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58E2F187" w:rsidR="001D1A47" w:rsidRDefault="001D1A47" w:rsidP="25D30CA7">
      <w:pPr>
        <w:jc w:val="center"/>
        <w:rPr>
          <w:rFonts w:ascii="Calibri" w:hAnsi="Calibri" w:cs="Calibri"/>
        </w:rPr>
      </w:pPr>
    </w:p>
    <w:p w14:paraId="6658D8AC" w14:textId="77777777" w:rsidR="00EC4E9A" w:rsidRDefault="00EC4E9A" w:rsidP="25D30CA7">
      <w:pPr>
        <w:jc w:val="center"/>
        <w:rPr>
          <w:rFonts w:ascii="Calibri" w:hAnsi="Calibri" w:cs="Calibri"/>
        </w:rPr>
      </w:pPr>
    </w:p>
    <w:p w14:paraId="51EC795D" w14:textId="77777777" w:rsidR="00EC4E9A" w:rsidRDefault="00EC4E9A" w:rsidP="25D30CA7">
      <w:pPr>
        <w:jc w:val="center"/>
        <w:rPr>
          <w:rFonts w:ascii="Calibri" w:hAnsi="Calibri" w:cs="Calibri"/>
        </w:rPr>
      </w:pPr>
    </w:p>
    <w:p w14:paraId="0E1822F9" w14:textId="77777777" w:rsidR="00EC4E9A" w:rsidRPr="000D1CCD" w:rsidRDefault="00EC4E9A" w:rsidP="00EC4E9A">
      <w:pPr>
        <w:jc w:val="center"/>
        <w:rPr>
          <w:rFonts w:ascii="Arial" w:eastAsia="Batang" w:hAnsi="Arial" w:cs="Arial"/>
          <w:b/>
          <w:color w:val="7030A0"/>
          <w:lang w:eastAsia="ko-KR"/>
        </w:rPr>
      </w:pPr>
      <w:r w:rsidRPr="000D1CCD">
        <w:rPr>
          <w:rFonts w:ascii="Arial" w:eastAsia="Batang" w:hAnsi="Arial" w:cs="Arial"/>
          <w:b/>
          <w:color w:val="7030A0"/>
          <w:lang w:eastAsia="ko-KR"/>
        </w:rPr>
        <w:t>JOB DESCRIPTION</w:t>
      </w:r>
    </w:p>
    <w:p w14:paraId="1CDE0FFD" w14:textId="77777777" w:rsidR="00EC4E9A" w:rsidRPr="005461AC" w:rsidRDefault="00EC4E9A" w:rsidP="25D30CA7">
      <w:pPr>
        <w:jc w:val="center"/>
        <w:rPr>
          <w:rFonts w:ascii="Calibri" w:hAnsi="Calibri" w:cs="Calibri"/>
        </w:rPr>
      </w:pPr>
    </w:p>
    <w:p w14:paraId="0A37501D" w14:textId="77777777" w:rsidR="001D1A47" w:rsidRPr="005461AC" w:rsidRDefault="001D1A47" w:rsidP="001D1A47">
      <w:pPr>
        <w:jc w:val="center"/>
        <w:rPr>
          <w:rFonts w:ascii="Calibri" w:hAnsi="Calibri" w:cs="Calibri"/>
        </w:rPr>
      </w:pPr>
    </w:p>
    <w:p w14:paraId="422694D6" w14:textId="4033B7B8" w:rsidR="00CF40C3" w:rsidRPr="000D1CCD" w:rsidRDefault="00CF40C3" w:rsidP="00CF40C3">
      <w:pPr>
        <w:tabs>
          <w:tab w:val="left" w:pos="0"/>
        </w:tabs>
        <w:rPr>
          <w:rFonts w:ascii="Arial" w:hAnsi="Arial" w:cs="Arial"/>
        </w:rPr>
      </w:pPr>
      <w:r w:rsidRPr="000D1CCD">
        <w:rPr>
          <w:rFonts w:ascii="Arial" w:hAnsi="Arial" w:cs="Arial"/>
          <w:b/>
          <w:color w:val="7030A0"/>
        </w:rPr>
        <w:t>Job title:</w:t>
      </w:r>
      <w:r w:rsidRPr="000D1CCD">
        <w:rPr>
          <w:rFonts w:ascii="Arial" w:hAnsi="Arial" w:cs="Arial"/>
          <w:color w:val="7030A0"/>
        </w:rPr>
        <w:tab/>
      </w:r>
      <w:r>
        <w:rPr>
          <w:rFonts w:ascii="Arial" w:hAnsi="Arial" w:cs="Arial"/>
        </w:rPr>
        <w:tab/>
      </w:r>
      <w:r>
        <w:rPr>
          <w:rFonts w:ascii="Arial" w:hAnsi="Arial" w:cs="Arial"/>
        </w:rPr>
        <w:tab/>
      </w:r>
      <w:r w:rsidR="00DA23FB">
        <w:rPr>
          <w:rFonts w:ascii="Arial" w:hAnsi="Arial" w:cs="Arial"/>
        </w:rPr>
        <w:t>Senior Sterile Services</w:t>
      </w:r>
    </w:p>
    <w:p w14:paraId="5D28BF77" w14:textId="77777777" w:rsidR="00CF40C3" w:rsidRPr="000D1CCD" w:rsidRDefault="00CF40C3" w:rsidP="00CF40C3">
      <w:pPr>
        <w:tabs>
          <w:tab w:val="left" w:pos="0"/>
        </w:tabs>
        <w:rPr>
          <w:rFonts w:ascii="Arial" w:hAnsi="Arial" w:cs="Arial"/>
          <w:b/>
        </w:rPr>
      </w:pPr>
    </w:p>
    <w:p w14:paraId="7F461D61" w14:textId="7CCFAC36" w:rsidR="00CF40C3" w:rsidRPr="00B65AD3" w:rsidRDefault="00CF40C3" w:rsidP="00CF40C3">
      <w:pPr>
        <w:tabs>
          <w:tab w:val="left" w:pos="0"/>
        </w:tabs>
        <w:ind w:left="2720" w:hanging="2720"/>
        <w:rPr>
          <w:rFonts w:ascii="Arial" w:hAnsi="Arial" w:cs="Arial"/>
          <w:bCs/>
        </w:rPr>
      </w:pPr>
      <w:r w:rsidRPr="000D1CCD">
        <w:rPr>
          <w:rFonts w:ascii="Arial" w:hAnsi="Arial" w:cs="Arial"/>
          <w:b/>
          <w:color w:val="7030A0"/>
        </w:rPr>
        <w:t xml:space="preserve">Managerially </w:t>
      </w:r>
      <w:r>
        <w:rPr>
          <w:rFonts w:ascii="Arial" w:hAnsi="Arial" w:cs="Arial"/>
          <w:b/>
          <w:color w:val="7030A0"/>
        </w:rPr>
        <w:tab/>
      </w:r>
      <w:r w:rsidRPr="00B65AD3">
        <w:rPr>
          <w:rFonts w:ascii="Arial" w:hAnsi="Arial" w:cs="Arial"/>
          <w:bCs/>
        </w:rPr>
        <w:tab/>
      </w:r>
    </w:p>
    <w:p w14:paraId="3FE21AAF" w14:textId="2BA391F6" w:rsidR="00CF40C3" w:rsidRPr="000D1CCD" w:rsidRDefault="00CF40C3" w:rsidP="00CF40C3">
      <w:pPr>
        <w:tabs>
          <w:tab w:val="left" w:pos="0"/>
        </w:tabs>
        <w:rPr>
          <w:rFonts w:ascii="Arial" w:hAnsi="Arial" w:cs="Arial"/>
          <w:color w:val="7030A0"/>
        </w:rPr>
      </w:pPr>
      <w:r w:rsidRPr="000D1CCD">
        <w:rPr>
          <w:rFonts w:ascii="Arial" w:hAnsi="Arial" w:cs="Arial"/>
          <w:b/>
          <w:color w:val="7030A0"/>
        </w:rPr>
        <w:t>accountable:</w:t>
      </w:r>
      <w:r w:rsidRPr="000D1CCD">
        <w:rPr>
          <w:rFonts w:ascii="Arial" w:hAnsi="Arial" w:cs="Arial"/>
          <w:color w:val="7030A0"/>
        </w:rPr>
        <w:t xml:space="preserve"> </w:t>
      </w:r>
      <w:r w:rsidRPr="000D1CCD">
        <w:rPr>
          <w:rFonts w:ascii="Arial" w:hAnsi="Arial" w:cs="Arial"/>
          <w:color w:val="7030A0"/>
        </w:rPr>
        <w:tab/>
      </w:r>
      <w:r w:rsidR="00DA23FB">
        <w:rPr>
          <w:rFonts w:ascii="Arial" w:hAnsi="Arial" w:cs="Arial"/>
          <w:color w:val="7030A0"/>
        </w:rPr>
        <w:tab/>
      </w:r>
      <w:r w:rsidR="00DA23FB" w:rsidRPr="00DA23FB">
        <w:rPr>
          <w:rFonts w:ascii="Arial" w:hAnsi="Arial" w:cs="Arial"/>
        </w:rPr>
        <w:t>Deputy Sterile Services Manager &amp; Theatre Manager</w:t>
      </w:r>
    </w:p>
    <w:p w14:paraId="0C33C001" w14:textId="4CFDB77A" w:rsidR="00CF40C3" w:rsidRPr="00DA23FB" w:rsidRDefault="00CF40C3" w:rsidP="00CF40C3">
      <w:pPr>
        <w:tabs>
          <w:tab w:val="left" w:pos="0"/>
        </w:tabs>
        <w:rPr>
          <w:rFonts w:ascii="Arial" w:hAnsi="Arial" w:cs="Arial"/>
        </w:rPr>
      </w:pPr>
    </w:p>
    <w:p w14:paraId="3859AEBF" w14:textId="77777777" w:rsidR="00CF40C3" w:rsidRDefault="00CF40C3" w:rsidP="00CF40C3">
      <w:pPr>
        <w:tabs>
          <w:tab w:val="left" w:pos="0"/>
        </w:tabs>
        <w:rPr>
          <w:rFonts w:ascii="Arial" w:hAnsi="Arial" w:cs="Arial"/>
          <w:color w:val="7030A0"/>
        </w:rPr>
      </w:pPr>
    </w:p>
    <w:p w14:paraId="5DAB6C7B" w14:textId="0F3B5E80" w:rsidR="0084423A" w:rsidRPr="005461AC" w:rsidRDefault="0084423A" w:rsidP="001D1A47">
      <w:pPr>
        <w:jc w:val="center"/>
        <w:rPr>
          <w:rFonts w:ascii="Calibri" w:hAnsi="Calibri" w:cs="Calibri"/>
        </w:rPr>
      </w:pPr>
    </w:p>
    <w:p w14:paraId="05A38E5A" w14:textId="77777777" w:rsidR="00CF40C3" w:rsidRPr="008D259D" w:rsidRDefault="00CF40C3" w:rsidP="00CF40C3">
      <w:pPr>
        <w:rPr>
          <w:rFonts w:ascii="Arial" w:eastAsia="Batang" w:hAnsi="Arial" w:cs="Arial"/>
          <w:b/>
          <w:color w:val="7030A0"/>
          <w:lang w:eastAsia="ko-KR"/>
        </w:rPr>
      </w:pPr>
      <w:r>
        <w:rPr>
          <w:rFonts w:ascii="Arial" w:eastAsia="Batang" w:hAnsi="Arial" w:cs="Arial"/>
          <w:b/>
          <w:color w:val="7030A0"/>
          <w:lang w:eastAsia="ko-KR"/>
        </w:rPr>
        <w:t>Service delivery at PPGHSM</w:t>
      </w:r>
      <w:r w:rsidRPr="008D259D">
        <w:rPr>
          <w:rFonts w:ascii="Arial" w:eastAsia="Batang" w:hAnsi="Arial" w:cs="Arial"/>
          <w:b/>
          <w:color w:val="7030A0"/>
          <w:lang w:eastAsia="ko-KR"/>
        </w:rPr>
        <w:t xml:space="preserve"> </w:t>
      </w:r>
    </w:p>
    <w:p w14:paraId="6E98B948" w14:textId="77777777" w:rsidR="00CF40C3" w:rsidRPr="00B14FFE" w:rsidRDefault="00CF40C3" w:rsidP="00CF40C3">
      <w:pPr>
        <w:rPr>
          <w:rFonts w:ascii="Arial" w:hAnsi="Arial" w:cs="Arial"/>
          <w:lang w:eastAsia="en-GB"/>
        </w:rPr>
      </w:pPr>
    </w:p>
    <w:p w14:paraId="159B7C61" w14:textId="30EC728A" w:rsidR="00CF40C3" w:rsidRPr="009F196A" w:rsidRDefault="00CF40C3" w:rsidP="00B6147A">
      <w:pPr>
        <w:spacing w:after="100" w:afterAutospacing="1" w:line="276" w:lineRule="auto"/>
        <w:rPr>
          <w:rFonts w:ascii="Arial" w:hAnsi="Arial" w:cs="Arial"/>
          <w:sz w:val="22"/>
          <w:szCs w:val="22"/>
          <w:lang w:eastAsia="en-GB"/>
        </w:rPr>
      </w:pPr>
      <w:r>
        <w:rPr>
          <w:rFonts w:ascii="Arial" w:hAnsi="Arial" w:cs="Arial"/>
          <w:sz w:val="22"/>
          <w:szCs w:val="22"/>
          <w:lang w:eastAsia="en-GB"/>
        </w:rPr>
        <w:t>PPG</w:t>
      </w:r>
      <w:r w:rsidRPr="009F196A">
        <w:rPr>
          <w:rFonts w:ascii="Arial" w:hAnsi="Arial" w:cs="Arial"/>
          <w:sz w:val="22"/>
          <w:szCs w:val="22"/>
          <w:lang w:eastAsia="en-GB"/>
        </w:rPr>
        <w:t xml:space="preserve"> believes in strong team work and partnership amongst its people. This approach is at the heart of everything we do to deliver a high level of patient care. </w:t>
      </w:r>
    </w:p>
    <w:p w14:paraId="46C8CCCE" w14:textId="65ACCAC9" w:rsidR="00CF40C3" w:rsidRPr="009F196A" w:rsidRDefault="00CF40C3" w:rsidP="00B6147A">
      <w:pPr>
        <w:spacing w:after="100" w:afterAutospacing="1" w:line="276" w:lineRule="auto"/>
        <w:rPr>
          <w:rFonts w:ascii="Arial" w:hAnsi="Arial" w:cs="Arial"/>
          <w:sz w:val="22"/>
          <w:szCs w:val="22"/>
          <w:lang w:eastAsia="en-GB"/>
        </w:rPr>
      </w:pPr>
      <w:r w:rsidRPr="009F196A">
        <w:rPr>
          <w:rFonts w:ascii="Arial" w:hAnsi="Arial" w:cs="Arial"/>
          <w:sz w:val="22"/>
          <w:szCs w:val="22"/>
          <w:lang w:eastAsia="en-GB"/>
        </w:rPr>
        <w:t xml:space="preserve">Significant time and resources are invested in recruitment to ensure that rigorous standards are met and that staff share the same focus on teamwork and delivery. Employing high calibre people in roles that require personal responsibility and close interaction with patients allows everyone the opportunity to make a difference to patients during their treatment and deliver high quality outcomes. </w:t>
      </w:r>
    </w:p>
    <w:p w14:paraId="7D3B06EA" w14:textId="763B8D68" w:rsidR="00CF40C3" w:rsidRPr="009F196A" w:rsidRDefault="00CF40C3" w:rsidP="00B6147A">
      <w:pPr>
        <w:spacing w:after="100" w:afterAutospacing="1" w:line="276" w:lineRule="auto"/>
        <w:rPr>
          <w:rFonts w:ascii="Arial" w:hAnsi="Arial" w:cs="Arial"/>
          <w:sz w:val="22"/>
          <w:szCs w:val="22"/>
          <w:lang w:eastAsia="en-GB"/>
        </w:rPr>
      </w:pPr>
      <w:r w:rsidRPr="009F196A">
        <w:rPr>
          <w:rFonts w:ascii="Arial" w:hAnsi="Arial" w:cs="Arial"/>
          <w:sz w:val="22"/>
          <w:szCs w:val="22"/>
          <w:lang w:eastAsia="en-GB"/>
        </w:rPr>
        <w:t>Supporting em</w:t>
      </w:r>
      <w:r>
        <w:rPr>
          <w:rFonts w:ascii="Arial" w:hAnsi="Arial" w:cs="Arial"/>
          <w:sz w:val="22"/>
          <w:szCs w:val="22"/>
          <w:lang w:eastAsia="en-GB"/>
        </w:rPr>
        <w:t>ployees in their careers at PPGHSM</w:t>
      </w:r>
      <w:r w:rsidRPr="009F196A">
        <w:rPr>
          <w:rFonts w:ascii="Arial" w:hAnsi="Arial" w:cs="Arial"/>
          <w:sz w:val="22"/>
          <w:szCs w:val="22"/>
          <w:lang w:eastAsia="en-GB"/>
        </w:rPr>
        <w:t xml:space="preserve"> with great opportunities to learn </w:t>
      </w:r>
      <w:r>
        <w:rPr>
          <w:rFonts w:ascii="Arial" w:hAnsi="Arial" w:cs="Arial"/>
          <w:sz w:val="22"/>
          <w:szCs w:val="22"/>
          <w:lang w:eastAsia="en-GB"/>
        </w:rPr>
        <w:t>and develop through training, PPG</w:t>
      </w:r>
      <w:r w:rsidRPr="009F196A">
        <w:rPr>
          <w:rFonts w:ascii="Arial" w:hAnsi="Arial" w:cs="Arial"/>
          <w:sz w:val="22"/>
          <w:szCs w:val="22"/>
          <w:lang w:eastAsia="en-GB"/>
        </w:rPr>
        <w:t xml:space="preserve"> is an organisation that’s continually innovating to raise standards of best practice in healthcare. </w:t>
      </w:r>
    </w:p>
    <w:p w14:paraId="5C85316C" w14:textId="77777777" w:rsidR="00CF40C3" w:rsidRPr="009F196A" w:rsidRDefault="00CF40C3" w:rsidP="00B6147A">
      <w:pPr>
        <w:spacing w:after="100" w:afterAutospacing="1" w:line="276" w:lineRule="auto"/>
        <w:jc w:val="both"/>
        <w:rPr>
          <w:rFonts w:ascii="Arial" w:hAnsi="Arial" w:cs="Arial"/>
          <w:b/>
          <w:sz w:val="22"/>
          <w:szCs w:val="22"/>
        </w:rPr>
      </w:pPr>
      <w:r>
        <w:rPr>
          <w:rFonts w:ascii="Arial" w:hAnsi="Arial" w:cs="Arial"/>
          <w:sz w:val="22"/>
          <w:szCs w:val="22"/>
          <w:lang w:eastAsia="en-GB"/>
        </w:rPr>
        <w:t>PPG</w:t>
      </w:r>
      <w:r w:rsidRPr="009F196A">
        <w:rPr>
          <w:rFonts w:ascii="Arial" w:hAnsi="Arial" w:cs="Arial"/>
          <w:sz w:val="22"/>
          <w:szCs w:val="22"/>
          <w:lang w:eastAsia="en-GB"/>
        </w:rPr>
        <w:t xml:space="preserve"> delivers services to create the best experience for their patients, through best standards of care, clinical excellence and low infection rates. A focus on selected procedures and skills in their delivery means that as a healthcare provider they can consistently improve their performance and in turn benefit their patients.</w:t>
      </w:r>
    </w:p>
    <w:p w14:paraId="0E27B00A" w14:textId="77777777" w:rsidR="001D1A47" w:rsidRDefault="001D1A47" w:rsidP="00925247">
      <w:pPr>
        <w:jc w:val="both"/>
        <w:rPr>
          <w:rFonts w:ascii="Calibri" w:hAnsi="Calibri" w:cs="Calibri"/>
        </w:rPr>
      </w:pPr>
    </w:p>
    <w:p w14:paraId="52DC49BF" w14:textId="77777777" w:rsidR="00DA23FB" w:rsidRDefault="00CF40C3" w:rsidP="00DA23FB">
      <w:pPr>
        <w:rPr>
          <w:rFonts w:ascii="Calibri" w:hAnsi="Calibri" w:cs="Calibri"/>
          <w:b/>
          <w:bCs/>
        </w:rPr>
      </w:pPr>
      <w:r w:rsidRPr="000D1CCD">
        <w:rPr>
          <w:rFonts w:ascii="Arial" w:eastAsia="Batang" w:hAnsi="Arial" w:cs="Arial"/>
          <w:b/>
          <w:color w:val="7030A0"/>
          <w:lang w:eastAsia="ko-KR"/>
        </w:rPr>
        <w:t>Purpose of Role</w:t>
      </w:r>
      <w:r w:rsidR="00A450E5">
        <w:rPr>
          <w:rFonts w:ascii="Calibri" w:hAnsi="Calibri" w:cs="Calibri"/>
          <w:b/>
          <w:bCs/>
        </w:rPr>
        <w:tab/>
      </w:r>
    </w:p>
    <w:p w14:paraId="4D0759ED" w14:textId="77777777" w:rsidR="00DA23FB" w:rsidRDefault="00DA23FB" w:rsidP="00DA23FB">
      <w:pPr>
        <w:rPr>
          <w:rFonts w:ascii="Calibri" w:hAnsi="Calibri" w:cs="Calibri"/>
          <w:b/>
          <w:bCs/>
        </w:rPr>
      </w:pPr>
    </w:p>
    <w:p w14:paraId="17D5D3D5" w14:textId="06357C54" w:rsidR="00DA23FB" w:rsidRPr="00724637" w:rsidRDefault="00DA23FB" w:rsidP="00DA23FB">
      <w:pPr>
        <w:rPr>
          <w:rFonts w:ascii="Arial" w:hAnsi="Arial" w:cs="Arial"/>
          <w:sz w:val="22"/>
          <w:szCs w:val="22"/>
        </w:rPr>
      </w:pPr>
      <w:r w:rsidRPr="00724637">
        <w:rPr>
          <w:rFonts w:ascii="Arial" w:hAnsi="Arial" w:cs="Arial"/>
          <w:sz w:val="22"/>
          <w:szCs w:val="22"/>
        </w:rPr>
        <w:t>To</w:t>
      </w:r>
      <w:r>
        <w:rPr>
          <w:rFonts w:ascii="Arial" w:hAnsi="Arial" w:cs="Arial"/>
          <w:sz w:val="22"/>
          <w:szCs w:val="22"/>
        </w:rPr>
        <w:t xml:space="preserve"> support</w:t>
      </w:r>
      <w:r w:rsidRPr="00724637">
        <w:rPr>
          <w:rFonts w:ascii="Arial" w:hAnsi="Arial" w:cs="Arial"/>
          <w:sz w:val="22"/>
          <w:szCs w:val="22"/>
        </w:rPr>
        <w:t xml:space="preserve"> </w:t>
      </w:r>
      <w:r>
        <w:rPr>
          <w:rFonts w:ascii="Arial" w:hAnsi="Arial" w:cs="Arial"/>
          <w:sz w:val="22"/>
          <w:szCs w:val="22"/>
        </w:rPr>
        <w:t xml:space="preserve">the </w:t>
      </w:r>
      <w:r>
        <w:rPr>
          <w:rFonts w:ascii="Arial" w:hAnsi="Arial" w:cs="Arial"/>
          <w:sz w:val="22"/>
          <w:szCs w:val="22"/>
        </w:rPr>
        <w:t xml:space="preserve">Deputy </w:t>
      </w:r>
      <w:r>
        <w:rPr>
          <w:rFonts w:ascii="Arial" w:hAnsi="Arial" w:cs="Arial"/>
          <w:sz w:val="22"/>
          <w:szCs w:val="22"/>
        </w:rPr>
        <w:t xml:space="preserve">Manager of </w:t>
      </w:r>
      <w:r>
        <w:rPr>
          <w:rFonts w:ascii="Arial" w:hAnsi="Arial" w:cs="Arial"/>
          <w:sz w:val="22"/>
          <w:szCs w:val="22"/>
        </w:rPr>
        <w:t xml:space="preserve">the Sterile Services </w:t>
      </w:r>
      <w:r>
        <w:rPr>
          <w:rFonts w:ascii="Arial" w:hAnsi="Arial" w:cs="Arial"/>
          <w:sz w:val="22"/>
          <w:szCs w:val="22"/>
        </w:rPr>
        <w:t xml:space="preserve">Department </w:t>
      </w:r>
      <w:r w:rsidRPr="00724637">
        <w:rPr>
          <w:rFonts w:ascii="Arial" w:hAnsi="Arial" w:cs="Arial"/>
          <w:sz w:val="22"/>
          <w:szCs w:val="22"/>
        </w:rPr>
        <w:t xml:space="preserve">in the provision of a safe and effective decontamination and sterile supplies service to all departments within the hospital. To ensure that every medical device is prepared fit for the purpose prior to patient use.  To undertake tasks involved with the decontamination process </w:t>
      </w:r>
      <w:proofErr w:type="gramStart"/>
      <w:r w:rsidRPr="00724637">
        <w:rPr>
          <w:rFonts w:ascii="Arial" w:hAnsi="Arial" w:cs="Arial"/>
          <w:sz w:val="22"/>
          <w:szCs w:val="22"/>
        </w:rPr>
        <w:t>i.e.</w:t>
      </w:r>
      <w:proofErr w:type="gramEnd"/>
      <w:r w:rsidRPr="00724637">
        <w:rPr>
          <w:rFonts w:ascii="Arial" w:hAnsi="Arial" w:cs="Arial"/>
          <w:sz w:val="22"/>
          <w:szCs w:val="22"/>
        </w:rPr>
        <w:t xml:space="preserve"> cleaning, checking, packing, assembling, sterilising and distribution of medical devices. To keep areas clean and tidy: maintain a safe and pleasant environment.</w:t>
      </w:r>
    </w:p>
    <w:p w14:paraId="78238496" w14:textId="012C40FD" w:rsidR="001D1A47" w:rsidRDefault="00DA23FB" w:rsidP="00DA23FB">
      <w:pPr>
        <w:rPr>
          <w:rFonts w:ascii="Calibri" w:hAnsi="Calibri" w:cs="Calibri"/>
          <w:b/>
          <w:bCs/>
        </w:rPr>
      </w:pPr>
      <w:r w:rsidRPr="00724637">
        <w:rPr>
          <w:rFonts w:ascii="Arial" w:hAnsi="Arial" w:cs="Arial"/>
          <w:sz w:val="22"/>
          <w:szCs w:val="22"/>
        </w:rPr>
        <w:t xml:space="preserve">To </w:t>
      </w:r>
      <w:r>
        <w:rPr>
          <w:rFonts w:ascii="Arial" w:hAnsi="Arial" w:cs="Arial"/>
          <w:sz w:val="22"/>
          <w:szCs w:val="22"/>
        </w:rPr>
        <w:t>assist with the smooth running of t</w:t>
      </w:r>
      <w:r w:rsidRPr="00724637">
        <w:rPr>
          <w:rFonts w:ascii="Arial" w:hAnsi="Arial" w:cs="Arial"/>
          <w:sz w:val="22"/>
          <w:szCs w:val="22"/>
        </w:rPr>
        <w:t>he Sterile Service Department and to attend meetings as and when required</w:t>
      </w:r>
      <w:r>
        <w:rPr>
          <w:rFonts w:ascii="Arial" w:hAnsi="Arial" w:cs="Arial"/>
          <w:sz w:val="22"/>
          <w:szCs w:val="22"/>
        </w:rPr>
        <w:t xml:space="preserve"> if the Manager is not available</w:t>
      </w:r>
    </w:p>
    <w:p w14:paraId="07807193" w14:textId="77777777" w:rsidR="00F376D7" w:rsidRDefault="00F376D7" w:rsidP="00CF40C3">
      <w:pPr>
        <w:rPr>
          <w:rFonts w:ascii="Calibri" w:hAnsi="Calibri" w:cs="Calibri"/>
          <w:b/>
          <w:bCs/>
        </w:rPr>
      </w:pPr>
    </w:p>
    <w:p w14:paraId="25E73D4F" w14:textId="595B1C4A" w:rsidR="00F376D7" w:rsidRPr="00F376D7" w:rsidRDefault="00F376D7" w:rsidP="00CF40C3">
      <w:pPr>
        <w:rPr>
          <w:rFonts w:ascii="Arial" w:hAnsi="Arial" w:cs="Arial"/>
          <w:b/>
          <w:color w:val="7030A0"/>
          <w:u w:val="single"/>
        </w:rPr>
      </w:pPr>
      <w:r w:rsidRPr="00F376D7">
        <w:rPr>
          <w:rFonts w:ascii="Arial" w:hAnsi="Arial" w:cs="Arial"/>
          <w:b/>
          <w:bCs/>
          <w:color w:val="7030A0"/>
        </w:rPr>
        <w:t>Scope of role</w:t>
      </w:r>
    </w:p>
    <w:p w14:paraId="37F3765B" w14:textId="77777777" w:rsidR="00DA23FB" w:rsidRPr="00724637" w:rsidRDefault="00DA23FB" w:rsidP="00DA23FB">
      <w:pPr>
        <w:jc w:val="both"/>
        <w:rPr>
          <w:rFonts w:ascii="Arial" w:hAnsi="Arial" w:cs="Arial"/>
          <w:bCs/>
          <w:sz w:val="22"/>
          <w:szCs w:val="22"/>
        </w:rPr>
      </w:pPr>
      <w:r w:rsidRPr="00724637">
        <w:rPr>
          <w:rFonts w:ascii="Arial" w:hAnsi="Arial" w:cs="Arial"/>
          <w:bCs/>
          <w:sz w:val="22"/>
          <w:szCs w:val="22"/>
        </w:rPr>
        <w:t>The role has operational and self-development responsibilities.</w:t>
      </w:r>
    </w:p>
    <w:p w14:paraId="60061E4C" w14:textId="1576959C" w:rsidR="001D1A47" w:rsidRDefault="001D1A47" w:rsidP="00925247">
      <w:pPr>
        <w:tabs>
          <w:tab w:val="left" w:pos="3200"/>
        </w:tabs>
        <w:jc w:val="both"/>
        <w:rPr>
          <w:rFonts w:ascii="Calibri" w:hAnsi="Calibri" w:cs="Calibri"/>
          <w:bCs/>
        </w:rPr>
      </w:pPr>
    </w:p>
    <w:p w14:paraId="0A7FBBB0" w14:textId="77777777" w:rsidR="00EF720B" w:rsidRDefault="00EF720B" w:rsidP="00CF40C3">
      <w:pPr>
        <w:rPr>
          <w:rFonts w:ascii="Calibri" w:hAnsi="Calibri" w:cs="Calibri"/>
          <w:bCs/>
        </w:rPr>
      </w:pPr>
    </w:p>
    <w:p w14:paraId="7F83D386" w14:textId="78F5D881" w:rsidR="00CF40C3" w:rsidRDefault="00DC409F" w:rsidP="00CF40C3">
      <w:pPr>
        <w:rPr>
          <w:rFonts w:ascii="Arial" w:hAnsi="Arial" w:cs="Arial"/>
          <w:b/>
          <w:color w:val="7030A0"/>
        </w:rPr>
      </w:pPr>
      <w:r>
        <w:rPr>
          <w:rFonts w:ascii="Arial" w:hAnsi="Arial" w:cs="Arial"/>
          <w:b/>
          <w:color w:val="7030A0"/>
        </w:rPr>
        <w:t>Key Responsibilities</w:t>
      </w:r>
      <w:r w:rsidR="00B65AD3">
        <w:rPr>
          <w:rFonts w:ascii="Arial" w:hAnsi="Arial" w:cs="Arial"/>
          <w:b/>
          <w:color w:val="7030A0"/>
        </w:rPr>
        <w:t xml:space="preserve"> and duties</w:t>
      </w:r>
    </w:p>
    <w:p w14:paraId="14EB0123" w14:textId="77777777" w:rsidR="00DA23FB" w:rsidRDefault="00DA23FB" w:rsidP="00CF40C3">
      <w:pPr>
        <w:rPr>
          <w:rFonts w:ascii="Arial" w:hAnsi="Arial" w:cs="Arial"/>
          <w:b/>
          <w:color w:val="7030A0"/>
        </w:rPr>
      </w:pPr>
    </w:p>
    <w:p w14:paraId="700EC1EE"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Participate in all duties in accordance with departmental work schedules </w:t>
      </w:r>
      <w:proofErr w:type="gramStart"/>
      <w:r w:rsidRPr="00724637">
        <w:rPr>
          <w:rFonts w:ascii="Arial" w:hAnsi="Arial" w:cs="Arial"/>
          <w:sz w:val="22"/>
          <w:szCs w:val="22"/>
        </w:rPr>
        <w:t>i.e.</w:t>
      </w:r>
      <w:proofErr w:type="gramEnd"/>
      <w:r w:rsidRPr="00724637">
        <w:rPr>
          <w:rFonts w:ascii="Arial" w:hAnsi="Arial" w:cs="Arial"/>
          <w:sz w:val="22"/>
          <w:szCs w:val="22"/>
        </w:rPr>
        <w:t xml:space="preserve"> cleaning, checking, assembling, packing, sterilisation and distribution</w:t>
      </w:r>
      <w:r>
        <w:rPr>
          <w:rFonts w:ascii="Arial" w:hAnsi="Arial" w:cs="Arial"/>
          <w:sz w:val="22"/>
          <w:szCs w:val="22"/>
        </w:rPr>
        <w:t>.</w:t>
      </w:r>
    </w:p>
    <w:p w14:paraId="0132ADBE"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Work in accordance with documented depar</w:t>
      </w:r>
      <w:r>
        <w:rPr>
          <w:rFonts w:ascii="Arial" w:hAnsi="Arial" w:cs="Arial"/>
          <w:sz w:val="22"/>
          <w:szCs w:val="22"/>
        </w:rPr>
        <w:t>tmental policies, standard operating procedures and Quality management systems.</w:t>
      </w:r>
    </w:p>
    <w:p w14:paraId="10400341" w14:textId="35C21364"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To report all defects identified in theatre trays and instruments to the </w:t>
      </w:r>
      <w:r>
        <w:rPr>
          <w:rFonts w:ascii="Arial" w:hAnsi="Arial" w:cs="Arial"/>
          <w:sz w:val="22"/>
          <w:szCs w:val="22"/>
        </w:rPr>
        <w:t>C</w:t>
      </w:r>
      <w:r>
        <w:rPr>
          <w:rFonts w:ascii="Arial" w:hAnsi="Arial" w:cs="Arial"/>
          <w:sz w:val="22"/>
          <w:szCs w:val="22"/>
        </w:rPr>
        <w:t>SS</w:t>
      </w:r>
      <w:r>
        <w:rPr>
          <w:rFonts w:ascii="Arial" w:hAnsi="Arial" w:cs="Arial"/>
          <w:sz w:val="22"/>
          <w:szCs w:val="22"/>
        </w:rPr>
        <w:t>D</w:t>
      </w:r>
      <w:r>
        <w:rPr>
          <w:rFonts w:ascii="Arial" w:hAnsi="Arial" w:cs="Arial"/>
          <w:sz w:val="22"/>
          <w:szCs w:val="22"/>
        </w:rPr>
        <w:t xml:space="preserve"> </w:t>
      </w:r>
      <w:r>
        <w:rPr>
          <w:rFonts w:ascii="Arial" w:hAnsi="Arial" w:cs="Arial"/>
          <w:sz w:val="22"/>
          <w:szCs w:val="22"/>
        </w:rPr>
        <w:t>Deputy M</w:t>
      </w:r>
      <w:r>
        <w:rPr>
          <w:rFonts w:ascii="Arial" w:hAnsi="Arial" w:cs="Arial"/>
          <w:sz w:val="22"/>
          <w:szCs w:val="22"/>
        </w:rPr>
        <w:t>anager.</w:t>
      </w:r>
    </w:p>
    <w:p w14:paraId="02C9950F"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ensure that all relevant daily validation testing is undertaken and recorded on the appropriate documentation in compliance with local policies and procedures, or delegate this to an appropriately trained member of the team</w:t>
      </w:r>
      <w:r>
        <w:rPr>
          <w:rFonts w:ascii="Arial" w:hAnsi="Arial" w:cs="Arial"/>
          <w:sz w:val="22"/>
          <w:szCs w:val="22"/>
        </w:rPr>
        <w:t>.</w:t>
      </w:r>
    </w:p>
    <w:p w14:paraId="0A680129"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be responsible for identifying and checking all returned instruments and equipment as specified on the tray specification sheet</w:t>
      </w:r>
      <w:r>
        <w:rPr>
          <w:rFonts w:ascii="Arial" w:hAnsi="Arial" w:cs="Arial"/>
          <w:sz w:val="22"/>
          <w:szCs w:val="22"/>
        </w:rPr>
        <w:t xml:space="preserve"> </w:t>
      </w:r>
    </w:p>
    <w:p w14:paraId="53012D2B"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undertake quality checks for cleanliness and completeness of equipment before distribution</w:t>
      </w:r>
    </w:p>
    <w:p w14:paraId="6F2EA456" w14:textId="77777777" w:rsidR="00DA23FB"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Prepare and record appropriate documentation </w:t>
      </w:r>
      <w:proofErr w:type="gramStart"/>
      <w:r w:rsidRPr="00724637">
        <w:rPr>
          <w:rFonts w:ascii="Arial" w:hAnsi="Arial" w:cs="Arial"/>
          <w:sz w:val="22"/>
          <w:szCs w:val="22"/>
        </w:rPr>
        <w:t>e.g.</w:t>
      </w:r>
      <w:proofErr w:type="gramEnd"/>
      <w:r w:rsidRPr="00724637">
        <w:rPr>
          <w:rFonts w:ascii="Arial" w:hAnsi="Arial" w:cs="Arial"/>
          <w:sz w:val="22"/>
          <w:szCs w:val="22"/>
        </w:rPr>
        <w:t xml:space="preserve"> labelling</w:t>
      </w:r>
      <w:r>
        <w:rPr>
          <w:rFonts w:ascii="Arial" w:hAnsi="Arial" w:cs="Arial"/>
          <w:sz w:val="22"/>
          <w:szCs w:val="22"/>
        </w:rPr>
        <w:t xml:space="preserve"> and recording for traceability.</w:t>
      </w:r>
    </w:p>
    <w:p w14:paraId="6B6368C2" w14:textId="77777777" w:rsidR="00DA23FB"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Pr>
          <w:rFonts w:ascii="Arial" w:hAnsi="Arial" w:cs="Arial"/>
          <w:sz w:val="22"/>
          <w:szCs w:val="22"/>
        </w:rPr>
        <w:t>To supervise, organise and allocate work to staff.</w:t>
      </w:r>
    </w:p>
    <w:p w14:paraId="5FB6BB82"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Pr>
          <w:rFonts w:ascii="Arial" w:hAnsi="Arial" w:cs="Arial"/>
          <w:sz w:val="22"/>
          <w:szCs w:val="22"/>
        </w:rPr>
        <w:t>Train any new staff in each area of the department.</w:t>
      </w:r>
    </w:p>
    <w:p w14:paraId="00444CC3"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Ensure the maintenance of good relationships, communications and teamwork with other disciplines and departments within </w:t>
      </w:r>
      <w:r w:rsidRPr="00724637">
        <w:rPr>
          <w:rFonts w:ascii="Arial" w:hAnsi="Arial" w:cs="Arial"/>
          <w:color w:val="000000"/>
          <w:sz w:val="22"/>
          <w:szCs w:val="22"/>
          <w:lang w:eastAsia="en-GB"/>
        </w:rPr>
        <w:t>Practice Plus Group</w:t>
      </w:r>
      <w:r>
        <w:rPr>
          <w:rFonts w:ascii="Arial" w:hAnsi="Arial" w:cs="Arial"/>
          <w:color w:val="000000"/>
          <w:sz w:val="22"/>
          <w:szCs w:val="22"/>
          <w:lang w:eastAsia="en-GB"/>
        </w:rPr>
        <w:t xml:space="preserve"> </w:t>
      </w:r>
    </w:p>
    <w:p w14:paraId="574182D8"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To ensure that PPE is always used </w:t>
      </w:r>
      <w:r>
        <w:rPr>
          <w:rFonts w:ascii="Arial" w:hAnsi="Arial" w:cs="Arial"/>
          <w:sz w:val="22"/>
          <w:szCs w:val="22"/>
        </w:rPr>
        <w:t>as appropriate in line with policy</w:t>
      </w:r>
    </w:p>
    <w:p w14:paraId="0745868B"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Pr>
          <w:rFonts w:ascii="Arial" w:hAnsi="Arial" w:cs="Arial"/>
          <w:sz w:val="22"/>
          <w:szCs w:val="22"/>
        </w:rPr>
        <w:t>To ensure that universal</w:t>
      </w:r>
      <w:r w:rsidRPr="00724637">
        <w:rPr>
          <w:rFonts w:ascii="Arial" w:hAnsi="Arial" w:cs="Arial"/>
          <w:sz w:val="22"/>
          <w:szCs w:val="22"/>
        </w:rPr>
        <w:t xml:space="preserve"> precautions are maintained and processes follow infection control guidance</w:t>
      </w:r>
      <w:r>
        <w:rPr>
          <w:rFonts w:ascii="Arial" w:hAnsi="Arial" w:cs="Arial"/>
          <w:sz w:val="22"/>
          <w:szCs w:val="22"/>
        </w:rPr>
        <w:t>.</w:t>
      </w:r>
    </w:p>
    <w:p w14:paraId="11473DD8" w14:textId="77777777" w:rsidR="00DA23FB"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Take reasonable care of the health and safety of yourself and of the other people who may be affected b</w:t>
      </w:r>
      <w:r>
        <w:rPr>
          <w:rFonts w:ascii="Arial" w:hAnsi="Arial" w:cs="Arial"/>
          <w:sz w:val="22"/>
          <w:szCs w:val="22"/>
        </w:rPr>
        <w:t>y actions and omissions at work</w:t>
      </w:r>
    </w:p>
    <w:p w14:paraId="751C358C"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Pr>
          <w:rFonts w:ascii="Arial" w:hAnsi="Arial" w:cs="Arial"/>
          <w:sz w:val="22"/>
          <w:szCs w:val="22"/>
        </w:rPr>
        <w:t>To maintain security of the decontamination equipment and chemicals in accordance with departments policy.</w:t>
      </w:r>
    </w:p>
    <w:p w14:paraId="563F30E5" w14:textId="41759F9F"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To </w:t>
      </w:r>
      <w:r>
        <w:rPr>
          <w:rFonts w:ascii="Arial" w:hAnsi="Arial" w:cs="Arial"/>
          <w:sz w:val="22"/>
          <w:szCs w:val="22"/>
        </w:rPr>
        <w:t xml:space="preserve">support the </w:t>
      </w:r>
      <w:r>
        <w:rPr>
          <w:rFonts w:ascii="Arial" w:hAnsi="Arial" w:cs="Arial"/>
          <w:sz w:val="22"/>
          <w:szCs w:val="22"/>
        </w:rPr>
        <w:t>C</w:t>
      </w:r>
      <w:r>
        <w:rPr>
          <w:rFonts w:ascii="Arial" w:hAnsi="Arial" w:cs="Arial"/>
          <w:sz w:val="22"/>
          <w:szCs w:val="22"/>
        </w:rPr>
        <w:t>SS</w:t>
      </w:r>
      <w:r>
        <w:rPr>
          <w:rFonts w:ascii="Arial" w:hAnsi="Arial" w:cs="Arial"/>
          <w:sz w:val="22"/>
          <w:szCs w:val="22"/>
        </w:rPr>
        <w:t>D</w:t>
      </w:r>
      <w:r>
        <w:rPr>
          <w:rFonts w:ascii="Arial" w:hAnsi="Arial" w:cs="Arial"/>
          <w:sz w:val="22"/>
          <w:szCs w:val="22"/>
        </w:rPr>
        <w:t xml:space="preserve"> </w:t>
      </w:r>
      <w:r>
        <w:rPr>
          <w:rFonts w:ascii="Arial" w:hAnsi="Arial" w:cs="Arial"/>
          <w:sz w:val="22"/>
          <w:szCs w:val="22"/>
        </w:rPr>
        <w:t>Deputy M</w:t>
      </w:r>
      <w:r>
        <w:rPr>
          <w:rFonts w:ascii="Arial" w:hAnsi="Arial" w:cs="Arial"/>
          <w:sz w:val="22"/>
          <w:szCs w:val="22"/>
        </w:rPr>
        <w:t xml:space="preserve">anager to </w:t>
      </w:r>
      <w:r w:rsidRPr="00724637">
        <w:rPr>
          <w:rFonts w:ascii="Arial" w:hAnsi="Arial" w:cs="Arial"/>
          <w:sz w:val="22"/>
          <w:szCs w:val="22"/>
        </w:rPr>
        <w:t>produce data on a monthly basis for governance reports</w:t>
      </w:r>
      <w:r>
        <w:rPr>
          <w:rFonts w:ascii="Arial" w:hAnsi="Arial" w:cs="Arial"/>
          <w:sz w:val="22"/>
          <w:szCs w:val="22"/>
        </w:rPr>
        <w:t xml:space="preserve"> and complete this in their absence</w:t>
      </w:r>
    </w:p>
    <w:p w14:paraId="5143B6E7"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liaise with other departments to en</w:t>
      </w:r>
      <w:r>
        <w:rPr>
          <w:rFonts w:ascii="Arial" w:hAnsi="Arial" w:cs="Arial"/>
          <w:sz w:val="22"/>
          <w:szCs w:val="22"/>
        </w:rPr>
        <w:t>sure their requirements are met</w:t>
      </w:r>
    </w:p>
    <w:p w14:paraId="2DCCA378" w14:textId="692C46A4"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To </w:t>
      </w:r>
      <w:r>
        <w:rPr>
          <w:rFonts w:ascii="Arial" w:hAnsi="Arial" w:cs="Arial"/>
          <w:sz w:val="22"/>
          <w:szCs w:val="22"/>
        </w:rPr>
        <w:t xml:space="preserve">support the </w:t>
      </w:r>
      <w:r>
        <w:rPr>
          <w:rFonts w:ascii="Arial" w:hAnsi="Arial" w:cs="Arial"/>
          <w:sz w:val="22"/>
          <w:szCs w:val="22"/>
        </w:rPr>
        <w:t>C</w:t>
      </w:r>
      <w:r>
        <w:rPr>
          <w:rFonts w:ascii="Arial" w:hAnsi="Arial" w:cs="Arial"/>
          <w:sz w:val="22"/>
          <w:szCs w:val="22"/>
        </w:rPr>
        <w:t>SS</w:t>
      </w:r>
      <w:r>
        <w:rPr>
          <w:rFonts w:ascii="Arial" w:hAnsi="Arial" w:cs="Arial"/>
          <w:sz w:val="22"/>
          <w:szCs w:val="22"/>
        </w:rPr>
        <w:t>D</w:t>
      </w:r>
      <w:r>
        <w:rPr>
          <w:rFonts w:ascii="Arial" w:hAnsi="Arial" w:cs="Arial"/>
          <w:sz w:val="22"/>
          <w:szCs w:val="22"/>
        </w:rPr>
        <w:t xml:space="preserve"> manager to </w:t>
      </w:r>
      <w:r w:rsidRPr="00724637">
        <w:rPr>
          <w:rFonts w:ascii="Arial" w:hAnsi="Arial" w:cs="Arial"/>
          <w:sz w:val="22"/>
          <w:szCs w:val="22"/>
        </w:rPr>
        <w:t xml:space="preserve">produce a rota that covers </w:t>
      </w:r>
      <w:r>
        <w:rPr>
          <w:rFonts w:ascii="Arial" w:hAnsi="Arial" w:cs="Arial"/>
          <w:sz w:val="22"/>
          <w:szCs w:val="22"/>
        </w:rPr>
        <w:t>the needs of the service to ensure instruments are available for use when needed. This may need to be flexible to meet demand at busy times</w:t>
      </w:r>
    </w:p>
    <w:p w14:paraId="1EA80D7C"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deal with enquiries from users of the service</w:t>
      </w:r>
    </w:p>
    <w:p w14:paraId="301A0E30" w14:textId="77777777" w:rsidR="00DA23FB" w:rsidRPr="007F4062"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deal with mac</w:t>
      </w:r>
      <w:r>
        <w:rPr>
          <w:rFonts w:ascii="Arial" w:hAnsi="Arial" w:cs="Arial"/>
          <w:sz w:val="22"/>
          <w:szCs w:val="22"/>
        </w:rPr>
        <w:t xml:space="preserve">hine downtime and call out / email the relevant engineers </w:t>
      </w:r>
      <w:r w:rsidRPr="00724637">
        <w:rPr>
          <w:rFonts w:ascii="Arial" w:hAnsi="Arial" w:cs="Arial"/>
          <w:sz w:val="22"/>
          <w:szCs w:val="22"/>
        </w:rPr>
        <w:t xml:space="preserve">to </w:t>
      </w:r>
      <w:r>
        <w:rPr>
          <w:rFonts w:ascii="Arial" w:hAnsi="Arial" w:cs="Arial"/>
          <w:sz w:val="22"/>
          <w:szCs w:val="22"/>
        </w:rPr>
        <w:t>complete</w:t>
      </w:r>
      <w:r w:rsidRPr="00724637">
        <w:rPr>
          <w:rFonts w:ascii="Arial" w:hAnsi="Arial" w:cs="Arial"/>
          <w:sz w:val="22"/>
          <w:szCs w:val="22"/>
        </w:rPr>
        <w:t xml:space="preserve"> repairs</w:t>
      </w:r>
      <w:r>
        <w:rPr>
          <w:rFonts w:ascii="Arial" w:hAnsi="Arial" w:cs="Arial"/>
          <w:sz w:val="22"/>
          <w:szCs w:val="22"/>
        </w:rPr>
        <w:t>.</w:t>
      </w:r>
    </w:p>
    <w:p w14:paraId="729F0D7E"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attend meetings as and when required</w:t>
      </w:r>
      <w:r>
        <w:rPr>
          <w:rFonts w:ascii="Arial" w:hAnsi="Arial" w:cs="Arial"/>
          <w:sz w:val="22"/>
          <w:szCs w:val="22"/>
        </w:rPr>
        <w:t>, or when the Manager isn’t available.</w:t>
      </w:r>
    </w:p>
    <w:p w14:paraId="5AD5949B" w14:textId="77777777" w:rsidR="00DA23FB" w:rsidRPr="00BD183A"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accept and ensure all loan e</w:t>
      </w:r>
      <w:r>
        <w:rPr>
          <w:rFonts w:ascii="Arial" w:hAnsi="Arial" w:cs="Arial"/>
          <w:sz w:val="22"/>
          <w:szCs w:val="22"/>
        </w:rPr>
        <w:t>quipment is received onto the tracking system, processed ready for surgery.</w:t>
      </w:r>
    </w:p>
    <w:p w14:paraId="4EB2E5A2" w14:textId="77777777" w:rsidR="00DA23FB" w:rsidRPr="00724637"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communicate with all relevant parties when the loan equipment is ready for collection to avoid incurring financial penalties</w:t>
      </w:r>
    </w:p>
    <w:p w14:paraId="40206433" w14:textId="77777777" w:rsidR="00DA23FB"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evaluate all non-conformit</w:t>
      </w:r>
      <w:r>
        <w:rPr>
          <w:rFonts w:ascii="Arial" w:hAnsi="Arial" w:cs="Arial"/>
          <w:sz w:val="22"/>
          <w:szCs w:val="22"/>
        </w:rPr>
        <w:t>ies raised and report findings to the TSSU manager.</w:t>
      </w:r>
    </w:p>
    <w:p w14:paraId="35B0C508" w14:textId="77777777" w:rsidR="00DA23FB"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Review instrument needs and be involved in business motivatio</w:t>
      </w:r>
      <w:r>
        <w:rPr>
          <w:rFonts w:ascii="Arial" w:hAnsi="Arial" w:cs="Arial"/>
          <w:sz w:val="22"/>
          <w:szCs w:val="22"/>
        </w:rPr>
        <w:t>n for instruments and equipment</w:t>
      </w:r>
    </w:p>
    <w:p w14:paraId="598388D7" w14:textId="77777777" w:rsidR="00DA23FB"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ensure all equipment and instrumentation are maint</w:t>
      </w:r>
      <w:r>
        <w:rPr>
          <w:rFonts w:ascii="Arial" w:hAnsi="Arial" w:cs="Arial"/>
          <w:sz w:val="22"/>
          <w:szCs w:val="22"/>
        </w:rPr>
        <w:t>ained and in good working order.</w:t>
      </w:r>
    </w:p>
    <w:p w14:paraId="26257E24" w14:textId="77777777" w:rsidR="00DA23FB" w:rsidRDefault="00DA23FB" w:rsidP="00DA23FB">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Pr>
          <w:rFonts w:ascii="Arial" w:hAnsi="Arial" w:cs="Arial"/>
          <w:sz w:val="22"/>
          <w:szCs w:val="22"/>
        </w:rPr>
        <w:t>To monitor stocks of raw materials and order what is needed as and when required ensuring to record this.</w:t>
      </w:r>
    </w:p>
    <w:p w14:paraId="2D501C5D" w14:textId="07650359" w:rsidR="007B5130" w:rsidRPr="007B5130" w:rsidRDefault="00DA23FB" w:rsidP="00DA23FB">
      <w:pPr>
        <w:rPr>
          <w:rFonts w:ascii="Arial" w:hAnsi="Arial" w:cs="Arial"/>
          <w:bCs/>
          <w:color w:val="000000" w:themeColor="text1"/>
          <w:sz w:val="22"/>
          <w:szCs w:val="22"/>
        </w:rPr>
      </w:pPr>
      <w:r>
        <w:rPr>
          <w:rFonts w:ascii="Arial" w:hAnsi="Arial" w:cs="Arial"/>
          <w:sz w:val="22"/>
          <w:szCs w:val="22"/>
        </w:rPr>
        <w:t>Identify surgical instruments that require repair and send them to the relevant company.</w:t>
      </w:r>
    </w:p>
    <w:p w14:paraId="6AFDF2F1" w14:textId="77777777" w:rsidR="00147482" w:rsidRDefault="00147482" w:rsidP="00CF40C3">
      <w:pPr>
        <w:rPr>
          <w:rFonts w:ascii="Arial" w:hAnsi="Arial" w:cs="Arial"/>
          <w:b/>
          <w:color w:val="7030A0"/>
        </w:rPr>
      </w:pPr>
    </w:p>
    <w:p w14:paraId="7F17145F" w14:textId="12F88B02" w:rsidR="00B6147A" w:rsidRPr="00B6147A" w:rsidRDefault="00B6147A" w:rsidP="00EF720B">
      <w:pPr>
        <w:rPr>
          <w:rFonts w:ascii="Arial" w:hAnsi="Arial" w:cs="Arial"/>
          <w:b/>
          <w:bCs/>
          <w:color w:val="7030A0"/>
        </w:rPr>
      </w:pPr>
    </w:p>
    <w:p w14:paraId="53740575" w14:textId="77777777" w:rsidR="00EF720B" w:rsidRDefault="00662756" w:rsidP="008924B0">
      <w:pPr>
        <w:tabs>
          <w:tab w:val="center" w:pos="4876"/>
        </w:tabs>
        <w:rPr>
          <w:rFonts w:ascii="Arial" w:hAnsi="Arial" w:cs="Arial"/>
          <w:sz w:val="22"/>
          <w:szCs w:val="22"/>
        </w:rPr>
      </w:pPr>
      <w:r>
        <w:rPr>
          <w:rFonts w:ascii="Arial" w:hAnsi="Arial" w:cs="Arial"/>
          <w:sz w:val="22"/>
          <w:szCs w:val="22"/>
        </w:rPr>
        <w:lastRenderedPageBreak/>
        <w:t xml:space="preserve">    </w:t>
      </w:r>
      <w:r w:rsidR="00DC409F" w:rsidRPr="00DC409F">
        <w:rPr>
          <w:rFonts w:ascii="Arial" w:hAnsi="Arial" w:cs="Arial"/>
          <w:sz w:val="22"/>
          <w:szCs w:val="22"/>
        </w:rPr>
        <w:t xml:space="preserve"> </w:t>
      </w:r>
    </w:p>
    <w:p w14:paraId="6255B32C" w14:textId="77777777" w:rsidR="00EF720B" w:rsidRDefault="00EF720B" w:rsidP="008924B0">
      <w:pPr>
        <w:tabs>
          <w:tab w:val="center" w:pos="4876"/>
        </w:tabs>
        <w:rPr>
          <w:rFonts w:ascii="Arial" w:hAnsi="Arial" w:cs="Arial"/>
          <w:sz w:val="22"/>
          <w:szCs w:val="22"/>
        </w:rPr>
      </w:pPr>
    </w:p>
    <w:p w14:paraId="5C58FDFA" w14:textId="77777777" w:rsidR="00EF720B" w:rsidRDefault="00EF720B" w:rsidP="008924B0">
      <w:pPr>
        <w:tabs>
          <w:tab w:val="center" w:pos="4876"/>
        </w:tabs>
        <w:rPr>
          <w:rFonts w:ascii="Arial" w:hAnsi="Arial" w:cs="Arial"/>
          <w:sz w:val="22"/>
          <w:szCs w:val="22"/>
        </w:rPr>
      </w:pPr>
    </w:p>
    <w:p w14:paraId="6E397FF1" w14:textId="77777777" w:rsidR="00EF720B" w:rsidRDefault="00EF720B" w:rsidP="008924B0">
      <w:pPr>
        <w:tabs>
          <w:tab w:val="center" w:pos="4876"/>
        </w:tabs>
        <w:rPr>
          <w:rFonts w:ascii="Arial" w:hAnsi="Arial" w:cs="Arial"/>
          <w:sz w:val="22"/>
          <w:szCs w:val="22"/>
        </w:rPr>
      </w:pPr>
    </w:p>
    <w:p w14:paraId="0120ACF0" w14:textId="77777777" w:rsidR="00EF720B" w:rsidRDefault="00EF720B" w:rsidP="008924B0">
      <w:pPr>
        <w:tabs>
          <w:tab w:val="center" w:pos="4876"/>
        </w:tabs>
        <w:rPr>
          <w:rFonts w:ascii="Arial" w:hAnsi="Arial" w:cs="Arial"/>
          <w:sz w:val="22"/>
          <w:szCs w:val="22"/>
        </w:rPr>
      </w:pPr>
    </w:p>
    <w:p w14:paraId="0C42A775" w14:textId="77777777" w:rsidR="00EF720B" w:rsidRDefault="00EF720B" w:rsidP="008924B0">
      <w:pPr>
        <w:tabs>
          <w:tab w:val="center" w:pos="4876"/>
        </w:tabs>
        <w:rPr>
          <w:rFonts w:ascii="Arial" w:hAnsi="Arial" w:cs="Arial"/>
          <w:sz w:val="22"/>
          <w:szCs w:val="22"/>
        </w:rPr>
      </w:pPr>
    </w:p>
    <w:p w14:paraId="629B2551" w14:textId="77777777" w:rsidR="00EF720B" w:rsidRDefault="00EF720B" w:rsidP="008924B0">
      <w:pPr>
        <w:tabs>
          <w:tab w:val="center" w:pos="4876"/>
        </w:tabs>
        <w:rPr>
          <w:rFonts w:ascii="Arial" w:hAnsi="Arial" w:cs="Arial"/>
          <w:sz w:val="22"/>
          <w:szCs w:val="22"/>
        </w:rPr>
      </w:pPr>
    </w:p>
    <w:p w14:paraId="6C88B15E" w14:textId="741EF49D" w:rsidR="00662756" w:rsidRDefault="00DC409F" w:rsidP="008924B0">
      <w:pPr>
        <w:tabs>
          <w:tab w:val="center" w:pos="4876"/>
        </w:tabs>
        <w:rPr>
          <w:rFonts w:ascii="Arial" w:hAnsi="Arial" w:cs="Arial"/>
          <w:b/>
          <w:bCs/>
          <w:color w:val="7030A0"/>
        </w:rPr>
      </w:pPr>
      <w:r w:rsidRPr="00DC409F">
        <w:rPr>
          <w:rFonts w:ascii="Arial" w:hAnsi="Arial" w:cs="Arial"/>
          <w:b/>
          <w:bCs/>
          <w:color w:val="7030A0"/>
        </w:rPr>
        <w:t>Professional Responsibilities</w:t>
      </w:r>
      <w:r w:rsidR="008924B0">
        <w:rPr>
          <w:rFonts w:ascii="Arial" w:hAnsi="Arial" w:cs="Arial"/>
          <w:b/>
          <w:bCs/>
          <w:color w:val="7030A0"/>
        </w:rPr>
        <w:tab/>
      </w:r>
    </w:p>
    <w:p w14:paraId="15BA5AEE" w14:textId="293F0693" w:rsidR="002910EC" w:rsidRDefault="002910EC" w:rsidP="008924B0">
      <w:pPr>
        <w:tabs>
          <w:tab w:val="center" w:pos="4876"/>
        </w:tabs>
        <w:rPr>
          <w:rFonts w:ascii="Arial" w:hAnsi="Arial" w:cs="Arial"/>
          <w:b/>
          <w:bCs/>
          <w:color w:val="7030A0"/>
        </w:rPr>
      </w:pPr>
      <w:r>
        <w:rPr>
          <w:rFonts w:ascii="Arial" w:hAnsi="Arial" w:cs="Arial"/>
          <w:b/>
          <w:bCs/>
          <w:color w:val="7030A0"/>
        </w:rPr>
        <w:tab/>
      </w:r>
    </w:p>
    <w:p w14:paraId="71EBEC06"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act as a role model and undertake all mandatory training as required and remain in date</w:t>
      </w:r>
    </w:p>
    <w:p w14:paraId="02CA8BFC"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undertake any relevant competency assessment und</w:t>
      </w:r>
      <w:r>
        <w:rPr>
          <w:rFonts w:ascii="Arial" w:hAnsi="Arial" w:cs="Arial"/>
          <w:sz w:val="22"/>
          <w:szCs w:val="22"/>
        </w:rPr>
        <w:t xml:space="preserve">er the guidance of the </w:t>
      </w:r>
      <w:proofErr w:type="spellStart"/>
      <w:r>
        <w:rPr>
          <w:rFonts w:ascii="Arial" w:hAnsi="Arial" w:cs="Arial"/>
          <w:sz w:val="22"/>
          <w:szCs w:val="22"/>
        </w:rPr>
        <w:t>Tssu</w:t>
      </w:r>
      <w:proofErr w:type="spellEnd"/>
      <w:r>
        <w:rPr>
          <w:rFonts w:ascii="Arial" w:hAnsi="Arial" w:cs="Arial"/>
          <w:sz w:val="22"/>
          <w:szCs w:val="22"/>
        </w:rPr>
        <w:t xml:space="preserve"> manager.</w:t>
      </w:r>
    </w:p>
    <w:p w14:paraId="2F68E1F1"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identify own development needs and participate in the annual appraisal scheme.</w:t>
      </w:r>
    </w:p>
    <w:p w14:paraId="65B0B883"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be aware of own limitations and know when to refer to a member of senior staff for advice</w:t>
      </w:r>
    </w:p>
    <w:p w14:paraId="47A361E4"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To undertake any training courses relevant to the post</w:t>
      </w:r>
    </w:p>
    <w:p w14:paraId="61EF3BAC"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To understand and become fully conversant with the </w:t>
      </w:r>
      <w:r w:rsidRPr="00724637">
        <w:rPr>
          <w:rFonts w:ascii="Arial" w:hAnsi="Arial" w:cs="Arial"/>
          <w:color w:val="000000"/>
          <w:sz w:val="22"/>
          <w:szCs w:val="22"/>
          <w:lang w:eastAsia="en-GB"/>
        </w:rPr>
        <w:t xml:space="preserve">Practice Plus Group </w:t>
      </w:r>
      <w:r w:rsidRPr="00724637">
        <w:rPr>
          <w:rFonts w:ascii="Arial" w:hAnsi="Arial" w:cs="Arial"/>
          <w:sz w:val="22"/>
          <w:szCs w:val="22"/>
        </w:rPr>
        <w:t>competency model and its application</w:t>
      </w:r>
    </w:p>
    <w:p w14:paraId="31D11924"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To </w:t>
      </w:r>
      <w:r>
        <w:rPr>
          <w:rFonts w:ascii="Arial" w:hAnsi="Arial" w:cs="Arial"/>
          <w:sz w:val="22"/>
          <w:szCs w:val="22"/>
        </w:rPr>
        <w:t xml:space="preserve">support new starters with completion of </w:t>
      </w:r>
      <w:r w:rsidRPr="00724637">
        <w:rPr>
          <w:rFonts w:ascii="Arial" w:hAnsi="Arial" w:cs="Arial"/>
          <w:sz w:val="22"/>
          <w:szCs w:val="22"/>
        </w:rPr>
        <w:t xml:space="preserve">the local orientation/induction programme providing guidance and teaching to </w:t>
      </w:r>
      <w:r>
        <w:rPr>
          <w:rFonts w:ascii="Arial" w:hAnsi="Arial" w:cs="Arial"/>
          <w:sz w:val="22"/>
          <w:szCs w:val="22"/>
        </w:rPr>
        <w:t>ensure this is completed in a timely manner</w:t>
      </w:r>
      <w:r w:rsidRPr="00724637">
        <w:rPr>
          <w:rFonts w:ascii="Arial" w:hAnsi="Arial" w:cs="Arial"/>
          <w:sz w:val="22"/>
          <w:szCs w:val="22"/>
        </w:rPr>
        <w:t xml:space="preserve"> </w:t>
      </w:r>
    </w:p>
    <w:p w14:paraId="3DBE43E2" w14:textId="77777777" w:rsidR="002910EC" w:rsidRPr="00724637" w:rsidRDefault="002910EC" w:rsidP="002910EC">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 xml:space="preserve">To </w:t>
      </w:r>
      <w:r>
        <w:rPr>
          <w:rFonts w:ascii="Arial" w:hAnsi="Arial" w:cs="Arial"/>
          <w:sz w:val="22"/>
          <w:szCs w:val="22"/>
        </w:rPr>
        <w:t xml:space="preserve">ensure staff are </w:t>
      </w:r>
      <w:r w:rsidRPr="00724637">
        <w:rPr>
          <w:rFonts w:ascii="Arial" w:hAnsi="Arial" w:cs="Arial"/>
          <w:sz w:val="22"/>
          <w:szCs w:val="22"/>
        </w:rPr>
        <w:t>attending mandatory training sessions and</w:t>
      </w:r>
      <w:r>
        <w:rPr>
          <w:rFonts w:ascii="Arial" w:hAnsi="Arial" w:cs="Arial"/>
          <w:sz w:val="22"/>
          <w:szCs w:val="22"/>
        </w:rPr>
        <w:t xml:space="preserve"> remain in date</w:t>
      </w:r>
    </w:p>
    <w:p w14:paraId="7FC2A21A" w14:textId="706A7E58" w:rsidR="00211A96" w:rsidRPr="00EF720B" w:rsidRDefault="002910EC" w:rsidP="00211A96">
      <w:pPr>
        <w:numPr>
          <w:ilvl w:val="0"/>
          <w:numId w:val="38"/>
        </w:numPr>
        <w:tabs>
          <w:tab w:val="clear" w:pos="720"/>
          <w:tab w:val="num" w:pos="284"/>
        </w:tabs>
        <w:overflowPunct w:val="0"/>
        <w:autoSpaceDE w:val="0"/>
        <w:autoSpaceDN w:val="0"/>
        <w:adjustRightInd w:val="0"/>
        <w:ind w:left="284" w:hanging="284"/>
        <w:jc w:val="both"/>
        <w:textAlignment w:val="baseline"/>
        <w:rPr>
          <w:rFonts w:ascii="Arial" w:hAnsi="Arial" w:cs="Arial"/>
          <w:sz w:val="22"/>
          <w:szCs w:val="22"/>
        </w:rPr>
      </w:pPr>
      <w:r w:rsidRPr="00724637">
        <w:rPr>
          <w:rFonts w:ascii="Arial" w:hAnsi="Arial" w:cs="Arial"/>
          <w:sz w:val="22"/>
          <w:szCs w:val="22"/>
        </w:rPr>
        <w:t>Develop and review competency documents</w:t>
      </w:r>
      <w:r>
        <w:rPr>
          <w:rFonts w:ascii="Arial" w:hAnsi="Arial" w:cs="Arial"/>
          <w:sz w:val="22"/>
          <w:szCs w:val="22"/>
        </w:rPr>
        <w:t xml:space="preserve"> with the </w:t>
      </w:r>
      <w:r w:rsidRPr="00724637">
        <w:rPr>
          <w:rFonts w:ascii="Arial" w:hAnsi="Arial" w:cs="Arial"/>
          <w:sz w:val="22"/>
          <w:szCs w:val="22"/>
        </w:rPr>
        <w:t xml:space="preserve">Sterile Services </w:t>
      </w:r>
      <w:r>
        <w:rPr>
          <w:rFonts w:ascii="Arial" w:hAnsi="Arial" w:cs="Arial"/>
          <w:sz w:val="22"/>
          <w:szCs w:val="22"/>
        </w:rPr>
        <w:t>Department Manager</w:t>
      </w:r>
      <w:r w:rsidRPr="00724637">
        <w:rPr>
          <w:rFonts w:ascii="Arial" w:hAnsi="Arial" w:cs="Arial"/>
          <w:sz w:val="22"/>
          <w:szCs w:val="22"/>
        </w:rPr>
        <w:t xml:space="preserve"> to ensure they are fit for purpose and staff gain the skills required to complete their roles</w:t>
      </w:r>
      <w:r>
        <w:rPr>
          <w:rFonts w:ascii="Arial" w:hAnsi="Arial" w:cs="Arial"/>
          <w:sz w:val="22"/>
          <w:szCs w:val="22"/>
        </w:rPr>
        <w:t>.</w:t>
      </w:r>
    </w:p>
    <w:p w14:paraId="3CE5642A" w14:textId="77777777" w:rsidR="008924B0" w:rsidRDefault="008924B0" w:rsidP="00DB5BEE">
      <w:pPr>
        <w:rPr>
          <w:rFonts w:ascii="Arial" w:hAnsi="Arial" w:cs="Arial"/>
          <w:b/>
          <w:bCs/>
          <w:color w:val="7030A0"/>
        </w:rPr>
      </w:pPr>
    </w:p>
    <w:p w14:paraId="73909CB3" w14:textId="50DCACFE" w:rsidR="00DB5BEE" w:rsidRPr="000D1CCD" w:rsidRDefault="00DB5BEE" w:rsidP="00DB5BEE">
      <w:pPr>
        <w:rPr>
          <w:rFonts w:ascii="Arial" w:eastAsia="Batang" w:hAnsi="Arial" w:cs="Arial"/>
          <w:b/>
          <w:color w:val="7030A0"/>
          <w:lang w:eastAsia="ko-KR"/>
        </w:rPr>
      </w:pPr>
      <w:r w:rsidRPr="000D1CCD">
        <w:rPr>
          <w:rFonts w:ascii="Arial" w:eastAsia="Batang" w:hAnsi="Arial" w:cs="Arial"/>
          <w:b/>
          <w:color w:val="7030A0"/>
          <w:lang w:eastAsia="ko-KR"/>
        </w:rPr>
        <w:t>Additional information</w:t>
      </w:r>
    </w:p>
    <w:p w14:paraId="0DD87F3C" w14:textId="77777777" w:rsidR="00DB5BEE" w:rsidRPr="000D1CCD" w:rsidRDefault="00DB5BEE" w:rsidP="00DB5BEE">
      <w:pPr>
        <w:rPr>
          <w:rFonts w:ascii="Arial" w:hAnsi="Arial" w:cs="Arial"/>
          <w:bCs/>
          <w:color w:val="000000"/>
          <w:lang w:eastAsia="en-GB"/>
        </w:rPr>
      </w:pPr>
    </w:p>
    <w:p w14:paraId="4595CC2E" w14:textId="2FF04594" w:rsidR="00DB5BEE" w:rsidRPr="002310F2" w:rsidRDefault="00DB5BEE" w:rsidP="00DB5BEE">
      <w:pPr>
        <w:rPr>
          <w:rFonts w:ascii="Arial" w:hAnsi="Arial" w:cs="Arial"/>
          <w:bCs/>
          <w:color w:val="000000"/>
          <w:sz w:val="22"/>
          <w:szCs w:val="22"/>
          <w:lang w:eastAsia="en-GB"/>
        </w:rPr>
      </w:pPr>
      <w:r w:rsidRPr="002310F2">
        <w:rPr>
          <w:rFonts w:ascii="Arial" w:hAnsi="Arial" w:cs="Arial"/>
          <w:bCs/>
          <w:color w:val="000000"/>
          <w:sz w:val="22"/>
          <w:szCs w:val="22"/>
          <w:lang w:eastAsia="en-GB"/>
        </w:rPr>
        <w:lastRenderedPageBreak/>
        <w:t xml:space="preserve">In </w:t>
      </w:r>
      <w:r w:rsidR="00EF720B" w:rsidRPr="002310F2">
        <w:rPr>
          <w:rFonts w:ascii="Arial" w:hAnsi="Arial" w:cs="Arial"/>
          <w:bCs/>
          <w:color w:val="000000"/>
          <w:sz w:val="22"/>
          <w:szCs w:val="22"/>
          <w:lang w:eastAsia="en-GB"/>
        </w:rPr>
        <w:t>addition,</w:t>
      </w:r>
      <w:r w:rsidRPr="002310F2">
        <w:rPr>
          <w:rFonts w:ascii="Arial" w:hAnsi="Arial" w:cs="Arial"/>
          <w:bCs/>
          <w:color w:val="000000"/>
          <w:sz w:val="22"/>
          <w:szCs w:val="22"/>
          <w:lang w:eastAsia="en-GB"/>
        </w:rPr>
        <w:t xml:space="preserve"> the successful candidate will be required to adhere to the following:</w:t>
      </w:r>
    </w:p>
    <w:p w14:paraId="1EC6E112" w14:textId="77777777" w:rsidR="00DB5BEE" w:rsidRPr="000D1CCD" w:rsidRDefault="00DB5BEE" w:rsidP="00DB5BEE">
      <w:pPr>
        <w:rPr>
          <w:rFonts w:ascii="Arial" w:hAnsi="Arial" w:cs="Arial"/>
          <w:color w:val="000000"/>
          <w:lang w:eastAsia="en-GB"/>
        </w:rPr>
      </w:pPr>
    </w:p>
    <w:p w14:paraId="4EB539A4" w14:textId="3475BEEA"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Professional </w:t>
      </w:r>
      <w:r w:rsidR="00BF32C3">
        <w:rPr>
          <w:rFonts w:ascii="Arial" w:hAnsi="Arial" w:cs="Arial"/>
          <w:b/>
          <w:bCs/>
          <w:color w:val="7030A0"/>
          <w:lang w:eastAsia="en-GB"/>
        </w:rPr>
        <w:t>&amp; Registration Requirements</w:t>
      </w:r>
    </w:p>
    <w:p w14:paraId="14CD8618" w14:textId="77777777" w:rsidR="000C772C" w:rsidRDefault="000C772C" w:rsidP="00DB5BEE">
      <w:pPr>
        <w:rPr>
          <w:rFonts w:ascii="Arial" w:hAnsi="Arial" w:cs="Arial"/>
          <w:color w:val="000000"/>
          <w:sz w:val="22"/>
          <w:szCs w:val="22"/>
          <w:lang w:eastAsia="en-GB"/>
        </w:rPr>
      </w:pPr>
      <w:r>
        <w:rPr>
          <w:rFonts w:ascii="Arial" w:hAnsi="Arial" w:cs="Arial"/>
          <w:color w:val="000000"/>
          <w:sz w:val="22"/>
          <w:szCs w:val="22"/>
          <w:lang w:eastAsia="en-GB"/>
        </w:rPr>
        <w:t xml:space="preserve">The post holder must maintain professional registration (where applicable) and comply with revalidation requirements. </w:t>
      </w:r>
    </w:p>
    <w:p w14:paraId="27F3E9FF" w14:textId="16BE72C0" w:rsidR="00DB5BEE" w:rsidRDefault="000C772C" w:rsidP="00DB5BEE">
      <w:pPr>
        <w:rPr>
          <w:rFonts w:ascii="Arial" w:hAnsi="Arial" w:cs="Arial"/>
          <w:color w:val="000000"/>
          <w:sz w:val="22"/>
          <w:szCs w:val="22"/>
          <w:lang w:eastAsia="en-GB"/>
        </w:rPr>
      </w:pPr>
      <w:r>
        <w:rPr>
          <w:rFonts w:ascii="Arial" w:hAnsi="Arial" w:cs="Arial"/>
          <w:color w:val="000000"/>
          <w:sz w:val="22"/>
          <w:szCs w:val="22"/>
          <w:lang w:eastAsia="en-GB"/>
        </w:rPr>
        <w:t>The post holder must</w:t>
      </w:r>
      <w:r w:rsidR="00DB5BEE" w:rsidRPr="002310F2">
        <w:rPr>
          <w:rFonts w:ascii="Arial" w:hAnsi="Arial" w:cs="Arial"/>
          <w:color w:val="000000"/>
          <w:sz w:val="22"/>
          <w:szCs w:val="22"/>
          <w:lang w:eastAsia="en-GB"/>
        </w:rPr>
        <w:t xml:space="preserve"> adhere at all times to professional Codes of Conduct including compliance to any other professional guidance. To comply with guidelines issued from time to time by the UK professional bodies or any other professional association relating to the practice of your speciality, together with guidance issued from time to time by other competent agencies on clinical, medical and ethical issues </w:t>
      </w:r>
    </w:p>
    <w:p w14:paraId="59607B1B" w14:textId="77777777" w:rsidR="00E66675" w:rsidRPr="00E66675" w:rsidRDefault="00E66675" w:rsidP="00DB5BEE">
      <w:pPr>
        <w:rPr>
          <w:rFonts w:ascii="Arial" w:hAnsi="Arial" w:cs="Arial"/>
          <w:color w:val="000000"/>
          <w:sz w:val="22"/>
          <w:szCs w:val="22"/>
          <w:lang w:eastAsia="en-GB"/>
        </w:rPr>
      </w:pPr>
    </w:p>
    <w:p w14:paraId="5364A7EA" w14:textId="518EEBB1"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Regulatory </w:t>
      </w:r>
      <w:r w:rsidR="00BF32C3">
        <w:rPr>
          <w:rFonts w:ascii="Arial" w:hAnsi="Arial" w:cs="Arial"/>
          <w:b/>
          <w:bCs/>
          <w:color w:val="7030A0"/>
          <w:lang w:eastAsia="en-GB"/>
        </w:rPr>
        <w:t>Compliance</w:t>
      </w:r>
      <w:r w:rsidRPr="000D1CCD">
        <w:rPr>
          <w:rFonts w:ascii="Arial" w:hAnsi="Arial" w:cs="Arial"/>
          <w:b/>
          <w:bCs/>
          <w:color w:val="7030A0"/>
          <w:lang w:eastAsia="en-GB"/>
        </w:rPr>
        <w:t xml:space="preserve"> </w:t>
      </w:r>
    </w:p>
    <w:p w14:paraId="663C2896" w14:textId="77777777" w:rsidR="008924B0" w:rsidRPr="008924B0" w:rsidRDefault="008924B0" w:rsidP="008924B0">
      <w:pPr>
        <w:rPr>
          <w:rFonts w:ascii="Arial" w:hAnsi="Arial" w:cs="Arial"/>
          <w:color w:val="000000"/>
          <w:sz w:val="22"/>
          <w:szCs w:val="22"/>
          <w:lang w:eastAsia="en-GB"/>
        </w:rPr>
      </w:pPr>
      <w:r w:rsidRPr="008924B0">
        <w:rPr>
          <w:rFonts w:ascii="Arial" w:hAnsi="Arial" w:cs="Arial"/>
          <w:color w:val="000000"/>
          <w:sz w:val="22"/>
          <w:szCs w:val="22"/>
          <w:lang w:eastAsia="en-GB"/>
        </w:rPr>
        <w:t>The post holder must adhere at all times to the regulatory frameworks set out by the Care Quality Commission, incorporating the requirements for independent healthcare, as well as relevant Department of Health and Social Care standards and CQC Fundamental Standards.</w:t>
      </w:r>
    </w:p>
    <w:p w14:paraId="2C26045A" w14:textId="77777777" w:rsidR="008924B0" w:rsidRDefault="008924B0" w:rsidP="008924B0">
      <w:pPr>
        <w:rPr>
          <w:rFonts w:ascii="Arial" w:hAnsi="Arial" w:cs="Arial"/>
          <w:color w:val="000000"/>
          <w:sz w:val="22"/>
          <w:szCs w:val="22"/>
          <w:lang w:eastAsia="en-GB"/>
        </w:rPr>
      </w:pPr>
      <w:r w:rsidRPr="008924B0">
        <w:rPr>
          <w:rFonts w:ascii="Arial" w:hAnsi="Arial" w:cs="Arial"/>
          <w:color w:val="000000"/>
          <w:sz w:val="22"/>
          <w:szCs w:val="22"/>
          <w:lang w:eastAsia="en-GB"/>
        </w:rPr>
        <w:t>The post holder must comply with all Practice Plus Group policies and procedures at all times and participate in information requirements as required.</w:t>
      </w:r>
    </w:p>
    <w:p w14:paraId="0F9D857A" w14:textId="77777777" w:rsidR="008924B0" w:rsidRDefault="008924B0" w:rsidP="008924B0">
      <w:pPr>
        <w:rPr>
          <w:rFonts w:ascii="Arial" w:hAnsi="Arial" w:cs="Arial"/>
          <w:color w:val="000000"/>
          <w:sz w:val="22"/>
          <w:szCs w:val="22"/>
          <w:lang w:eastAsia="en-GB"/>
        </w:rPr>
      </w:pPr>
    </w:p>
    <w:p w14:paraId="44F93E71" w14:textId="4981B22F" w:rsidR="000C772C" w:rsidRDefault="00BF32C3" w:rsidP="008924B0">
      <w:pPr>
        <w:rPr>
          <w:rFonts w:ascii="Arial" w:hAnsi="Arial" w:cs="Arial"/>
          <w:b/>
          <w:bCs/>
          <w:color w:val="7030A0"/>
          <w:lang w:eastAsia="en-GB"/>
        </w:rPr>
      </w:pPr>
      <w:r>
        <w:rPr>
          <w:rFonts w:ascii="Arial" w:hAnsi="Arial" w:cs="Arial"/>
          <w:b/>
          <w:bCs/>
          <w:color w:val="7030A0"/>
          <w:lang w:eastAsia="en-GB"/>
        </w:rPr>
        <w:t>Clinical Governance &amp; Quality Improvement</w:t>
      </w:r>
    </w:p>
    <w:p w14:paraId="6DB5ED58" w14:textId="77777777" w:rsidR="008924B0" w:rsidRPr="008924B0" w:rsidRDefault="008924B0" w:rsidP="008924B0">
      <w:pPr>
        <w:rPr>
          <w:rFonts w:ascii="Arial" w:hAnsi="Arial" w:cs="Arial"/>
          <w:sz w:val="22"/>
          <w:szCs w:val="22"/>
          <w:lang w:eastAsia="en-GB"/>
        </w:rPr>
      </w:pPr>
      <w:r w:rsidRPr="008924B0">
        <w:rPr>
          <w:rFonts w:ascii="Arial" w:hAnsi="Arial" w:cs="Arial"/>
          <w:sz w:val="22"/>
          <w:szCs w:val="22"/>
          <w:lang w:eastAsia="en-GB"/>
        </w:rPr>
        <w:t>The post holder is responsible for actively contributing to the organisation’s governance framework and supporting the delivery of safe, effective, and high-quality services.</w:t>
      </w:r>
    </w:p>
    <w:p w14:paraId="2818068D" w14:textId="775F499E" w:rsidR="00E66675" w:rsidRDefault="008924B0" w:rsidP="008924B0">
      <w:pPr>
        <w:rPr>
          <w:rFonts w:ascii="Arial" w:hAnsi="Arial" w:cs="Arial"/>
          <w:sz w:val="22"/>
          <w:szCs w:val="22"/>
          <w:lang w:eastAsia="en-GB"/>
        </w:rPr>
      </w:pPr>
      <w:r w:rsidRPr="008924B0">
        <w:rPr>
          <w:rFonts w:ascii="Arial" w:hAnsi="Arial" w:cs="Arial"/>
          <w:sz w:val="22"/>
          <w:szCs w:val="22"/>
          <w:lang w:eastAsia="en-GB"/>
        </w:rPr>
        <w:t>This includes participating in audit and quality improvement activities and supporting service evaluation and improvement</w:t>
      </w:r>
      <w:r w:rsidR="004D2C69" w:rsidRPr="004D2C69">
        <w:rPr>
          <w:rFonts w:ascii="Arial" w:hAnsi="Arial" w:cs="Arial"/>
          <w:sz w:val="22"/>
          <w:szCs w:val="22"/>
          <w:lang w:eastAsia="en-GB"/>
        </w:rPr>
        <w:t>.</w:t>
      </w:r>
    </w:p>
    <w:p w14:paraId="64269877" w14:textId="77777777" w:rsidR="004D2C69" w:rsidRPr="00E66675" w:rsidRDefault="004D2C69" w:rsidP="004D2C69">
      <w:pPr>
        <w:rPr>
          <w:rFonts w:ascii="Arial" w:hAnsi="Arial" w:cs="Arial"/>
          <w:sz w:val="22"/>
          <w:szCs w:val="22"/>
          <w:lang w:eastAsia="en-GB"/>
        </w:rPr>
      </w:pPr>
    </w:p>
    <w:p w14:paraId="54B0084C" w14:textId="2FBE6A77" w:rsidR="00BF32C3" w:rsidRPr="00211A96" w:rsidRDefault="00BF32C3" w:rsidP="00BF32C3">
      <w:pPr>
        <w:pStyle w:val="Default"/>
        <w:rPr>
          <w:color w:val="auto"/>
          <w:sz w:val="22"/>
          <w:szCs w:val="22"/>
        </w:rPr>
      </w:pPr>
      <w:r w:rsidRPr="000D1CCD">
        <w:rPr>
          <w:b/>
          <w:color w:val="7030A0"/>
        </w:rPr>
        <w:t>Safeguarding</w:t>
      </w:r>
      <w:r w:rsidRPr="000D1CCD">
        <w:rPr>
          <w:color w:val="auto"/>
        </w:rPr>
        <w:br/>
      </w:r>
      <w:r>
        <w:rPr>
          <w:color w:val="auto"/>
          <w:sz w:val="22"/>
          <w:szCs w:val="22"/>
        </w:rPr>
        <w:t>T</w:t>
      </w:r>
      <w:r w:rsidRPr="00211A96">
        <w:rPr>
          <w:color w:val="auto"/>
          <w:sz w:val="22"/>
          <w:szCs w:val="22"/>
        </w:rPr>
        <w:t>he post holder has a responsibility to safeguard and promote the welfare of unborn babies, children, young people, families, and adults.</w:t>
      </w:r>
    </w:p>
    <w:p w14:paraId="7999AD1E" w14:textId="633CD4D9" w:rsidR="00BF32C3" w:rsidRPr="00E66675" w:rsidRDefault="00BF32C3" w:rsidP="00BF32C3">
      <w:pPr>
        <w:pStyle w:val="Default"/>
        <w:rPr>
          <w:color w:val="auto"/>
          <w:sz w:val="22"/>
          <w:szCs w:val="22"/>
        </w:rPr>
      </w:pPr>
      <w:r w:rsidRPr="00211A96">
        <w:rPr>
          <w:color w:val="auto"/>
          <w:sz w:val="22"/>
          <w:szCs w:val="22"/>
        </w:rPr>
        <w:t>All staff must ensure that patients are protected from abuse, neglect, bullying or intimidation, and that any concerns or suspicions of abuse (including those occurring outside the organisation) are recognised, responded to, and reported appropriately in line with the Practice Plus Group Safeguarding Framework and reporting procedures.</w:t>
      </w:r>
    </w:p>
    <w:p w14:paraId="50DF9886" w14:textId="0851D87B" w:rsidR="00BF32C3" w:rsidRPr="00BF32C3" w:rsidRDefault="00BF32C3" w:rsidP="00BF32C3">
      <w:pPr>
        <w:pStyle w:val="Default"/>
        <w:rPr>
          <w:color w:val="auto"/>
          <w:sz w:val="22"/>
          <w:szCs w:val="22"/>
        </w:rPr>
      </w:pPr>
      <w:r w:rsidRPr="009E3391">
        <w:rPr>
          <w:color w:val="auto"/>
          <w:sz w:val="22"/>
          <w:szCs w:val="22"/>
        </w:rPr>
        <w:t xml:space="preserve">The post holder must complete safeguarding training appropriate to the role and maintain compliance in line with organisational and national requirements. </w:t>
      </w:r>
    </w:p>
    <w:p w14:paraId="7B43511E" w14:textId="77777777" w:rsidR="00BF32C3" w:rsidRDefault="00BF32C3" w:rsidP="00DB5BEE">
      <w:pPr>
        <w:rPr>
          <w:rFonts w:ascii="Arial" w:hAnsi="Arial" w:cs="Arial"/>
          <w:b/>
          <w:bCs/>
          <w:color w:val="7030A0"/>
          <w:lang w:eastAsia="en-GB"/>
        </w:rPr>
      </w:pPr>
    </w:p>
    <w:p w14:paraId="462E78B1" w14:textId="77777777" w:rsidR="00EF720B" w:rsidRDefault="00EF720B" w:rsidP="00DB5BEE">
      <w:pPr>
        <w:rPr>
          <w:rFonts w:ascii="Arial" w:hAnsi="Arial" w:cs="Arial"/>
          <w:b/>
          <w:bCs/>
          <w:color w:val="7030A0"/>
          <w:lang w:eastAsia="en-GB"/>
        </w:rPr>
      </w:pPr>
    </w:p>
    <w:p w14:paraId="41FF0B63" w14:textId="77777777" w:rsidR="00EF720B" w:rsidRDefault="00EF720B" w:rsidP="00DB5BEE">
      <w:pPr>
        <w:rPr>
          <w:rFonts w:ascii="Arial" w:hAnsi="Arial" w:cs="Arial"/>
          <w:b/>
          <w:bCs/>
          <w:color w:val="7030A0"/>
          <w:lang w:eastAsia="en-GB"/>
        </w:rPr>
      </w:pPr>
    </w:p>
    <w:p w14:paraId="297F20C2" w14:textId="7FD8FA16"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Infection prevention and control </w:t>
      </w:r>
    </w:p>
    <w:p w14:paraId="3FC89B69" w14:textId="77777777" w:rsidR="008924B0" w:rsidRPr="008924B0" w:rsidRDefault="008924B0" w:rsidP="008924B0">
      <w:pPr>
        <w:rPr>
          <w:rFonts w:ascii="Arial" w:hAnsi="Arial" w:cs="Arial"/>
          <w:color w:val="000000"/>
          <w:sz w:val="22"/>
          <w:szCs w:val="22"/>
          <w:lang w:eastAsia="en-GB"/>
        </w:rPr>
      </w:pPr>
      <w:r w:rsidRPr="008924B0">
        <w:rPr>
          <w:rFonts w:ascii="Arial" w:hAnsi="Arial" w:cs="Arial"/>
          <w:color w:val="000000"/>
          <w:sz w:val="22"/>
          <w:szCs w:val="22"/>
          <w:lang w:eastAsia="en-GB"/>
        </w:rPr>
        <w:t>The post holder must comply with infection prevention and control policies and attend required training, recognising responsibilities in maintaining a safe environment.</w:t>
      </w:r>
    </w:p>
    <w:p w14:paraId="7D6AC388" w14:textId="77777777" w:rsidR="00DB5BEE" w:rsidRDefault="00DB5BEE" w:rsidP="00DB5BEE">
      <w:pPr>
        <w:rPr>
          <w:rFonts w:ascii="Arial" w:hAnsi="Arial" w:cs="Arial"/>
          <w:color w:val="000000"/>
          <w:lang w:eastAsia="en-GB"/>
        </w:rPr>
      </w:pPr>
    </w:p>
    <w:p w14:paraId="428A139A" w14:textId="354AE54E" w:rsidR="00BF32C3" w:rsidRPr="000D1CCD" w:rsidRDefault="00BF32C3" w:rsidP="00BF32C3">
      <w:pPr>
        <w:rPr>
          <w:rFonts w:ascii="Arial" w:hAnsi="Arial" w:cs="Arial"/>
          <w:b/>
          <w:bCs/>
          <w:color w:val="7030A0"/>
          <w:lang w:eastAsia="en-GB"/>
        </w:rPr>
      </w:pPr>
      <w:r>
        <w:rPr>
          <w:rFonts w:ascii="Arial" w:hAnsi="Arial" w:cs="Arial"/>
          <w:b/>
          <w:bCs/>
          <w:color w:val="7030A0"/>
          <w:lang w:eastAsia="en-GB"/>
        </w:rPr>
        <w:t xml:space="preserve">Information Governance/ </w:t>
      </w:r>
      <w:r w:rsidRPr="000D1CCD">
        <w:rPr>
          <w:rFonts w:ascii="Arial" w:hAnsi="Arial" w:cs="Arial"/>
          <w:b/>
          <w:bCs/>
          <w:color w:val="7030A0"/>
          <w:lang w:eastAsia="en-GB"/>
        </w:rPr>
        <w:t xml:space="preserve">Confidentiality </w:t>
      </w:r>
    </w:p>
    <w:p w14:paraId="4E801669" w14:textId="484CBC95" w:rsidR="00DB5BEE" w:rsidRDefault="00BF32C3" w:rsidP="00DB5BEE">
      <w:pPr>
        <w:rPr>
          <w:rFonts w:ascii="Arial" w:hAnsi="Arial" w:cs="Arial"/>
          <w:color w:val="000000"/>
          <w:lang w:eastAsia="en-GB"/>
        </w:rPr>
      </w:pPr>
      <w:r>
        <w:rPr>
          <w:rFonts w:ascii="Arial" w:hAnsi="Arial" w:cs="Arial"/>
          <w:color w:val="000000"/>
          <w:sz w:val="22"/>
          <w:szCs w:val="22"/>
          <w:lang w:eastAsia="en-GB"/>
        </w:rPr>
        <w:t xml:space="preserve">In accordance with UK GDPR and </w:t>
      </w:r>
      <w:r w:rsidRPr="002310F2">
        <w:rPr>
          <w:rFonts w:ascii="Arial" w:hAnsi="Arial" w:cs="Arial"/>
          <w:color w:val="000000"/>
          <w:sz w:val="22"/>
          <w:szCs w:val="22"/>
          <w:lang w:eastAsia="en-GB"/>
        </w:rPr>
        <w:t>Data Protecti</w:t>
      </w:r>
      <w:r>
        <w:rPr>
          <w:rFonts w:ascii="Arial" w:hAnsi="Arial" w:cs="Arial"/>
          <w:color w:val="000000"/>
          <w:sz w:val="22"/>
          <w:szCs w:val="22"/>
          <w:lang w:eastAsia="en-GB"/>
        </w:rPr>
        <w:t>on Act 2018 t</w:t>
      </w:r>
      <w:r w:rsidRPr="002310F2">
        <w:rPr>
          <w:rFonts w:ascii="Arial" w:hAnsi="Arial" w:cs="Arial"/>
          <w:color w:val="000000"/>
          <w:sz w:val="22"/>
          <w:szCs w:val="22"/>
          <w:lang w:eastAsia="en-GB"/>
        </w:rPr>
        <w:t>he post holder must preserve the confidentiality of any information regarding patients, staff (in connection with their employment), and Practice Plus Group business and this obligation shall continue indefinitely</w:t>
      </w:r>
      <w:r w:rsidRPr="000D1CCD">
        <w:rPr>
          <w:rFonts w:ascii="Arial" w:hAnsi="Arial" w:cs="Arial"/>
          <w:color w:val="000000"/>
          <w:lang w:eastAsia="en-GB"/>
        </w:rPr>
        <w:t xml:space="preserve">. </w:t>
      </w:r>
    </w:p>
    <w:p w14:paraId="1F914D93" w14:textId="77777777" w:rsidR="00E66675" w:rsidRPr="000D1CCD" w:rsidRDefault="00E66675" w:rsidP="00DB5BEE">
      <w:pPr>
        <w:rPr>
          <w:rFonts w:ascii="Arial" w:hAnsi="Arial" w:cs="Arial"/>
          <w:color w:val="000000"/>
          <w:lang w:eastAsia="en-GB"/>
        </w:rPr>
      </w:pPr>
    </w:p>
    <w:p w14:paraId="22E8891F" w14:textId="77777777"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Health and safety </w:t>
      </w:r>
    </w:p>
    <w:p w14:paraId="2A29ECEF" w14:textId="63F995D4" w:rsidR="008924B0" w:rsidRPr="002310F2"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t xml:space="preserve">Employees must be aware of the responsibilities placed on them under the Health and Safety at Work Act (1974), to ensure that the agreed safety procedures are carried out to maintain a safe environment for patients, employees and visitors. </w:t>
      </w:r>
    </w:p>
    <w:p w14:paraId="52D3CF96" w14:textId="77777777" w:rsidR="00DB5BEE" w:rsidRPr="000D1CCD" w:rsidRDefault="00DB5BEE" w:rsidP="00DB5BEE">
      <w:pPr>
        <w:rPr>
          <w:rFonts w:ascii="Arial" w:hAnsi="Arial" w:cs="Arial"/>
          <w:color w:val="000000"/>
          <w:lang w:eastAsia="en-GB"/>
        </w:rPr>
      </w:pPr>
    </w:p>
    <w:p w14:paraId="22CF921F" w14:textId="77777777" w:rsidR="00DB5BEE" w:rsidRPr="000D1CCD" w:rsidRDefault="00DB5BEE" w:rsidP="00DB5BEE">
      <w:pPr>
        <w:rPr>
          <w:rFonts w:ascii="Arial" w:hAnsi="Arial" w:cs="Arial"/>
          <w:b/>
          <w:bCs/>
          <w:color w:val="7030A0"/>
          <w:lang w:eastAsia="en-GB"/>
        </w:rPr>
      </w:pPr>
      <w:r w:rsidRPr="000D1CCD">
        <w:rPr>
          <w:rFonts w:ascii="Arial" w:hAnsi="Arial" w:cs="Arial"/>
          <w:b/>
          <w:bCs/>
          <w:color w:val="7030A0"/>
          <w:lang w:eastAsia="en-GB"/>
        </w:rPr>
        <w:t xml:space="preserve">Risk management </w:t>
      </w:r>
    </w:p>
    <w:p w14:paraId="102586EE" w14:textId="77777777" w:rsidR="00DB5BEE" w:rsidRPr="002310F2" w:rsidRDefault="00DB5BEE" w:rsidP="00DB5BEE">
      <w:pPr>
        <w:rPr>
          <w:rFonts w:ascii="Arial" w:hAnsi="Arial" w:cs="Arial"/>
          <w:color w:val="000000"/>
          <w:sz w:val="22"/>
          <w:szCs w:val="22"/>
          <w:lang w:eastAsia="en-GB"/>
        </w:rPr>
      </w:pPr>
      <w:r w:rsidRPr="002310F2">
        <w:rPr>
          <w:rFonts w:ascii="Arial" w:hAnsi="Arial" w:cs="Arial"/>
          <w:color w:val="000000"/>
          <w:sz w:val="22"/>
          <w:szCs w:val="22"/>
          <w:lang w:eastAsia="en-GB"/>
        </w:rPr>
        <w:lastRenderedPageBreak/>
        <w:t xml:space="preserve">All staff have a responsibility to report all clinical and non-clinical accidents or incidents promptly and when requested to co-operate with any investigations undertaken. Datix provides the </w:t>
      </w:r>
      <w:proofErr w:type="gramStart"/>
      <w:r w:rsidRPr="002310F2">
        <w:rPr>
          <w:rFonts w:ascii="Arial" w:hAnsi="Arial" w:cs="Arial"/>
          <w:color w:val="000000"/>
          <w:sz w:val="22"/>
          <w:szCs w:val="22"/>
          <w:lang w:eastAsia="en-GB"/>
        </w:rPr>
        <w:t>in house</w:t>
      </w:r>
      <w:proofErr w:type="gramEnd"/>
      <w:r w:rsidRPr="002310F2">
        <w:rPr>
          <w:rFonts w:ascii="Arial" w:hAnsi="Arial" w:cs="Arial"/>
          <w:color w:val="000000"/>
          <w:sz w:val="22"/>
          <w:szCs w:val="22"/>
          <w:lang w:eastAsia="en-GB"/>
        </w:rPr>
        <w:t xml:space="preserve"> incident reporting programme and training will be provided.</w:t>
      </w:r>
    </w:p>
    <w:p w14:paraId="0AB61FDF" w14:textId="77777777" w:rsidR="00DB5BEE" w:rsidRPr="000D1CCD" w:rsidRDefault="00DB5BEE" w:rsidP="00DB5BEE">
      <w:pPr>
        <w:rPr>
          <w:rFonts w:ascii="Arial" w:hAnsi="Arial" w:cs="Arial"/>
          <w:bCs/>
          <w:lang w:eastAsia="en-GB"/>
        </w:rPr>
      </w:pPr>
    </w:p>
    <w:p w14:paraId="6B6401E9" w14:textId="77777777" w:rsidR="00BF32C3" w:rsidRPr="000D1CCD" w:rsidRDefault="00BF32C3" w:rsidP="00BF32C3">
      <w:pPr>
        <w:rPr>
          <w:rFonts w:ascii="Arial" w:hAnsi="Arial" w:cs="Arial"/>
          <w:b/>
          <w:color w:val="7030A0"/>
          <w:lang w:eastAsia="en-GB"/>
        </w:rPr>
      </w:pPr>
      <w:r w:rsidRPr="000D1CCD">
        <w:rPr>
          <w:rFonts w:ascii="Arial" w:hAnsi="Arial" w:cs="Arial"/>
          <w:b/>
          <w:color w:val="7030A0"/>
          <w:lang w:eastAsia="en-GB"/>
        </w:rPr>
        <w:t>Duty of Candour</w:t>
      </w:r>
    </w:p>
    <w:p w14:paraId="76AA436C" w14:textId="77777777" w:rsidR="00BF32C3" w:rsidRPr="00662756" w:rsidRDefault="00BF32C3" w:rsidP="00BF32C3">
      <w:pPr>
        <w:rPr>
          <w:rFonts w:ascii="Arial" w:hAnsi="Arial" w:cs="Arial"/>
          <w:color w:val="000000"/>
          <w:sz w:val="22"/>
          <w:szCs w:val="22"/>
          <w:lang w:eastAsia="en-GB"/>
        </w:rPr>
      </w:pPr>
      <w:r w:rsidRPr="00662756">
        <w:rPr>
          <w:rFonts w:ascii="Arial" w:hAnsi="Arial" w:cs="Arial"/>
          <w:sz w:val="22"/>
          <w:szCs w:val="22"/>
          <w:lang w:eastAsia="en-GB"/>
        </w:rPr>
        <w:t>Practice Plus Group is committed to compliance to Duty of Candour</w:t>
      </w:r>
      <w:r w:rsidRPr="00662756">
        <w:rPr>
          <w:rFonts w:ascii="Arial" w:hAnsi="Arial" w:cs="Arial"/>
          <w:color w:val="000000"/>
          <w:sz w:val="22"/>
          <w:szCs w:val="22"/>
          <w:lang w:eastAsia="en-GB"/>
        </w:rPr>
        <w:t xml:space="preserve"> guidance, and employees are expected to comply with the principles laid out in the corporate Duty of Candour policy</w:t>
      </w:r>
    </w:p>
    <w:p w14:paraId="7CE98921" w14:textId="77777777" w:rsidR="00BF32C3" w:rsidRDefault="00BF32C3" w:rsidP="00BF32C3">
      <w:pPr>
        <w:rPr>
          <w:rFonts w:ascii="Arial" w:hAnsi="Arial" w:cs="Arial"/>
          <w:color w:val="000000"/>
          <w:sz w:val="22"/>
          <w:szCs w:val="22"/>
          <w:lang w:eastAsia="en-GB"/>
        </w:rPr>
      </w:pPr>
    </w:p>
    <w:p w14:paraId="415D96BD" w14:textId="77777777" w:rsidR="00BF32C3" w:rsidRDefault="00BF32C3" w:rsidP="00BF32C3">
      <w:pPr>
        <w:pStyle w:val="Default"/>
        <w:rPr>
          <w:color w:val="auto"/>
        </w:rPr>
      </w:pPr>
      <w:r w:rsidRPr="000D1CCD">
        <w:rPr>
          <w:b/>
          <w:color w:val="7030A0"/>
        </w:rPr>
        <w:t>Raising Concerns</w:t>
      </w:r>
      <w:r>
        <w:rPr>
          <w:color w:val="auto"/>
        </w:rPr>
        <w:t xml:space="preserve"> (</w:t>
      </w:r>
      <w:r w:rsidRPr="00BF32C3">
        <w:rPr>
          <w:b/>
          <w:bCs/>
          <w:color w:val="7030A0"/>
        </w:rPr>
        <w:t>Freedom to Speak up</w:t>
      </w:r>
      <w:r>
        <w:rPr>
          <w:b/>
          <w:bCs/>
          <w:color w:val="7030A0"/>
        </w:rPr>
        <w:t>)</w:t>
      </w:r>
      <w:r w:rsidRPr="000D1CCD">
        <w:rPr>
          <w:color w:val="auto"/>
        </w:rPr>
        <w:br/>
      </w:r>
      <w:r w:rsidRPr="002310F2">
        <w:rPr>
          <w:color w:val="auto"/>
          <w:sz w:val="22"/>
          <w:szCs w:val="22"/>
        </w:rPr>
        <w:t>It is everyone’s responsibility to draw attention to any practice or behaviour which could put patients or staff at risk.</w:t>
      </w:r>
      <w:r w:rsidRPr="000D1CCD">
        <w:rPr>
          <w:color w:val="auto"/>
        </w:rPr>
        <w:t xml:space="preserve">   </w:t>
      </w:r>
    </w:p>
    <w:p w14:paraId="60E5CFDB" w14:textId="77777777" w:rsidR="00BF32C3" w:rsidRDefault="00BF32C3" w:rsidP="00DB5BEE">
      <w:pPr>
        <w:rPr>
          <w:rFonts w:ascii="Arial" w:hAnsi="Arial" w:cs="Arial"/>
          <w:b/>
          <w:bCs/>
          <w:color w:val="7030A0"/>
          <w:lang w:eastAsia="en-GB"/>
        </w:rPr>
      </w:pPr>
    </w:p>
    <w:p w14:paraId="4236ADA6" w14:textId="05AC9A66" w:rsidR="00BF32C3" w:rsidRPr="000D1CCD" w:rsidRDefault="00BF32C3" w:rsidP="00DB5BEE">
      <w:pPr>
        <w:rPr>
          <w:rFonts w:ascii="Arial" w:hAnsi="Arial" w:cs="Arial"/>
          <w:b/>
          <w:bCs/>
          <w:color w:val="7030A0"/>
          <w:lang w:eastAsia="en-GB"/>
        </w:rPr>
      </w:pPr>
      <w:r>
        <w:rPr>
          <w:rFonts w:ascii="Arial" w:hAnsi="Arial" w:cs="Arial"/>
          <w:b/>
          <w:bCs/>
          <w:color w:val="7030A0"/>
          <w:lang w:eastAsia="en-GB"/>
        </w:rPr>
        <w:t>Equality, Diversity &amp; Inclusion</w:t>
      </w:r>
    </w:p>
    <w:p w14:paraId="52CE233A" w14:textId="77777777" w:rsidR="00DB5BEE" w:rsidRDefault="00DB5BEE" w:rsidP="00DB5BEE">
      <w:pPr>
        <w:pStyle w:val="Default"/>
        <w:rPr>
          <w:color w:val="auto"/>
          <w:sz w:val="22"/>
          <w:szCs w:val="22"/>
        </w:rPr>
      </w:pPr>
      <w:r w:rsidRPr="002310F2">
        <w:rPr>
          <w:sz w:val="22"/>
          <w:szCs w:val="22"/>
        </w:rPr>
        <w:t xml:space="preserve">The hospital is committed to ensuring that all current and potential staff patients and visitors are treated with dignity, fairness and respect regardless of gender, race, disability sexual orientation, age, marital or civil partnership, </w:t>
      </w:r>
      <w:r w:rsidRPr="002310F2">
        <w:rPr>
          <w:color w:val="auto"/>
          <w:sz w:val="22"/>
          <w:szCs w:val="22"/>
        </w:rPr>
        <w:t xml:space="preserve">religion or belief. Staff will be supported to challenge discriminatory behaviour. In particular staff will protect the privacy and dignity of all patients at all points of their contact with the organisation. It is paramount that staff deal sensitively with individual circumstances and adhere strictly to the single sex requirements.  </w:t>
      </w:r>
    </w:p>
    <w:p w14:paraId="42F473F3" w14:textId="77777777" w:rsidR="00BF32C3" w:rsidRDefault="00BF32C3" w:rsidP="00DB5BEE">
      <w:pPr>
        <w:pStyle w:val="Default"/>
        <w:rPr>
          <w:color w:val="auto"/>
          <w:sz w:val="22"/>
          <w:szCs w:val="22"/>
        </w:rPr>
      </w:pPr>
    </w:p>
    <w:p w14:paraId="12CC562E" w14:textId="77777777" w:rsidR="00BF32C3" w:rsidRPr="002310F2" w:rsidRDefault="00BF32C3" w:rsidP="00BF32C3">
      <w:pPr>
        <w:rPr>
          <w:rFonts w:ascii="Arial" w:hAnsi="Arial" w:cs="Arial"/>
          <w:color w:val="000000"/>
          <w:sz w:val="22"/>
          <w:szCs w:val="22"/>
          <w:lang w:eastAsia="en-GB"/>
        </w:rPr>
      </w:pPr>
      <w:r w:rsidRPr="002310F2">
        <w:rPr>
          <w:rFonts w:ascii="Arial" w:hAnsi="Arial" w:cs="Arial"/>
          <w:color w:val="000000"/>
          <w:sz w:val="22"/>
          <w:szCs w:val="22"/>
          <w:lang w:eastAsia="en-GB"/>
        </w:rPr>
        <w:t xml:space="preserve">Practice Plus Group is committed to promoting equal opportunities in employment and will keep under review its policies and procedures to ensure that the </w:t>
      </w:r>
      <w:proofErr w:type="gramStart"/>
      <w:r w:rsidRPr="002310F2">
        <w:rPr>
          <w:rFonts w:ascii="Arial" w:hAnsi="Arial" w:cs="Arial"/>
          <w:color w:val="000000"/>
          <w:sz w:val="22"/>
          <w:szCs w:val="22"/>
          <w:lang w:eastAsia="en-GB"/>
        </w:rPr>
        <w:t>job related</w:t>
      </w:r>
      <w:proofErr w:type="gramEnd"/>
      <w:r w:rsidRPr="002310F2">
        <w:rPr>
          <w:rFonts w:ascii="Arial" w:hAnsi="Arial" w:cs="Arial"/>
          <w:color w:val="000000"/>
          <w:sz w:val="22"/>
          <w:szCs w:val="22"/>
          <w:lang w:eastAsia="en-GB"/>
        </w:rPr>
        <w:t xml:space="preserve"> needs of all staff working in Practice Plus Group are recognised.</w:t>
      </w:r>
    </w:p>
    <w:p w14:paraId="22FE59EB" w14:textId="77777777" w:rsidR="00BF32C3" w:rsidRPr="002310F2" w:rsidRDefault="00BF32C3" w:rsidP="00DB5BEE">
      <w:pPr>
        <w:pStyle w:val="Default"/>
        <w:rPr>
          <w:color w:val="auto"/>
          <w:sz w:val="22"/>
          <w:szCs w:val="22"/>
        </w:rPr>
      </w:pPr>
    </w:p>
    <w:p w14:paraId="7B6FF397" w14:textId="5A0BD443" w:rsidR="00BF32C3" w:rsidRDefault="00BF32C3" w:rsidP="00BF32C3">
      <w:pPr>
        <w:pStyle w:val="Default"/>
        <w:rPr>
          <w:b/>
          <w:color w:val="7030A0"/>
        </w:rPr>
      </w:pPr>
      <w:r>
        <w:rPr>
          <w:b/>
          <w:color w:val="7030A0"/>
        </w:rPr>
        <w:t>Mental Capacity and Consent</w:t>
      </w:r>
    </w:p>
    <w:p w14:paraId="10E0DB2C" w14:textId="0A0DDCCF" w:rsidR="00BF32C3" w:rsidRPr="009E3391" w:rsidRDefault="00BF32C3" w:rsidP="00BF32C3">
      <w:pPr>
        <w:pStyle w:val="Default"/>
        <w:rPr>
          <w:bCs/>
          <w:color w:val="auto"/>
          <w:sz w:val="22"/>
          <w:szCs w:val="22"/>
        </w:rPr>
      </w:pPr>
      <w:r>
        <w:rPr>
          <w:bCs/>
          <w:color w:val="auto"/>
          <w:sz w:val="22"/>
          <w:szCs w:val="22"/>
        </w:rPr>
        <w:t>The post holder must work in accordance with the Mental Capacity Act 20</w:t>
      </w:r>
      <w:r w:rsidR="008924B0">
        <w:rPr>
          <w:bCs/>
          <w:color w:val="auto"/>
          <w:sz w:val="22"/>
          <w:szCs w:val="22"/>
        </w:rPr>
        <w:t>0</w:t>
      </w:r>
      <w:r>
        <w:rPr>
          <w:bCs/>
          <w:color w:val="auto"/>
          <w:sz w:val="22"/>
          <w:szCs w:val="22"/>
        </w:rPr>
        <w:t>5 and ensure valid consent is obtained in line with organisational policy.</w:t>
      </w:r>
    </w:p>
    <w:p w14:paraId="0B844E27" w14:textId="77777777" w:rsidR="009E3391" w:rsidRPr="009E3391" w:rsidRDefault="009E3391" w:rsidP="00DB5BEE">
      <w:pPr>
        <w:pStyle w:val="Default"/>
        <w:rPr>
          <w:color w:val="auto"/>
          <w:sz w:val="22"/>
          <w:szCs w:val="22"/>
        </w:rPr>
      </w:pPr>
    </w:p>
    <w:p w14:paraId="17438751" w14:textId="37F3CAA3" w:rsidR="009E3391" w:rsidRDefault="009E3391" w:rsidP="00DB5BEE">
      <w:pPr>
        <w:pStyle w:val="Default"/>
        <w:rPr>
          <w:b/>
          <w:color w:val="7030A0"/>
        </w:rPr>
      </w:pPr>
      <w:r>
        <w:rPr>
          <w:b/>
          <w:color w:val="7030A0"/>
        </w:rPr>
        <w:t>Mandatory training</w:t>
      </w:r>
    </w:p>
    <w:p w14:paraId="1F08C2C5" w14:textId="66B0286D" w:rsidR="009E3391" w:rsidRDefault="009E3391" w:rsidP="00DB5BEE">
      <w:pPr>
        <w:pStyle w:val="Default"/>
        <w:rPr>
          <w:bCs/>
          <w:color w:val="auto"/>
          <w:sz w:val="22"/>
          <w:szCs w:val="22"/>
        </w:rPr>
      </w:pPr>
      <w:r>
        <w:rPr>
          <w:bCs/>
          <w:color w:val="auto"/>
          <w:sz w:val="22"/>
          <w:szCs w:val="22"/>
        </w:rPr>
        <w:t xml:space="preserve">The post holder is required to complete all mandatory and statutory training as defined by the organisation and maintain compliance. </w:t>
      </w:r>
    </w:p>
    <w:p w14:paraId="5B670DDD" w14:textId="77777777" w:rsidR="00BF32C3" w:rsidRDefault="00BF32C3" w:rsidP="00DB5BEE">
      <w:pPr>
        <w:pStyle w:val="Default"/>
        <w:rPr>
          <w:bCs/>
          <w:color w:val="auto"/>
          <w:sz w:val="22"/>
          <w:szCs w:val="22"/>
        </w:rPr>
      </w:pPr>
    </w:p>
    <w:p w14:paraId="48E5321F" w14:textId="77777777" w:rsidR="00BF32C3" w:rsidRPr="000D1CCD" w:rsidRDefault="00BF32C3" w:rsidP="00BF32C3">
      <w:pPr>
        <w:rPr>
          <w:rFonts w:ascii="Arial" w:hAnsi="Arial" w:cs="Arial"/>
          <w:b/>
          <w:bCs/>
          <w:color w:val="7030A0"/>
          <w:lang w:eastAsia="en-GB"/>
        </w:rPr>
      </w:pPr>
      <w:r w:rsidRPr="000D1CCD">
        <w:rPr>
          <w:rFonts w:ascii="Arial" w:hAnsi="Arial" w:cs="Arial"/>
          <w:b/>
          <w:bCs/>
          <w:color w:val="7030A0"/>
          <w:lang w:eastAsia="en-GB"/>
        </w:rPr>
        <w:t xml:space="preserve">Conflict of interest </w:t>
      </w:r>
    </w:p>
    <w:p w14:paraId="1BC0A1E9" w14:textId="77777777" w:rsidR="00BF32C3" w:rsidRPr="002310F2" w:rsidRDefault="00BF32C3" w:rsidP="00BF32C3">
      <w:pPr>
        <w:rPr>
          <w:rFonts w:ascii="Arial" w:hAnsi="Arial" w:cs="Arial"/>
          <w:color w:val="000000"/>
          <w:sz w:val="22"/>
          <w:szCs w:val="22"/>
          <w:lang w:eastAsia="en-GB"/>
        </w:rPr>
      </w:pPr>
      <w:r w:rsidRPr="002310F2">
        <w:rPr>
          <w:rFonts w:ascii="Arial" w:hAnsi="Arial" w:cs="Arial"/>
          <w:color w:val="000000"/>
          <w:sz w:val="22"/>
          <w:szCs w:val="22"/>
          <w:lang w:eastAsia="en-GB"/>
        </w:rPr>
        <w:t>It is responsibility of all staff to ensure that they do not abuse their official position to gain or benefit their family or friends.</w:t>
      </w:r>
    </w:p>
    <w:p w14:paraId="48102888" w14:textId="77777777" w:rsidR="00BF32C3" w:rsidRPr="002310F2" w:rsidRDefault="00BF32C3" w:rsidP="00BF32C3">
      <w:pPr>
        <w:rPr>
          <w:rFonts w:ascii="Arial" w:hAnsi="Arial" w:cs="Arial"/>
          <w:bCs/>
          <w:sz w:val="22"/>
          <w:szCs w:val="22"/>
          <w:lang w:eastAsia="en-GB"/>
        </w:rPr>
      </w:pPr>
    </w:p>
    <w:p w14:paraId="62B25993" w14:textId="77777777" w:rsidR="00EF720B" w:rsidRDefault="00EF720B" w:rsidP="00DB5BEE">
      <w:pPr>
        <w:pStyle w:val="Default"/>
        <w:rPr>
          <w:b/>
          <w:color w:val="7030A0"/>
        </w:rPr>
      </w:pPr>
    </w:p>
    <w:p w14:paraId="3654A9A4" w14:textId="77777777" w:rsidR="00EF720B" w:rsidRDefault="00EF720B" w:rsidP="00DB5BEE">
      <w:pPr>
        <w:pStyle w:val="Default"/>
        <w:rPr>
          <w:b/>
          <w:color w:val="7030A0"/>
        </w:rPr>
      </w:pPr>
    </w:p>
    <w:p w14:paraId="53630900" w14:textId="6F233FD4" w:rsidR="009E3391" w:rsidRPr="00BF32C3" w:rsidRDefault="00BF32C3" w:rsidP="00DB5BEE">
      <w:pPr>
        <w:pStyle w:val="Default"/>
        <w:rPr>
          <w:b/>
          <w:color w:val="7030A0"/>
        </w:rPr>
      </w:pPr>
      <w:r w:rsidRPr="00BF32C3">
        <w:rPr>
          <w:b/>
          <w:color w:val="7030A0"/>
        </w:rPr>
        <w:t>JD flexibility clause</w:t>
      </w:r>
    </w:p>
    <w:p w14:paraId="64D8D56E" w14:textId="77777777" w:rsidR="00DB5BEE" w:rsidRPr="002310F2" w:rsidRDefault="00DB5BEE" w:rsidP="00DB5BEE">
      <w:pPr>
        <w:rPr>
          <w:rFonts w:ascii="Arial" w:hAnsi="Arial" w:cs="Arial"/>
          <w:b/>
          <w:bCs/>
          <w:color w:val="000000"/>
          <w:sz w:val="22"/>
          <w:szCs w:val="22"/>
          <w:lang w:eastAsia="en-GB"/>
        </w:rPr>
      </w:pPr>
      <w:r w:rsidRPr="002310F2">
        <w:rPr>
          <w:rFonts w:ascii="Arial" w:hAnsi="Arial" w:cs="Arial"/>
          <w:color w:val="000000"/>
          <w:sz w:val="22"/>
          <w:szCs w:val="22"/>
          <w:lang w:eastAsia="en-GB"/>
        </w:rPr>
        <w:t xml:space="preserve">This job description is subject to change in consultation with the post holder to take into account changing organisational needs. </w:t>
      </w:r>
    </w:p>
    <w:p w14:paraId="52EF54F0" w14:textId="77777777" w:rsidR="00BF32C3" w:rsidRPr="000D1CCD" w:rsidRDefault="00BF32C3" w:rsidP="00DB5BEE">
      <w:pPr>
        <w:rPr>
          <w:rFonts w:ascii="Arial" w:hAnsi="Arial" w:cs="Arial"/>
          <w:b/>
          <w:lang w:eastAsia="en-GB"/>
        </w:rPr>
      </w:pPr>
    </w:p>
    <w:p w14:paraId="7DEEC845" w14:textId="77777777" w:rsidR="00DB5BEE" w:rsidRPr="000D1CCD" w:rsidRDefault="00DB5BEE" w:rsidP="00DB5BEE">
      <w:pPr>
        <w:rPr>
          <w:rFonts w:ascii="Arial" w:hAnsi="Arial" w:cs="Arial"/>
          <w:b/>
          <w:lang w:eastAsia="en-GB"/>
        </w:rPr>
      </w:pPr>
    </w:p>
    <w:p w14:paraId="4C860304" w14:textId="77777777" w:rsidR="00DB5BEE" w:rsidRPr="008C34A6" w:rsidRDefault="00DB5BEE" w:rsidP="00DB5BEE">
      <w:pPr>
        <w:rPr>
          <w:rFonts w:ascii="Arial" w:hAnsi="Arial" w:cs="Arial"/>
          <w:bCs/>
          <w:sz w:val="22"/>
          <w:szCs w:val="22"/>
          <w:lang w:eastAsia="en-GB"/>
        </w:rPr>
      </w:pPr>
      <w:r w:rsidRPr="008C34A6">
        <w:rPr>
          <w:rFonts w:ascii="Arial" w:hAnsi="Arial" w:cs="Arial"/>
          <w:bCs/>
          <w:sz w:val="22"/>
          <w:szCs w:val="22"/>
          <w:lang w:eastAsia="en-GB"/>
        </w:rPr>
        <w:t xml:space="preserve">Signature  </w:t>
      </w:r>
      <w:r w:rsidRPr="008C34A6">
        <w:rPr>
          <w:rFonts w:ascii="Arial" w:hAnsi="Arial" w:cs="Arial"/>
          <w:bCs/>
          <w:sz w:val="22"/>
          <w:szCs w:val="22"/>
          <w:u w:val="single"/>
          <w:lang w:eastAsia="en-GB"/>
        </w:rPr>
        <w:t xml:space="preserve">                                         </w:t>
      </w:r>
      <w:r w:rsidRPr="008C34A6">
        <w:rPr>
          <w:rFonts w:ascii="Arial" w:hAnsi="Arial" w:cs="Arial"/>
          <w:bCs/>
          <w:sz w:val="22"/>
          <w:szCs w:val="22"/>
          <w:lang w:eastAsia="en-GB"/>
        </w:rPr>
        <w:t xml:space="preserve">     </w:t>
      </w:r>
      <w:r w:rsidRPr="008C34A6">
        <w:rPr>
          <w:rFonts w:ascii="Arial" w:hAnsi="Arial" w:cs="Arial"/>
          <w:bCs/>
          <w:sz w:val="22"/>
          <w:szCs w:val="22"/>
          <w:lang w:eastAsia="en-GB"/>
        </w:rPr>
        <w:tab/>
        <w:t xml:space="preserve">Date  </w:t>
      </w:r>
      <w:r w:rsidRPr="008C34A6">
        <w:rPr>
          <w:rFonts w:ascii="Arial" w:hAnsi="Arial" w:cs="Arial"/>
          <w:bCs/>
          <w:sz w:val="22"/>
          <w:szCs w:val="22"/>
          <w:u w:val="single"/>
          <w:lang w:eastAsia="en-GB"/>
        </w:rPr>
        <w:t xml:space="preserve">                                       </w:t>
      </w:r>
      <w:r w:rsidRPr="008C34A6">
        <w:rPr>
          <w:rFonts w:ascii="Arial" w:hAnsi="Arial" w:cs="Arial"/>
          <w:bCs/>
          <w:sz w:val="22"/>
          <w:szCs w:val="22"/>
          <w:lang w:eastAsia="en-GB"/>
        </w:rPr>
        <w:tab/>
        <w:t xml:space="preserve">  </w:t>
      </w:r>
    </w:p>
    <w:p w14:paraId="4C2E8559" w14:textId="77777777" w:rsidR="00DB5BEE" w:rsidRPr="008C34A6" w:rsidRDefault="00DB5BEE" w:rsidP="00DB5BEE">
      <w:pPr>
        <w:rPr>
          <w:rFonts w:ascii="Arial" w:hAnsi="Arial" w:cs="Arial"/>
          <w:bCs/>
          <w:sz w:val="22"/>
          <w:szCs w:val="22"/>
          <w:lang w:eastAsia="en-GB"/>
        </w:rPr>
      </w:pPr>
    </w:p>
    <w:p w14:paraId="2FBE7974" w14:textId="77777777" w:rsidR="00DB5BEE" w:rsidRPr="008C34A6" w:rsidRDefault="00DB5BEE" w:rsidP="00DB5BEE">
      <w:pPr>
        <w:rPr>
          <w:rFonts w:ascii="Arial" w:hAnsi="Arial" w:cs="Arial"/>
          <w:bCs/>
          <w:sz w:val="22"/>
          <w:szCs w:val="22"/>
          <w:lang w:eastAsia="en-GB"/>
        </w:rPr>
      </w:pPr>
    </w:p>
    <w:p w14:paraId="394633FA" w14:textId="77777777" w:rsidR="00DB5BEE" w:rsidRPr="008C34A6" w:rsidRDefault="00DB5BEE" w:rsidP="00DB5BEE">
      <w:pPr>
        <w:rPr>
          <w:rFonts w:ascii="Arial" w:hAnsi="Arial" w:cs="Arial"/>
          <w:bCs/>
          <w:sz w:val="22"/>
          <w:szCs w:val="22"/>
          <w:lang w:eastAsia="en-GB"/>
        </w:rPr>
      </w:pPr>
      <w:r w:rsidRPr="008C34A6">
        <w:rPr>
          <w:rFonts w:ascii="Arial" w:hAnsi="Arial" w:cs="Arial"/>
          <w:bCs/>
          <w:sz w:val="22"/>
          <w:szCs w:val="22"/>
          <w:lang w:eastAsia="en-GB"/>
        </w:rPr>
        <w:t xml:space="preserve">Signature of </w:t>
      </w:r>
    </w:p>
    <w:p w14:paraId="7196D064" w14:textId="656E3942" w:rsidR="001D1A47" w:rsidRPr="001B2093" w:rsidRDefault="00A15791" w:rsidP="001B2093">
      <w:pPr>
        <w:rPr>
          <w:rFonts w:ascii="Arial" w:hAnsi="Arial" w:cs="Arial"/>
          <w:bCs/>
          <w:lang w:eastAsia="en-GB"/>
        </w:rPr>
      </w:pPr>
      <w:r>
        <w:rPr>
          <w:rFonts w:ascii="Arial" w:hAnsi="Arial" w:cs="Arial"/>
          <w:bCs/>
          <w:sz w:val="22"/>
          <w:szCs w:val="22"/>
          <w:lang w:eastAsia="en-GB"/>
        </w:rPr>
        <w:t>Department Manager</w:t>
      </w:r>
      <w:r w:rsidR="00DB5BEE" w:rsidRPr="000D1CCD">
        <w:rPr>
          <w:rFonts w:ascii="Arial" w:hAnsi="Arial" w:cs="Arial"/>
          <w:bCs/>
          <w:lang w:eastAsia="en-GB"/>
        </w:rPr>
        <w:t xml:space="preserve">  </w:t>
      </w:r>
      <w:r w:rsidR="00DB5BEE" w:rsidRPr="000D1CCD">
        <w:rPr>
          <w:rFonts w:ascii="Arial" w:hAnsi="Arial" w:cs="Arial"/>
          <w:bCs/>
          <w:u w:val="single"/>
          <w:lang w:eastAsia="en-GB"/>
        </w:rPr>
        <w:t xml:space="preserve">                          </w:t>
      </w:r>
      <w:r w:rsidR="00DB5BEE" w:rsidRPr="000D1CCD">
        <w:rPr>
          <w:rFonts w:ascii="Arial" w:hAnsi="Arial" w:cs="Arial"/>
          <w:bCs/>
          <w:lang w:eastAsia="en-GB"/>
        </w:rPr>
        <w:t xml:space="preserve">  </w:t>
      </w:r>
      <w:r w:rsidR="00DB5BEE" w:rsidRPr="000D1CCD">
        <w:rPr>
          <w:rFonts w:ascii="Arial" w:hAnsi="Arial" w:cs="Arial"/>
          <w:bCs/>
          <w:lang w:eastAsia="en-GB"/>
        </w:rPr>
        <w:tab/>
      </w:r>
      <w:r w:rsidR="00DB5BEE" w:rsidRPr="008C34A6">
        <w:rPr>
          <w:rFonts w:ascii="Arial" w:hAnsi="Arial" w:cs="Arial"/>
          <w:bCs/>
          <w:sz w:val="22"/>
          <w:szCs w:val="22"/>
          <w:lang w:eastAsia="en-GB"/>
        </w:rPr>
        <w:t>Date</w:t>
      </w:r>
      <w:r w:rsidR="00DB5BEE" w:rsidRPr="000D1CCD">
        <w:rPr>
          <w:rFonts w:ascii="Arial" w:hAnsi="Arial" w:cs="Arial"/>
          <w:bCs/>
          <w:lang w:eastAsia="en-GB"/>
        </w:rPr>
        <w:t xml:space="preserve">  </w:t>
      </w:r>
      <w:r w:rsidR="00DB5BEE" w:rsidRPr="000D1CCD">
        <w:rPr>
          <w:rFonts w:ascii="Arial" w:hAnsi="Arial" w:cs="Arial"/>
          <w:bCs/>
          <w:u w:val="single"/>
          <w:lang w:eastAsia="en-GB"/>
        </w:rPr>
        <w:t xml:space="preserve">                                       </w:t>
      </w:r>
      <w:r w:rsidR="00DB5BEE" w:rsidRPr="000D1CCD">
        <w:rPr>
          <w:rFonts w:ascii="Arial" w:hAnsi="Arial" w:cs="Arial"/>
          <w:bCs/>
          <w:lang w:eastAsia="en-GB"/>
        </w:rPr>
        <w:tab/>
      </w:r>
      <w:r w:rsidR="001D1A47" w:rsidRPr="00DB5BEE">
        <w:rPr>
          <w:rFonts w:ascii="Arial" w:hAnsi="Arial" w:cs="Arial"/>
        </w:rPr>
        <w:br w:type="page"/>
      </w:r>
    </w:p>
    <w:p w14:paraId="34FF1C98" w14:textId="77777777" w:rsidR="001D1A47" w:rsidRDefault="001D1A47" w:rsidP="001D1A47">
      <w:pPr>
        <w:rPr>
          <w:rFonts w:ascii="Calibri" w:eastAsia="Arial Unicode MS" w:hAnsi="Calibri" w:cs="Calibri"/>
        </w:rPr>
      </w:pPr>
    </w:p>
    <w:tbl>
      <w:tblPr>
        <w:tblpPr w:leftFromText="180" w:rightFromText="180" w:vertAnchor="page" w:horzAnchor="margin" w:tblpXSpec="center" w:tblpY="177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3"/>
      </w:tblGrid>
      <w:tr w:rsidR="00DB5BEE" w:rsidRPr="00DB5BEE" w14:paraId="3722021E" w14:textId="77777777" w:rsidTr="00DB5BEE">
        <w:trPr>
          <w:trHeight w:val="720"/>
        </w:trPr>
        <w:tc>
          <w:tcPr>
            <w:tcW w:w="10343" w:type="dxa"/>
          </w:tcPr>
          <w:p w14:paraId="56BF6107" w14:textId="54E4893C" w:rsidR="00211A96" w:rsidRDefault="00DB5BEE" w:rsidP="00DB5BEE">
            <w:pPr>
              <w:rPr>
                <w:rFonts w:ascii="Arial" w:eastAsia="Arial Unicode MS" w:hAnsi="Arial" w:cs="Arial"/>
                <w:b/>
                <w:color w:val="800080"/>
              </w:rPr>
            </w:pPr>
            <w:r w:rsidRPr="00DB5BEE">
              <w:rPr>
                <w:rFonts w:ascii="Arial" w:eastAsia="Arial Unicode MS" w:hAnsi="Arial" w:cs="Arial"/>
                <w:b/>
                <w:color w:val="800080"/>
              </w:rPr>
              <w:t xml:space="preserve">PERSON SPECIFICATION – </w:t>
            </w:r>
          </w:p>
          <w:p w14:paraId="16A79C40" w14:textId="6847693F" w:rsidR="00211A96" w:rsidRPr="00DB5BEE" w:rsidRDefault="00211A96" w:rsidP="00DB5BEE">
            <w:pPr>
              <w:rPr>
                <w:rFonts w:ascii="Arial" w:eastAsia="Arial Unicode MS" w:hAnsi="Arial" w:cs="Arial"/>
                <w:b/>
                <w:color w:val="800080"/>
              </w:rPr>
            </w:pPr>
          </w:p>
        </w:tc>
      </w:tr>
    </w:tbl>
    <w:p w14:paraId="225596AD" w14:textId="77777777" w:rsidR="00DB5BEE" w:rsidRDefault="00DB5BEE" w:rsidP="001D1A47">
      <w:pPr>
        <w:rPr>
          <w:rFonts w:ascii="Calibri" w:eastAsia="Arial Unicode MS" w:hAnsi="Calibri" w:cs="Calibri"/>
        </w:rPr>
      </w:pPr>
    </w:p>
    <w:p w14:paraId="0B9A0168" w14:textId="3BF03267" w:rsidR="00A753F7" w:rsidRPr="00724637" w:rsidRDefault="00A753F7" w:rsidP="00A753F7">
      <w:pPr>
        <w:tabs>
          <w:tab w:val="left" w:pos="720"/>
          <w:tab w:val="left" w:pos="1440"/>
          <w:tab w:val="left" w:pos="2160"/>
          <w:tab w:val="left" w:pos="2880"/>
          <w:tab w:val="left" w:pos="3600"/>
          <w:tab w:val="left" w:pos="4320"/>
          <w:tab w:val="left" w:pos="8235"/>
        </w:tabs>
        <w:ind w:left="-284" w:right="-710" w:firstLine="284"/>
        <w:rPr>
          <w:rFonts w:ascii="Arial" w:hAnsi="Arial" w:cs="Arial"/>
          <w:sz w:val="22"/>
          <w:szCs w:val="22"/>
        </w:rPr>
      </w:pPr>
      <w:r w:rsidRPr="00724637">
        <w:rPr>
          <w:rFonts w:ascii="Arial" w:hAnsi="Arial" w:cs="Arial"/>
          <w:b/>
          <w:sz w:val="22"/>
          <w:szCs w:val="22"/>
        </w:rPr>
        <w:t>Job title:</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 xml:space="preserve">Senior </w:t>
      </w:r>
      <w:r w:rsidRPr="00724637">
        <w:rPr>
          <w:rFonts w:ascii="Arial" w:hAnsi="Arial" w:cs="Arial"/>
          <w:sz w:val="22"/>
          <w:szCs w:val="22"/>
        </w:rPr>
        <w:t>Sterile</w:t>
      </w:r>
      <w:r>
        <w:rPr>
          <w:rFonts w:ascii="Arial" w:hAnsi="Arial" w:cs="Arial"/>
          <w:sz w:val="22"/>
          <w:szCs w:val="22"/>
        </w:rPr>
        <w:t xml:space="preserve"> Services</w:t>
      </w:r>
      <w:r>
        <w:rPr>
          <w:rFonts w:ascii="Arial" w:hAnsi="Arial" w:cs="Arial"/>
          <w:sz w:val="22"/>
          <w:szCs w:val="22"/>
        </w:rPr>
        <w:t xml:space="preserve"> </w:t>
      </w:r>
      <w:r>
        <w:rPr>
          <w:rFonts w:ascii="Arial" w:hAnsi="Arial" w:cs="Arial"/>
          <w:sz w:val="22"/>
          <w:szCs w:val="22"/>
        </w:rPr>
        <w:t>Technician.</w:t>
      </w:r>
    </w:p>
    <w:p w14:paraId="2E34A236" w14:textId="77777777" w:rsidR="00A753F7" w:rsidRPr="00724637" w:rsidRDefault="00A753F7" w:rsidP="00A753F7">
      <w:pPr>
        <w:rPr>
          <w:rFonts w:ascii="Arial" w:hAnsi="Arial" w:cs="Arial"/>
          <w:sz w:val="22"/>
          <w:szCs w:val="22"/>
        </w:rPr>
      </w:pPr>
      <w:r w:rsidRPr="00724637">
        <w:rPr>
          <w:rFonts w:ascii="Arial" w:hAnsi="Arial" w:cs="Arial"/>
          <w:sz w:val="22"/>
          <w:szCs w:val="22"/>
        </w:rPr>
        <w:tab/>
      </w:r>
    </w:p>
    <w:tbl>
      <w:tblPr>
        <w:tblpPr w:leftFromText="180" w:rightFromText="180" w:vertAnchor="text" w:horzAnchor="margin" w:tblpY="-46"/>
        <w:tblW w:w="907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024"/>
        <w:gridCol w:w="3024"/>
        <w:gridCol w:w="3024"/>
      </w:tblGrid>
      <w:tr w:rsidR="00A753F7" w:rsidRPr="00724637" w14:paraId="4B7C3B28" w14:textId="77777777" w:rsidTr="00344417">
        <w:tc>
          <w:tcPr>
            <w:tcW w:w="3024" w:type="dxa"/>
          </w:tcPr>
          <w:p w14:paraId="343FCAA2" w14:textId="77777777" w:rsidR="00A753F7" w:rsidRPr="00724637" w:rsidRDefault="00A753F7" w:rsidP="00344417">
            <w:pPr>
              <w:rPr>
                <w:rFonts w:ascii="Arial" w:hAnsi="Arial" w:cs="Arial"/>
                <w:b/>
                <w:sz w:val="22"/>
                <w:szCs w:val="22"/>
              </w:rPr>
            </w:pPr>
            <w:r w:rsidRPr="00724637">
              <w:rPr>
                <w:rFonts w:ascii="Arial" w:hAnsi="Arial" w:cs="Arial"/>
                <w:b/>
                <w:sz w:val="22"/>
                <w:szCs w:val="22"/>
              </w:rPr>
              <w:t>Factors</w:t>
            </w:r>
          </w:p>
          <w:p w14:paraId="0E4D7A9A" w14:textId="77777777" w:rsidR="00A753F7" w:rsidRPr="00724637" w:rsidRDefault="00A753F7" w:rsidP="00344417">
            <w:pPr>
              <w:rPr>
                <w:rFonts w:ascii="Arial" w:hAnsi="Arial" w:cs="Arial"/>
                <w:b/>
                <w:sz w:val="22"/>
                <w:szCs w:val="22"/>
              </w:rPr>
            </w:pPr>
          </w:p>
        </w:tc>
        <w:tc>
          <w:tcPr>
            <w:tcW w:w="3024" w:type="dxa"/>
          </w:tcPr>
          <w:p w14:paraId="4D651FF0" w14:textId="77777777" w:rsidR="00A753F7" w:rsidRPr="00724637" w:rsidRDefault="00A753F7" w:rsidP="00344417">
            <w:pPr>
              <w:rPr>
                <w:rFonts w:ascii="Arial" w:hAnsi="Arial" w:cs="Arial"/>
                <w:b/>
                <w:sz w:val="22"/>
                <w:szCs w:val="22"/>
              </w:rPr>
            </w:pPr>
            <w:r w:rsidRPr="00724637">
              <w:rPr>
                <w:rFonts w:ascii="Arial" w:hAnsi="Arial" w:cs="Arial"/>
                <w:b/>
                <w:sz w:val="22"/>
                <w:szCs w:val="22"/>
              </w:rPr>
              <w:t>Essential</w:t>
            </w:r>
          </w:p>
        </w:tc>
        <w:tc>
          <w:tcPr>
            <w:tcW w:w="3024" w:type="dxa"/>
          </w:tcPr>
          <w:p w14:paraId="3B872AA8" w14:textId="77777777" w:rsidR="00A753F7" w:rsidRPr="00724637" w:rsidRDefault="00A753F7" w:rsidP="00344417">
            <w:pPr>
              <w:rPr>
                <w:rFonts w:ascii="Arial" w:hAnsi="Arial" w:cs="Arial"/>
                <w:b/>
                <w:sz w:val="22"/>
                <w:szCs w:val="22"/>
              </w:rPr>
            </w:pPr>
            <w:r w:rsidRPr="00724637">
              <w:rPr>
                <w:rFonts w:ascii="Arial" w:hAnsi="Arial" w:cs="Arial"/>
                <w:b/>
                <w:sz w:val="22"/>
                <w:szCs w:val="22"/>
              </w:rPr>
              <w:t>Desirable</w:t>
            </w:r>
          </w:p>
        </w:tc>
      </w:tr>
      <w:tr w:rsidR="00A753F7" w:rsidRPr="00724637" w14:paraId="712EEA60" w14:textId="77777777" w:rsidTr="00344417">
        <w:tc>
          <w:tcPr>
            <w:tcW w:w="3024" w:type="dxa"/>
          </w:tcPr>
          <w:p w14:paraId="77F65C59" w14:textId="77777777" w:rsidR="00A753F7" w:rsidRPr="00724637" w:rsidRDefault="00A753F7" w:rsidP="00A753F7">
            <w:pPr>
              <w:numPr>
                <w:ilvl w:val="0"/>
                <w:numId w:val="41"/>
              </w:numPr>
              <w:tabs>
                <w:tab w:val="clear" w:pos="720"/>
                <w:tab w:val="num" w:pos="318"/>
              </w:tabs>
              <w:overflowPunct w:val="0"/>
              <w:autoSpaceDE w:val="0"/>
              <w:autoSpaceDN w:val="0"/>
              <w:adjustRightInd w:val="0"/>
              <w:ind w:left="318" w:hanging="283"/>
              <w:textAlignment w:val="baseline"/>
              <w:rPr>
                <w:rFonts w:ascii="Arial" w:hAnsi="Arial" w:cs="Arial"/>
                <w:sz w:val="22"/>
                <w:szCs w:val="22"/>
              </w:rPr>
            </w:pPr>
            <w:r w:rsidRPr="00724637">
              <w:rPr>
                <w:rFonts w:ascii="Arial" w:hAnsi="Arial" w:cs="Arial"/>
                <w:sz w:val="22"/>
                <w:szCs w:val="22"/>
              </w:rPr>
              <w:t>Physical requirements</w:t>
            </w:r>
          </w:p>
          <w:p w14:paraId="4141B4F9" w14:textId="77777777" w:rsidR="00A753F7" w:rsidRPr="00724637" w:rsidRDefault="00A753F7" w:rsidP="00344417">
            <w:pPr>
              <w:tabs>
                <w:tab w:val="num" w:pos="318"/>
              </w:tabs>
              <w:ind w:left="318" w:hanging="283"/>
              <w:rPr>
                <w:rFonts w:ascii="Arial" w:hAnsi="Arial" w:cs="Arial"/>
                <w:sz w:val="22"/>
                <w:szCs w:val="22"/>
              </w:rPr>
            </w:pPr>
          </w:p>
        </w:tc>
        <w:tc>
          <w:tcPr>
            <w:tcW w:w="3024" w:type="dxa"/>
          </w:tcPr>
          <w:p w14:paraId="10C88B01"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Satisfactory Occupational Health Clearance for role specified</w:t>
            </w:r>
          </w:p>
          <w:p w14:paraId="788950F8"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Good Attendance Record</w:t>
            </w:r>
          </w:p>
          <w:p w14:paraId="46F42F5B"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Pr>
                <w:rFonts w:ascii="Arial" w:hAnsi="Arial" w:cs="Arial"/>
                <w:sz w:val="22"/>
                <w:szCs w:val="22"/>
              </w:rPr>
              <w:t>Satisfactory DBS</w:t>
            </w:r>
            <w:r w:rsidRPr="00724637">
              <w:rPr>
                <w:rFonts w:ascii="Arial" w:hAnsi="Arial" w:cs="Arial"/>
                <w:sz w:val="22"/>
                <w:szCs w:val="22"/>
              </w:rPr>
              <w:t xml:space="preserve"> Clearance</w:t>
            </w:r>
          </w:p>
        </w:tc>
        <w:tc>
          <w:tcPr>
            <w:tcW w:w="3024" w:type="dxa"/>
          </w:tcPr>
          <w:p w14:paraId="20C99A3D" w14:textId="77777777" w:rsidR="00A753F7" w:rsidRPr="00724637" w:rsidRDefault="00A753F7" w:rsidP="00344417">
            <w:pPr>
              <w:rPr>
                <w:rFonts w:ascii="Arial" w:hAnsi="Arial" w:cs="Arial"/>
                <w:sz w:val="22"/>
                <w:szCs w:val="22"/>
              </w:rPr>
            </w:pPr>
          </w:p>
        </w:tc>
      </w:tr>
      <w:tr w:rsidR="00A753F7" w:rsidRPr="00724637" w14:paraId="7EED21BD" w14:textId="77777777" w:rsidTr="00344417">
        <w:tc>
          <w:tcPr>
            <w:tcW w:w="3024" w:type="dxa"/>
          </w:tcPr>
          <w:p w14:paraId="2FE26B5F" w14:textId="77777777" w:rsidR="00A753F7" w:rsidRPr="00724637" w:rsidRDefault="00A753F7" w:rsidP="00A753F7">
            <w:pPr>
              <w:numPr>
                <w:ilvl w:val="0"/>
                <w:numId w:val="41"/>
              </w:numPr>
              <w:tabs>
                <w:tab w:val="clear" w:pos="720"/>
                <w:tab w:val="num" w:pos="318"/>
              </w:tabs>
              <w:overflowPunct w:val="0"/>
              <w:autoSpaceDE w:val="0"/>
              <w:autoSpaceDN w:val="0"/>
              <w:adjustRightInd w:val="0"/>
              <w:ind w:left="318" w:hanging="283"/>
              <w:textAlignment w:val="baseline"/>
              <w:rPr>
                <w:rFonts w:ascii="Arial" w:hAnsi="Arial" w:cs="Arial"/>
                <w:sz w:val="22"/>
                <w:szCs w:val="22"/>
              </w:rPr>
            </w:pPr>
            <w:r w:rsidRPr="00724637">
              <w:rPr>
                <w:rFonts w:ascii="Arial" w:hAnsi="Arial" w:cs="Arial"/>
                <w:sz w:val="22"/>
                <w:szCs w:val="22"/>
              </w:rPr>
              <w:t>Education and qualifications</w:t>
            </w:r>
          </w:p>
        </w:tc>
        <w:tc>
          <w:tcPr>
            <w:tcW w:w="3024" w:type="dxa"/>
          </w:tcPr>
          <w:p w14:paraId="1C3DF727" w14:textId="77777777" w:rsidR="00A753F7" w:rsidRPr="00724637" w:rsidRDefault="00A753F7" w:rsidP="00A753F7">
            <w:pPr>
              <w:numPr>
                <w:ilvl w:val="0"/>
                <w:numId w:val="40"/>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Good general education GCSE/</w:t>
            </w:r>
            <w:proofErr w:type="spellStart"/>
            <w:r w:rsidRPr="00724637">
              <w:rPr>
                <w:rFonts w:ascii="Arial" w:hAnsi="Arial" w:cs="Arial"/>
                <w:sz w:val="22"/>
                <w:szCs w:val="22"/>
              </w:rPr>
              <w:t>O’level</w:t>
            </w:r>
            <w:proofErr w:type="spellEnd"/>
            <w:r w:rsidRPr="00724637">
              <w:rPr>
                <w:rFonts w:ascii="Arial" w:hAnsi="Arial" w:cs="Arial"/>
                <w:sz w:val="22"/>
                <w:szCs w:val="22"/>
              </w:rPr>
              <w:t xml:space="preserve"> stand</w:t>
            </w:r>
            <w:r>
              <w:rPr>
                <w:rFonts w:ascii="Arial" w:hAnsi="Arial" w:cs="Arial"/>
                <w:sz w:val="22"/>
                <w:szCs w:val="22"/>
              </w:rPr>
              <w:t>ard including English and maths</w:t>
            </w:r>
          </w:p>
          <w:p w14:paraId="103F4C44" w14:textId="77777777" w:rsidR="00A753F7" w:rsidRPr="00724637" w:rsidRDefault="00A753F7" w:rsidP="00A753F7">
            <w:pPr>
              <w:numPr>
                <w:ilvl w:val="0"/>
                <w:numId w:val="40"/>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Good standard of written and spoken English</w:t>
            </w:r>
          </w:p>
          <w:p w14:paraId="675D8FE9" w14:textId="77777777" w:rsidR="00A753F7" w:rsidRPr="00724637" w:rsidRDefault="00A753F7" w:rsidP="00344417">
            <w:pPr>
              <w:tabs>
                <w:tab w:val="num" w:pos="166"/>
              </w:tabs>
              <w:ind w:left="166" w:hanging="141"/>
              <w:rPr>
                <w:rFonts w:ascii="Arial" w:hAnsi="Arial" w:cs="Arial"/>
                <w:sz w:val="22"/>
                <w:szCs w:val="22"/>
              </w:rPr>
            </w:pPr>
          </w:p>
        </w:tc>
        <w:tc>
          <w:tcPr>
            <w:tcW w:w="3024" w:type="dxa"/>
          </w:tcPr>
          <w:p w14:paraId="0B66DB3A"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proofErr w:type="spellStart"/>
            <w:r w:rsidRPr="00724637">
              <w:rPr>
                <w:rFonts w:ascii="Arial" w:hAnsi="Arial" w:cs="Arial"/>
                <w:sz w:val="22"/>
                <w:szCs w:val="22"/>
              </w:rPr>
              <w:t>IDSc</w:t>
            </w:r>
            <w:proofErr w:type="spellEnd"/>
            <w:r w:rsidRPr="00724637">
              <w:rPr>
                <w:rFonts w:ascii="Arial" w:hAnsi="Arial" w:cs="Arial"/>
                <w:sz w:val="22"/>
                <w:szCs w:val="22"/>
              </w:rPr>
              <w:t xml:space="preserve"> Membership</w:t>
            </w:r>
          </w:p>
          <w:p w14:paraId="03F50409"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NVQ Level 3 Decontamination or TVQ 1&amp;2 in Decontamination</w:t>
            </w:r>
          </w:p>
          <w:p w14:paraId="69A87714"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Evidence of continuing education</w:t>
            </w:r>
          </w:p>
        </w:tc>
      </w:tr>
      <w:tr w:rsidR="00A753F7" w:rsidRPr="00724637" w14:paraId="77AEB6B6" w14:textId="77777777" w:rsidTr="00344417">
        <w:tc>
          <w:tcPr>
            <w:tcW w:w="3024" w:type="dxa"/>
          </w:tcPr>
          <w:p w14:paraId="6A3449F1" w14:textId="77777777" w:rsidR="00A753F7" w:rsidRPr="00724637" w:rsidRDefault="00A753F7" w:rsidP="00A753F7">
            <w:pPr>
              <w:numPr>
                <w:ilvl w:val="0"/>
                <w:numId w:val="41"/>
              </w:numPr>
              <w:tabs>
                <w:tab w:val="clear" w:pos="720"/>
                <w:tab w:val="num" w:pos="318"/>
              </w:tabs>
              <w:overflowPunct w:val="0"/>
              <w:autoSpaceDE w:val="0"/>
              <w:autoSpaceDN w:val="0"/>
              <w:adjustRightInd w:val="0"/>
              <w:ind w:left="318" w:hanging="283"/>
              <w:textAlignment w:val="baseline"/>
              <w:rPr>
                <w:rFonts w:ascii="Arial" w:hAnsi="Arial" w:cs="Arial"/>
                <w:sz w:val="22"/>
                <w:szCs w:val="22"/>
              </w:rPr>
            </w:pPr>
            <w:r w:rsidRPr="00724637">
              <w:rPr>
                <w:rFonts w:ascii="Arial" w:hAnsi="Arial" w:cs="Arial"/>
                <w:sz w:val="22"/>
                <w:szCs w:val="22"/>
              </w:rPr>
              <w:t>Previous experience</w:t>
            </w:r>
          </w:p>
        </w:tc>
        <w:tc>
          <w:tcPr>
            <w:tcW w:w="3024" w:type="dxa"/>
          </w:tcPr>
          <w:p w14:paraId="73058D2C" w14:textId="77777777" w:rsidR="00A753F7" w:rsidRPr="001F4352"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Experience as a technician in Sterile Services Department</w:t>
            </w:r>
            <w:r>
              <w:rPr>
                <w:rFonts w:ascii="Arial" w:hAnsi="Arial" w:cs="Arial"/>
                <w:sz w:val="22"/>
                <w:szCs w:val="22"/>
              </w:rPr>
              <w:t xml:space="preserve"> </w:t>
            </w:r>
            <w:r w:rsidRPr="001F4352">
              <w:rPr>
                <w:rFonts w:ascii="Arial" w:hAnsi="Arial" w:cs="Arial"/>
                <w:sz w:val="22"/>
                <w:szCs w:val="22"/>
              </w:rPr>
              <w:t>and/or</w:t>
            </w:r>
            <w:r>
              <w:rPr>
                <w:rFonts w:ascii="Arial" w:hAnsi="Arial" w:cs="Arial"/>
                <w:sz w:val="22"/>
                <w:szCs w:val="22"/>
              </w:rPr>
              <w:t xml:space="preserve"> </w:t>
            </w:r>
            <w:r w:rsidRPr="001F4352">
              <w:rPr>
                <w:rFonts w:ascii="Arial" w:hAnsi="Arial" w:cs="Arial"/>
                <w:sz w:val="22"/>
                <w:szCs w:val="22"/>
              </w:rPr>
              <w:t>Experience as an Endoscopy Decontamination technician</w:t>
            </w:r>
          </w:p>
          <w:p w14:paraId="3705BD08"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Experience in a health care setting</w:t>
            </w:r>
          </w:p>
        </w:tc>
        <w:tc>
          <w:tcPr>
            <w:tcW w:w="3024" w:type="dxa"/>
          </w:tcPr>
          <w:p w14:paraId="7231B30C" w14:textId="77777777" w:rsidR="00A753F7" w:rsidRPr="00724637" w:rsidRDefault="00A753F7" w:rsidP="00344417">
            <w:pPr>
              <w:rPr>
                <w:rFonts w:ascii="Arial" w:hAnsi="Arial" w:cs="Arial"/>
                <w:sz w:val="22"/>
                <w:szCs w:val="22"/>
              </w:rPr>
            </w:pPr>
          </w:p>
        </w:tc>
      </w:tr>
      <w:tr w:rsidR="00A753F7" w:rsidRPr="00724637" w14:paraId="0E50C35E" w14:textId="77777777" w:rsidTr="00344417">
        <w:tc>
          <w:tcPr>
            <w:tcW w:w="3024" w:type="dxa"/>
          </w:tcPr>
          <w:p w14:paraId="04A45EEE" w14:textId="77777777" w:rsidR="00A753F7" w:rsidRPr="00724637" w:rsidRDefault="00A753F7" w:rsidP="00A753F7">
            <w:pPr>
              <w:numPr>
                <w:ilvl w:val="0"/>
                <w:numId w:val="41"/>
              </w:numPr>
              <w:tabs>
                <w:tab w:val="clear" w:pos="720"/>
                <w:tab w:val="num" w:pos="318"/>
              </w:tabs>
              <w:overflowPunct w:val="0"/>
              <w:autoSpaceDE w:val="0"/>
              <w:autoSpaceDN w:val="0"/>
              <w:adjustRightInd w:val="0"/>
              <w:ind w:left="318" w:hanging="283"/>
              <w:textAlignment w:val="baseline"/>
              <w:rPr>
                <w:rFonts w:ascii="Arial" w:hAnsi="Arial" w:cs="Arial"/>
                <w:sz w:val="22"/>
                <w:szCs w:val="22"/>
              </w:rPr>
            </w:pPr>
            <w:r w:rsidRPr="00724637">
              <w:rPr>
                <w:rFonts w:ascii="Arial" w:hAnsi="Arial" w:cs="Arial"/>
                <w:sz w:val="22"/>
                <w:szCs w:val="22"/>
              </w:rPr>
              <w:t>Skills, knowledge and abilities</w:t>
            </w:r>
          </w:p>
        </w:tc>
        <w:tc>
          <w:tcPr>
            <w:tcW w:w="3024" w:type="dxa"/>
          </w:tcPr>
          <w:p w14:paraId="30DA78D9"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Evidence of ability to work collaborativ</w:t>
            </w:r>
            <w:r>
              <w:rPr>
                <w:rFonts w:ascii="Arial" w:hAnsi="Arial" w:cs="Arial"/>
                <w:sz w:val="22"/>
                <w:szCs w:val="22"/>
              </w:rPr>
              <w:t>ely in a multidisciplinary team</w:t>
            </w:r>
          </w:p>
          <w:p w14:paraId="485AF300"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Ability to plan and prioritise own and others workload when under pressure</w:t>
            </w:r>
          </w:p>
          <w:p w14:paraId="64291C7E"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Ability to manage change effectively</w:t>
            </w:r>
          </w:p>
          <w:p w14:paraId="1836F148"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Good written and verbal communication skills</w:t>
            </w:r>
          </w:p>
          <w:p w14:paraId="0ED31307"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Computer literate</w:t>
            </w:r>
          </w:p>
          <w:p w14:paraId="528DAC0A"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Interest in and understanding of the iss</w:t>
            </w:r>
            <w:r>
              <w:rPr>
                <w:rFonts w:ascii="Arial" w:hAnsi="Arial" w:cs="Arial"/>
                <w:sz w:val="22"/>
                <w:szCs w:val="22"/>
              </w:rPr>
              <w:t>ues relating to Sterile service</w:t>
            </w:r>
            <w:r w:rsidRPr="00724637">
              <w:rPr>
                <w:rFonts w:ascii="Arial" w:hAnsi="Arial" w:cs="Arial"/>
                <w:sz w:val="22"/>
                <w:szCs w:val="22"/>
              </w:rPr>
              <w:t xml:space="preserve"> procedures</w:t>
            </w:r>
          </w:p>
        </w:tc>
        <w:tc>
          <w:tcPr>
            <w:tcW w:w="3024" w:type="dxa"/>
          </w:tcPr>
          <w:p w14:paraId="200DD3D3" w14:textId="77777777" w:rsidR="00A753F7" w:rsidRPr="00724637" w:rsidRDefault="00A753F7" w:rsidP="00344417">
            <w:pPr>
              <w:rPr>
                <w:rFonts w:ascii="Arial" w:hAnsi="Arial" w:cs="Arial"/>
                <w:sz w:val="22"/>
                <w:szCs w:val="22"/>
              </w:rPr>
            </w:pPr>
          </w:p>
          <w:p w14:paraId="4D841779" w14:textId="77777777" w:rsidR="00A753F7" w:rsidRPr="00724637" w:rsidRDefault="00A753F7" w:rsidP="00344417">
            <w:pPr>
              <w:rPr>
                <w:rFonts w:ascii="Arial" w:hAnsi="Arial" w:cs="Arial"/>
                <w:sz w:val="22"/>
                <w:szCs w:val="22"/>
              </w:rPr>
            </w:pPr>
          </w:p>
          <w:p w14:paraId="5F856448" w14:textId="77777777" w:rsidR="00A753F7" w:rsidRPr="00724637" w:rsidRDefault="00A753F7" w:rsidP="00344417">
            <w:pPr>
              <w:rPr>
                <w:rFonts w:ascii="Arial" w:hAnsi="Arial" w:cs="Arial"/>
                <w:sz w:val="22"/>
                <w:szCs w:val="22"/>
              </w:rPr>
            </w:pPr>
          </w:p>
          <w:p w14:paraId="1B650A81" w14:textId="77777777" w:rsidR="00A753F7" w:rsidRPr="00724637" w:rsidRDefault="00A753F7" w:rsidP="00344417">
            <w:pPr>
              <w:jc w:val="right"/>
              <w:rPr>
                <w:rFonts w:ascii="Arial" w:hAnsi="Arial" w:cs="Arial"/>
                <w:sz w:val="22"/>
                <w:szCs w:val="22"/>
              </w:rPr>
            </w:pPr>
          </w:p>
        </w:tc>
      </w:tr>
      <w:tr w:rsidR="00A753F7" w:rsidRPr="00724637" w14:paraId="74129BDB" w14:textId="77777777" w:rsidTr="00344417">
        <w:trPr>
          <w:trHeight w:val="1024"/>
        </w:trPr>
        <w:tc>
          <w:tcPr>
            <w:tcW w:w="3024" w:type="dxa"/>
          </w:tcPr>
          <w:p w14:paraId="4B63B215" w14:textId="77777777" w:rsidR="00A753F7" w:rsidRPr="00724637" w:rsidRDefault="00A753F7" w:rsidP="00A753F7">
            <w:pPr>
              <w:numPr>
                <w:ilvl w:val="0"/>
                <w:numId w:val="41"/>
              </w:numPr>
              <w:tabs>
                <w:tab w:val="clear" w:pos="720"/>
                <w:tab w:val="num" w:pos="318"/>
              </w:tabs>
              <w:overflowPunct w:val="0"/>
              <w:autoSpaceDE w:val="0"/>
              <w:autoSpaceDN w:val="0"/>
              <w:adjustRightInd w:val="0"/>
              <w:ind w:left="318" w:hanging="283"/>
              <w:textAlignment w:val="baseline"/>
              <w:rPr>
                <w:rFonts w:ascii="Arial" w:hAnsi="Arial" w:cs="Arial"/>
                <w:sz w:val="22"/>
                <w:szCs w:val="22"/>
              </w:rPr>
            </w:pPr>
            <w:r w:rsidRPr="00724637">
              <w:rPr>
                <w:rFonts w:ascii="Arial" w:hAnsi="Arial" w:cs="Arial"/>
                <w:sz w:val="22"/>
                <w:szCs w:val="22"/>
              </w:rPr>
              <w:t>Aptitude and personal characteristics</w:t>
            </w:r>
          </w:p>
        </w:tc>
        <w:tc>
          <w:tcPr>
            <w:tcW w:w="3024" w:type="dxa"/>
          </w:tcPr>
          <w:p w14:paraId="4AB3ADAA" w14:textId="7C7E97C4"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Self</w:t>
            </w:r>
            <w:r>
              <w:rPr>
                <w:rFonts w:ascii="Arial" w:hAnsi="Arial" w:cs="Arial"/>
                <w:sz w:val="22"/>
                <w:szCs w:val="22"/>
              </w:rPr>
              <w:t>-</w:t>
            </w:r>
            <w:r w:rsidRPr="00724637">
              <w:rPr>
                <w:rFonts w:ascii="Arial" w:hAnsi="Arial" w:cs="Arial"/>
                <w:sz w:val="22"/>
                <w:szCs w:val="22"/>
              </w:rPr>
              <w:t>motivated</w:t>
            </w:r>
          </w:p>
          <w:p w14:paraId="6A1A2B05"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Innovative</w:t>
            </w:r>
          </w:p>
          <w:p w14:paraId="08F15DF9" w14:textId="77777777" w:rsidR="00A753F7" w:rsidRPr="0072463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sidRPr="00724637">
              <w:rPr>
                <w:rFonts w:ascii="Arial" w:hAnsi="Arial" w:cs="Arial"/>
                <w:sz w:val="22"/>
                <w:szCs w:val="22"/>
              </w:rPr>
              <w:t>Commitment to personal development</w:t>
            </w:r>
          </w:p>
        </w:tc>
        <w:tc>
          <w:tcPr>
            <w:tcW w:w="3024" w:type="dxa"/>
          </w:tcPr>
          <w:p w14:paraId="2EAED64D" w14:textId="77777777" w:rsidR="00A753F7"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Pr>
                <w:rFonts w:ascii="Arial" w:hAnsi="Arial" w:cs="Arial"/>
                <w:sz w:val="22"/>
                <w:szCs w:val="22"/>
              </w:rPr>
              <w:t xml:space="preserve"> Sense of humour</w:t>
            </w:r>
          </w:p>
          <w:p w14:paraId="04600E56" w14:textId="20D0E116" w:rsidR="00A753F7" w:rsidRPr="00425FFF" w:rsidRDefault="00A753F7" w:rsidP="00A753F7">
            <w:pPr>
              <w:numPr>
                <w:ilvl w:val="0"/>
                <w:numId w:val="39"/>
              </w:numPr>
              <w:tabs>
                <w:tab w:val="clear" w:pos="720"/>
                <w:tab w:val="num" w:pos="166"/>
              </w:tabs>
              <w:overflowPunct w:val="0"/>
              <w:autoSpaceDE w:val="0"/>
              <w:autoSpaceDN w:val="0"/>
              <w:adjustRightInd w:val="0"/>
              <w:ind w:left="166" w:hanging="141"/>
              <w:textAlignment w:val="baseline"/>
              <w:rPr>
                <w:rFonts w:ascii="Arial" w:hAnsi="Arial" w:cs="Arial"/>
                <w:sz w:val="22"/>
                <w:szCs w:val="22"/>
              </w:rPr>
            </w:pPr>
            <w:r>
              <w:rPr>
                <w:rFonts w:ascii="Arial" w:hAnsi="Arial" w:cs="Arial"/>
                <w:sz w:val="22"/>
                <w:szCs w:val="22"/>
              </w:rPr>
              <w:t>Able to work in a high</w:t>
            </w:r>
            <w:r>
              <w:rPr>
                <w:rFonts w:ascii="Arial" w:hAnsi="Arial" w:cs="Arial"/>
                <w:sz w:val="22"/>
                <w:szCs w:val="22"/>
              </w:rPr>
              <w:t>-</w:t>
            </w:r>
            <w:r>
              <w:rPr>
                <w:rFonts w:ascii="Arial" w:hAnsi="Arial" w:cs="Arial"/>
                <w:sz w:val="22"/>
                <w:szCs w:val="22"/>
              </w:rPr>
              <w:t>pressure environment</w:t>
            </w:r>
          </w:p>
        </w:tc>
      </w:tr>
    </w:tbl>
    <w:p w14:paraId="08F21D9E" w14:textId="77777777" w:rsidR="00A753F7" w:rsidRPr="00724637" w:rsidRDefault="00A753F7" w:rsidP="00A753F7">
      <w:pPr>
        <w:rPr>
          <w:rFonts w:ascii="Arial" w:hAnsi="Arial" w:cs="Arial"/>
          <w:sz w:val="22"/>
          <w:szCs w:val="22"/>
        </w:rPr>
      </w:pPr>
    </w:p>
    <w:p w14:paraId="46C8DA2C" w14:textId="77777777" w:rsidR="00DB5BEE" w:rsidRPr="005461AC" w:rsidRDefault="00DB5BEE" w:rsidP="001D1A47">
      <w:pPr>
        <w:rPr>
          <w:rFonts w:ascii="Calibri" w:eastAsia="Arial Unicode MS" w:hAnsi="Calibri" w:cs="Calibri"/>
        </w:rPr>
      </w:pPr>
    </w:p>
    <w:p w14:paraId="44FB30F8" w14:textId="77777777" w:rsidR="001D1A47" w:rsidRPr="00662756" w:rsidRDefault="001D1A47" w:rsidP="00B6276A">
      <w:pPr>
        <w:rPr>
          <w:rFonts w:ascii="Arial" w:hAnsi="Arial" w:cs="Arial"/>
        </w:rPr>
      </w:pPr>
    </w:p>
    <w:sectPr w:rsidR="001D1A47" w:rsidRPr="00662756" w:rsidSect="00416349">
      <w:headerReference w:type="default" r:id="rId10"/>
      <w:footerReference w:type="even" r:id="rId11"/>
      <w:footerReference w:type="default" r:id="rId12"/>
      <w:pgSz w:w="11906" w:h="16838"/>
      <w:pgMar w:top="1440" w:right="1077" w:bottom="1440" w:left="1077" w:header="357" w:footer="2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9892D" w14:textId="77777777" w:rsidR="00A465B8" w:rsidRDefault="00A465B8">
      <w:r>
        <w:separator/>
      </w:r>
    </w:p>
  </w:endnote>
  <w:endnote w:type="continuationSeparator" w:id="0">
    <w:p w14:paraId="317E4248" w14:textId="77777777" w:rsidR="00A465B8" w:rsidRDefault="00A46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Batang">
    <w:altName w:val="바탕"/>
    <w:panose1 w:val="02030600000101010101"/>
    <w:charset w:val="81"/>
    <w:family w:val="auto"/>
    <w:notTrueType/>
    <w:pitch w:val="fixed"/>
    <w:sig w:usb0="00000000"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28121" w14:textId="77777777" w:rsidR="00A232FE" w:rsidRDefault="00A232F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2B00AE" w14:textId="77777777" w:rsidR="00A232FE" w:rsidRDefault="00A232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B903" w14:textId="002F1C1C" w:rsidR="00A232FE" w:rsidRDefault="00F376D7">
    <w:pPr>
      <w:pStyle w:val="Footer"/>
      <w:rPr>
        <w:rFonts w:ascii="Arial" w:hAnsi="Arial" w:cs="Arial"/>
        <w:sz w:val="18"/>
      </w:rPr>
    </w:pPr>
    <w:r>
      <w:rPr>
        <w:rFonts w:ascii="Arial" w:hAnsi="Arial" w:cs="Arial"/>
        <w:sz w:val="18"/>
      </w:rPr>
      <w:t>Role:</w:t>
    </w:r>
    <w:r w:rsidR="00A232FE">
      <w:rPr>
        <w:rFonts w:ascii="Arial" w:hAnsi="Arial" w:cs="Arial"/>
        <w:sz w:val="18"/>
      </w:rPr>
      <w:t xml:space="preserve">                      </w:t>
    </w:r>
    <w:r w:rsidR="00B6147A">
      <w:rPr>
        <w:rFonts w:ascii="Arial" w:hAnsi="Arial" w:cs="Arial"/>
        <w:sz w:val="18"/>
      </w:rPr>
      <w:t xml:space="preserve">                               </w:t>
    </w:r>
    <w:r w:rsidR="00A232FE">
      <w:rPr>
        <w:rFonts w:ascii="Arial" w:hAnsi="Arial" w:cs="Arial"/>
        <w:sz w:val="18"/>
      </w:rPr>
      <w:t xml:space="preserve">                                                                                    </w:t>
    </w:r>
    <w:r>
      <w:rPr>
        <w:rFonts w:ascii="Arial" w:hAnsi="Arial" w:cs="Arial"/>
        <w:sz w:val="18"/>
      </w:rPr>
      <w:t xml:space="preserve">         </w:t>
    </w:r>
    <w:r w:rsidR="00A232FE">
      <w:rPr>
        <w:rFonts w:ascii="Arial" w:hAnsi="Arial" w:cs="Arial"/>
        <w:sz w:val="18"/>
      </w:rPr>
      <w:t xml:space="preserve">Page </w:t>
    </w:r>
    <w:r w:rsidR="00A232FE">
      <w:rPr>
        <w:rStyle w:val="PageNumber"/>
        <w:rFonts w:ascii="Arial" w:hAnsi="Arial" w:cs="Arial"/>
        <w:sz w:val="18"/>
      </w:rPr>
      <w:fldChar w:fldCharType="begin"/>
    </w:r>
    <w:r w:rsidR="00A232FE">
      <w:rPr>
        <w:rStyle w:val="PageNumber"/>
        <w:rFonts w:ascii="Arial" w:hAnsi="Arial" w:cs="Arial"/>
        <w:sz w:val="18"/>
      </w:rPr>
      <w:instrText xml:space="preserve"> PAGE </w:instrText>
    </w:r>
    <w:r w:rsidR="00A232FE">
      <w:rPr>
        <w:rStyle w:val="PageNumber"/>
        <w:rFonts w:ascii="Arial" w:hAnsi="Arial" w:cs="Arial"/>
        <w:sz w:val="18"/>
      </w:rPr>
      <w:fldChar w:fldCharType="separate"/>
    </w:r>
    <w:r w:rsidR="000F36FB">
      <w:rPr>
        <w:rStyle w:val="PageNumber"/>
        <w:rFonts w:ascii="Arial" w:hAnsi="Arial" w:cs="Arial"/>
        <w:noProof/>
        <w:sz w:val="18"/>
      </w:rPr>
      <w:t>8</w:t>
    </w:r>
    <w:r w:rsidR="00A232FE">
      <w:rPr>
        <w:rStyle w:val="PageNumber"/>
        <w:rFonts w:ascii="Arial" w:hAnsi="Arial" w:cs="Arial"/>
        <w:sz w:val="18"/>
      </w:rPr>
      <w:fldChar w:fldCharType="end"/>
    </w:r>
    <w:r w:rsidR="00A232FE">
      <w:rPr>
        <w:rFonts w:ascii="Arial" w:hAnsi="Arial" w:cs="Arial"/>
        <w:sz w:val="18"/>
      </w:rPr>
      <w:t xml:space="preserve"> of </w:t>
    </w:r>
    <w:r w:rsidR="00A232FE">
      <w:rPr>
        <w:rStyle w:val="PageNumber"/>
        <w:rFonts w:ascii="Arial" w:hAnsi="Arial" w:cs="Arial"/>
        <w:sz w:val="18"/>
      </w:rPr>
      <w:fldChar w:fldCharType="begin"/>
    </w:r>
    <w:r w:rsidR="00A232FE">
      <w:rPr>
        <w:rStyle w:val="PageNumber"/>
        <w:rFonts w:ascii="Arial" w:hAnsi="Arial" w:cs="Arial"/>
        <w:sz w:val="18"/>
      </w:rPr>
      <w:instrText xml:space="preserve"> NUMPAGES </w:instrText>
    </w:r>
    <w:r w:rsidR="00A232FE">
      <w:rPr>
        <w:rStyle w:val="PageNumber"/>
        <w:rFonts w:ascii="Arial" w:hAnsi="Arial" w:cs="Arial"/>
        <w:sz w:val="18"/>
      </w:rPr>
      <w:fldChar w:fldCharType="separate"/>
    </w:r>
    <w:r w:rsidR="000F36FB">
      <w:rPr>
        <w:rStyle w:val="PageNumber"/>
        <w:rFonts w:ascii="Arial" w:hAnsi="Arial" w:cs="Arial"/>
        <w:noProof/>
        <w:sz w:val="18"/>
      </w:rPr>
      <w:t>8</w:t>
    </w:r>
    <w:r w:rsidR="00A232FE">
      <w:rPr>
        <w:rStyle w:val="PageNumber"/>
        <w:rFonts w:ascii="Arial" w:hAnsi="Arial" w:cs="Arial"/>
        <w:sz w:val="18"/>
      </w:rPr>
      <w:fldChar w:fldCharType="end"/>
    </w:r>
  </w:p>
  <w:p w14:paraId="7FD07B1B" w14:textId="2DFF7FC3" w:rsidR="00A232FE" w:rsidRDefault="00596FEA">
    <w:pPr>
      <w:pStyle w:val="Footer"/>
      <w:rPr>
        <w:rFonts w:ascii="Arial" w:hAnsi="Arial" w:cs="Arial"/>
        <w:sz w:val="18"/>
      </w:rPr>
    </w:pPr>
    <w:r>
      <w:rPr>
        <w:rFonts w:ascii="Arial" w:hAnsi="Arial" w:cs="Arial"/>
        <w:sz w:val="18"/>
      </w:rPr>
      <w:t>Author:</w:t>
    </w:r>
    <w:r w:rsidR="00F376D7">
      <w:rPr>
        <w:rFonts w:ascii="Arial" w:hAnsi="Arial" w:cs="Arial"/>
        <w:sz w:val="18"/>
      </w:rPr>
      <w:t xml:space="preserve">    </w:t>
    </w:r>
  </w:p>
  <w:p w14:paraId="2DD44197" w14:textId="7373F73A" w:rsidR="00A232FE" w:rsidRDefault="25D30CA7" w:rsidP="25D30CA7">
    <w:pPr>
      <w:pStyle w:val="Footer"/>
      <w:rPr>
        <w:rFonts w:ascii="Arial" w:hAnsi="Arial" w:cs="Arial"/>
        <w:sz w:val="18"/>
        <w:szCs w:val="18"/>
      </w:rPr>
    </w:pPr>
    <w:r w:rsidRPr="25D30CA7">
      <w:rPr>
        <w:rFonts w:ascii="Arial" w:hAnsi="Arial" w:cs="Arial"/>
        <w:sz w:val="18"/>
        <w:szCs w:val="18"/>
      </w:rPr>
      <w:t xml:space="preserve">Dated: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77F0F" w14:textId="77777777" w:rsidR="00A465B8" w:rsidRDefault="00A465B8">
      <w:r>
        <w:separator/>
      </w:r>
    </w:p>
  </w:footnote>
  <w:footnote w:type="continuationSeparator" w:id="0">
    <w:p w14:paraId="03263D4C" w14:textId="77777777" w:rsidR="00A465B8" w:rsidRDefault="00A46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D796" w14:textId="28252F63" w:rsidR="00A232FE" w:rsidRDefault="00EC4E9A">
    <w:pPr>
      <w:pStyle w:val="Header"/>
      <w:jc w:val="right"/>
      <w:rPr>
        <w:rFonts w:ascii="Arial" w:hAnsi="Arial" w:cs="Arial"/>
        <w:b/>
        <w:sz w:val="40"/>
      </w:rPr>
    </w:pPr>
    <w:r>
      <w:rPr>
        <w:rFonts w:ascii="Arial" w:hAnsi="Arial" w:cs="Arial"/>
        <w:b/>
        <w:noProof/>
        <w:sz w:val="40"/>
      </w:rPr>
      <w:drawing>
        <wp:anchor distT="0" distB="0" distL="114300" distR="114300" simplePos="0" relativeHeight="251658240" behindDoc="1" locked="0" layoutInCell="1" allowOverlap="1" wp14:anchorId="44E87D90" wp14:editId="229E2604">
          <wp:simplePos x="0" y="0"/>
          <wp:positionH relativeFrom="column">
            <wp:posOffset>5805170</wp:posOffset>
          </wp:positionH>
          <wp:positionV relativeFrom="paragraph">
            <wp:posOffset>64770</wp:posOffset>
          </wp:positionV>
          <wp:extent cx="758825" cy="742950"/>
          <wp:effectExtent l="0" t="0" r="3175" b="0"/>
          <wp:wrapNone/>
          <wp:docPr id="168164790" name="Picture 1" descr="C:\Users\sangsoni\AppData\Local\Microsoft\Windows\INetCache\Content.Outlook\DVQ6WFEK\PPG Verticle logo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gsoni\AppData\Local\Microsoft\Windows\INetCache\Content.Outlook\DVQ6WFEK\PPG Verticle logo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25" cy="742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1831B3" w14:textId="77777777" w:rsidR="00A232FE" w:rsidRDefault="00A232FE">
    <w:pPr>
      <w:pStyle w:val="Header"/>
      <w:jc w:val="right"/>
    </w:pPr>
  </w:p>
</w:hdr>
</file>

<file path=word/intelligence2.xml><?xml version="1.0" encoding="utf-8"?>
<int2:intelligence xmlns:int2="http://schemas.microsoft.com/office/intelligence/2020/intelligence" xmlns:oel="http://schemas.microsoft.com/office/2019/extlst">
  <int2:observations>
    <int2:textHash int2:hashCode="zE6KXAVeVZysZN" int2:id="WkJFVsHn">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976"/>
    <w:multiLevelType w:val="multilevel"/>
    <w:tmpl w:val="D206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65D2C"/>
    <w:multiLevelType w:val="hybridMultilevel"/>
    <w:tmpl w:val="71A41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8A23DA"/>
    <w:multiLevelType w:val="hybridMultilevel"/>
    <w:tmpl w:val="2D5EF2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FE10B7"/>
    <w:multiLevelType w:val="hybridMultilevel"/>
    <w:tmpl w:val="9822B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A587409"/>
    <w:multiLevelType w:val="hybridMultilevel"/>
    <w:tmpl w:val="D1C4F9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E84104"/>
    <w:multiLevelType w:val="multilevel"/>
    <w:tmpl w:val="E778A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F74A6D"/>
    <w:multiLevelType w:val="multilevel"/>
    <w:tmpl w:val="03C4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810D74"/>
    <w:multiLevelType w:val="hybridMultilevel"/>
    <w:tmpl w:val="867A9C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DE50287"/>
    <w:multiLevelType w:val="multilevel"/>
    <w:tmpl w:val="37AC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3164A1"/>
    <w:multiLevelType w:val="hybridMultilevel"/>
    <w:tmpl w:val="022239E8"/>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F7169A9"/>
    <w:multiLevelType w:val="hybridMultilevel"/>
    <w:tmpl w:val="B9965A0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7703F4"/>
    <w:multiLevelType w:val="hybridMultilevel"/>
    <w:tmpl w:val="2962F9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DF2A51"/>
    <w:multiLevelType w:val="hybridMultilevel"/>
    <w:tmpl w:val="0D9E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9F7145"/>
    <w:multiLevelType w:val="hybridMultilevel"/>
    <w:tmpl w:val="220A51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605431"/>
    <w:multiLevelType w:val="multilevel"/>
    <w:tmpl w:val="50D21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B342E4C"/>
    <w:multiLevelType w:val="hybridMultilevel"/>
    <w:tmpl w:val="CD0A7C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3F2BDD"/>
    <w:multiLevelType w:val="multilevel"/>
    <w:tmpl w:val="CC0A59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E924DE"/>
    <w:multiLevelType w:val="hybridMultilevel"/>
    <w:tmpl w:val="C4E415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A10260"/>
    <w:multiLevelType w:val="hybridMultilevel"/>
    <w:tmpl w:val="902EC4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C734D8"/>
    <w:multiLevelType w:val="hybridMultilevel"/>
    <w:tmpl w:val="F4A27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D61B35"/>
    <w:multiLevelType w:val="multilevel"/>
    <w:tmpl w:val="124E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937682"/>
    <w:multiLevelType w:val="hybridMultilevel"/>
    <w:tmpl w:val="8A380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A67CBD"/>
    <w:multiLevelType w:val="hybridMultilevel"/>
    <w:tmpl w:val="5ECC1E64"/>
    <w:lvl w:ilvl="0" w:tplc="08090001">
      <w:start w:val="1"/>
      <w:numFmt w:val="bullet"/>
      <w:lvlText w:val=""/>
      <w:lvlJc w:val="left"/>
      <w:pPr>
        <w:ind w:left="723" w:hanging="360"/>
      </w:pPr>
      <w:rPr>
        <w:rFonts w:ascii="Symbol" w:hAnsi="Symbol" w:hint="default"/>
      </w:rPr>
    </w:lvl>
    <w:lvl w:ilvl="1" w:tplc="08090003" w:tentative="1">
      <w:start w:val="1"/>
      <w:numFmt w:val="bullet"/>
      <w:lvlText w:val="o"/>
      <w:lvlJc w:val="left"/>
      <w:pPr>
        <w:ind w:left="1443" w:hanging="360"/>
      </w:pPr>
      <w:rPr>
        <w:rFonts w:ascii="Courier New" w:hAnsi="Courier New" w:cs="Courier New" w:hint="default"/>
      </w:rPr>
    </w:lvl>
    <w:lvl w:ilvl="2" w:tplc="08090005" w:tentative="1">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3" w15:restartNumberingAfterBreak="0">
    <w:nsid w:val="3C011975"/>
    <w:multiLevelType w:val="hybridMultilevel"/>
    <w:tmpl w:val="13B20B28"/>
    <w:lvl w:ilvl="0" w:tplc="4CD84AA4">
      <w:start w:val="1"/>
      <w:numFmt w:val="bullet"/>
      <w:lvlText w:val=""/>
      <w:lvlJc w:val="left"/>
      <w:pPr>
        <w:ind w:left="1080" w:hanging="360"/>
      </w:pPr>
      <w:rPr>
        <w:rFonts w:ascii="Symbol" w:hAnsi="Symbol" w:hint="default"/>
      </w:rPr>
    </w:lvl>
    <w:lvl w:ilvl="1" w:tplc="0AC45A04">
      <w:start w:val="1"/>
      <w:numFmt w:val="bullet"/>
      <w:lvlText w:val="o"/>
      <w:lvlJc w:val="left"/>
      <w:pPr>
        <w:ind w:left="1800" w:hanging="360"/>
      </w:pPr>
      <w:rPr>
        <w:rFonts w:ascii="Courier New" w:hAnsi="Courier New" w:hint="default"/>
      </w:rPr>
    </w:lvl>
    <w:lvl w:ilvl="2" w:tplc="A75E6D64">
      <w:start w:val="1"/>
      <w:numFmt w:val="bullet"/>
      <w:lvlText w:val=""/>
      <w:lvlJc w:val="left"/>
      <w:pPr>
        <w:ind w:left="2520" w:hanging="360"/>
      </w:pPr>
      <w:rPr>
        <w:rFonts w:ascii="Wingdings" w:hAnsi="Wingdings" w:hint="default"/>
      </w:rPr>
    </w:lvl>
    <w:lvl w:ilvl="3" w:tplc="FC5CE2AA">
      <w:start w:val="1"/>
      <w:numFmt w:val="bullet"/>
      <w:lvlText w:val=""/>
      <w:lvlJc w:val="left"/>
      <w:pPr>
        <w:ind w:left="3240" w:hanging="360"/>
      </w:pPr>
      <w:rPr>
        <w:rFonts w:ascii="Symbol" w:hAnsi="Symbol" w:hint="default"/>
      </w:rPr>
    </w:lvl>
    <w:lvl w:ilvl="4" w:tplc="161A67DE">
      <w:start w:val="1"/>
      <w:numFmt w:val="bullet"/>
      <w:lvlText w:val="o"/>
      <w:lvlJc w:val="left"/>
      <w:pPr>
        <w:ind w:left="3960" w:hanging="360"/>
      </w:pPr>
      <w:rPr>
        <w:rFonts w:ascii="Courier New" w:hAnsi="Courier New" w:hint="default"/>
      </w:rPr>
    </w:lvl>
    <w:lvl w:ilvl="5" w:tplc="27F419AC">
      <w:start w:val="1"/>
      <w:numFmt w:val="bullet"/>
      <w:lvlText w:val=""/>
      <w:lvlJc w:val="left"/>
      <w:pPr>
        <w:ind w:left="4680" w:hanging="360"/>
      </w:pPr>
      <w:rPr>
        <w:rFonts w:ascii="Wingdings" w:hAnsi="Wingdings" w:hint="default"/>
      </w:rPr>
    </w:lvl>
    <w:lvl w:ilvl="6" w:tplc="4B86D64A">
      <w:start w:val="1"/>
      <w:numFmt w:val="bullet"/>
      <w:lvlText w:val=""/>
      <w:lvlJc w:val="left"/>
      <w:pPr>
        <w:ind w:left="5400" w:hanging="360"/>
      </w:pPr>
      <w:rPr>
        <w:rFonts w:ascii="Symbol" w:hAnsi="Symbol" w:hint="default"/>
      </w:rPr>
    </w:lvl>
    <w:lvl w:ilvl="7" w:tplc="93F46FAE">
      <w:start w:val="1"/>
      <w:numFmt w:val="bullet"/>
      <w:lvlText w:val="o"/>
      <w:lvlJc w:val="left"/>
      <w:pPr>
        <w:ind w:left="6120" w:hanging="360"/>
      </w:pPr>
      <w:rPr>
        <w:rFonts w:ascii="Courier New" w:hAnsi="Courier New" w:hint="default"/>
      </w:rPr>
    </w:lvl>
    <w:lvl w:ilvl="8" w:tplc="CABC445C">
      <w:start w:val="1"/>
      <w:numFmt w:val="bullet"/>
      <w:lvlText w:val=""/>
      <w:lvlJc w:val="left"/>
      <w:pPr>
        <w:ind w:left="6840" w:hanging="360"/>
      </w:pPr>
      <w:rPr>
        <w:rFonts w:ascii="Wingdings" w:hAnsi="Wingdings" w:hint="default"/>
      </w:rPr>
    </w:lvl>
  </w:abstractNum>
  <w:abstractNum w:abstractNumId="24" w15:restartNumberingAfterBreak="0">
    <w:nsid w:val="46AF6423"/>
    <w:multiLevelType w:val="hybridMultilevel"/>
    <w:tmpl w:val="684A6620"/>
    <w:lvl w:ilvl="0" w:tplc="04090001">
      <w:start w:val="1"/>
      <w:numFmt w:val="bullet"/>
      <w:lvlText w:val=""/>
      <w:lvlJc w:val="left"/>
      <w:pPr>
        <w:tabs>
          <w:tab w:val="num" w:pos="360"/>
        </w:tabs>
        <w:ind w:left="360" w:hanging="360"/>
      </w:pPr>
      <w:rPr>
        <w:rFonts w:ascii="Symbol" w:hAnsi="Symbol" w:hint="default"/>
      </w:rPr>
    </w:lvl>
    <w:lvl w:ilvl="1" w:tplc="08090005">
      <w:start w:val="1"/>
      <w:numFmt w:val="bullet"/>
      <w:lvlText w:val=""/>
      <w:lvlJc w:val="left"/>
      <w:pPr>
        <w:tabs>
          <w:tab w:val="num" w:pos="1080"/>
        </w:tabs>
        <w:ind w:left="1080" w:hanging="360"/>
      </w:pPr>
      <w:rPr>
        <w:rFonts w:ascii="Wingdings" w:hAnsi="Wingding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AB12A75"/>
    <w:multiLevelType w:val="hybridMultilevel"/>
    <w:tmpl w:val="5A18BB7C"/>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ED0342"/>
    <w:multiLevelType w:val="hybridMultilevel"/>
    <w:tmpl w:val="4DF8810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174E11"/>
    <w:multiLevelType w:val="hybridMultilevel"/>
    <w:tmpl w:val="FC0AD39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762E6E"/>
    <w:multiLevelType w:val="hybridMultilevel"/>
    <w:tmpl w:val="F20A164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7A779BC"/>
    <w:multiLevelType w:val="hybridMultilevel"/>
    <w:tmpl w:val="07022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83490F"/>
    <w:multiLevelType w:val="hybridMultilevel"/>
    <w:tmpl w:val="1BC603E8"/>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98766C6"/>
    <w:multiLevelType w:val="hybridMultilevel"/>
    <w:tmpl w:val="A94C65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383FDD"/>
    <w:multiLevelType w:val="hybridMultilevel"/>
    <w:tmpl w:val="91F87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BC67551"/>
    <w:multiLevelType w:val="hybridMultilevel"/>
    <w:tmpl w:val="6FB625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E135B98"/>
    <w:multiLevelType w:val="hybridMultilevel"/>
    <w:tmpl w:val="49E2D4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645862B4"/>
    <w:multiLevelType w:val="multilevel"/>
    <w:tmpl w:val="E0D25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C414342"/>
    <w:multiLevelType w:val="hybridMultilevel"/>
    <w:tmpl w:val="E0EE85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B059FD"/>
    <w:multiLevelType w:val="hybridMultilevel"/>
    <w:tmpl w:val="EAA69B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D070A5"/>
    <w:multiLevelType w:val="multilevel"/>
    <w:tmpl w:val="811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4D23AD"/>
    <w:multiLevelType w:val="hybridMultilevel"/>
    <w:tmpl w:val="E0B6433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7FDB40F3"/>
    <w:multiLevelType w:val="multilevel"/>
    <w:tmpl w:val="E1E2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4"/>
  </w:num>
  <w:num w:numId="3">
    <w:abstractNumId w:val="33"/>
  </w:num>
  <w:num w:numId="4">
    <w:abstractNumId w:val="9"/>
  </w:num>
  <w:num w:numId="5">
    <w:abstractNumId w:val="4"/>
  </w:num>
  <w:num w:numId="6">
    <w:abstractNumId w:val="25"/>
  </w:num>
  <w:num w:numId="7">
    <w:abstractNumId w:val="24"/>
  </w:num>
  <w:num w:numId="8">
    <w:abstractNumId w:val="19"/>
  </w:num>
  <w:num w:numId="9">
    <w:abstractNumId w:val="36"/>
  </w:num>
  <w:num w:numId="10">
    <w:abstractNumId w:val="39"/>
  </w:num>
  <w:num w:numId="11">
    <w:abstractNumId w:val="28"/>
  </w:num>
  <w:num w:numId="12">
    <w:abstractNumId w:val="26"/>
  </w:num>
  <w:num w:numId="13">
    <w:abstractNumId w:val="37"/>
  </w:num>
  <w:num w:numId="14">
    <w:abstractNumId w:val="10"/>
  </w:num>
  <w:num w:numId="15">
    <w:abstractNumId w:val="17"/>
  </w:num>
  <w:num w:numId="16">
    <w:abstractNumId w:val="21"/>
  </w:num>
  <w:num w:numId="17">
    <w:abstractNumId w:val="29"/>
  </w:num>
  <w:num w:numId="18">
    <w:abstractNumId w:val="27"/>
  </w:num>
  <w:num w:numId="19">
    <w:abstractNumId w:val="1"/>
  </w:num>
  <w:num w:numId="20">
    <w:abstractNumId w:val="8"/>
  </w:num>
  <w:num w:numId="21">
    <w:abstractNumId w:val="0"/>
  </w:num>
  <w:num w:numId="22">
    <w:abstractNumId w:val="6"/>
  </w:num>
  <w:num w:numId="23">
    <w:abstractNumId w:val="40"/>
  </w:num>
  <w:num w:numId="24">
    <w:abstractNumId w:val="38"/>
  </w:num>
  <w:num w:numId="25">
    <w:abstractNumId w:val="2"/>
  </w:num>
  <w:num w:numId="26">
    <w:abstractNumId w:val="32"/>
  </w:num>
  <w:num w:numId="27">
    <w:abstractNumId w:val="14"/>
  </w:num>
  <w:num w:numId="28">
    <w:abstractNumId w:val="5"/>
  </w:num>
  <w:num w:numId="29">
    <w:abstractNumId w:val="20"/>
  </w:num>
  <w:num w:numId="30">
    <w:abstractNumId w:val="35"/>
  </w:num>
  <w:num w:numId="31">
    <w:abstractNumId w:val="16"/>
  </w:num>
  <w:num w:numId="32">
    <w:abstractNumId w:val="31"/>
  </w:num>
  <w:num w:numId="33">
    <w:abstractNumId w:val="13"/>
  </w:num>
  <w:num w:numId="34">
    <w:abstractNumId w:val="12"/>
  </w:num>
  <w:num w:numId="35">
    <w:abstractNumId w:val="3"/>
  </w:num>
  <w:num w:numId="36">
    <w:abstractNumId w:val="30"/>
  </w:num>
  <w:num w:numId="37">
    <w:abstractNumId w:val="22"/>
  </w:num>
  <w:num w:numId="38">
    <w:abstractNumId w:val="15"/>
  </w:num>
  <w:num w:numId="39">
    <w:abstractNumId w:val="11"/>
  </w:num>
  <w:num w:numId="40">
    <w:abstractNumId w:val="18"/>
  </w:num>
  <w:num w:numId="41">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A47"/>
    <w:rsid w:val="00006F01"/>
    <w:rsid w:val="00021524"/>
    <w:rsid w:val="000344EF"/>
    <w:rsid w:val="0008095B"/>
    <w:rsid w:val="00081718"/>
    <w:rsid w:val="00086DD9"/>
    <w:rsid w:val="00087EFB"/>
    <w:rsid w:val="000920F9"/>
    <w:rsid w:val="000A3887"/>
    <w:rsid w:val="000A675B"/>
    <w:rsid w:val="000C772C"/>
    <w:rsid w:val="000E466D"/>
    <w:rsid w:val="000F1736"/>
    <w:rsid w:val="000F36FB"/>
    <w:rsid w:val="0014480B"/>
    <w:rsid w:val="00147482"/>
    <w:rsid w:val="00151D0E"/>
    <w:rsid w:val="00152125"/>
    <w:rsid w:val="001619FE"/>
    <w:rsid w:val="001A0E46"/>
    <w:rsid w:val="001B2093"/>
    <w:rsid w:val="001D1A47"/>
    <w:rsid w:val="00201159"/>
    <w:rsid w:val="00204AF4"/>
    <w:rsid w:val="00207F87"/>
    <w:rsid w:val="00211A96"/>
    <w:rsid w:val="00211AD9"/>
    <w:rsid w:val="00221BE5"/>
    <w:rsid w:val="00224B81"/>
    <w:rsid w:val="00226DB8"/>
    <w:rsid w:val="0025656D"/>
    <w:rsid w:val="0027262A"/>
    <w:rsid w:val="00283863"/>
    <w:rsid w:val="002910EC"/>
    <w:rsid w:val="002A60C5"/>
    <w:rsid w:val="002B521F"/>
    <w:rsid w:val="002C00CE"/>
    <w:rsid w:val="002C2E41"/>
    <w:rsid w:val="002C76E1"/>
    <w:rsid w:val="002D71D3"/>
    <w:rsid w:val="002E6AA7"/>
    <w:rsid w:val="00321CBD"/>
    <w:rsid w:val="00326C12"/>
    <w:rsid w:val="00351F72"/>
    <w:rsid w:val="00365CD9"/>
    <w:rsid w:val="00365D57"/>
    <w:rsid w:val="0037382D"/>
    <w:rsid w:val="003B5B95"/>
    <w:rsid w:val="003D1078"/>
    <w:rsid w:val="003E0F44"/>
    <w:rsid w:val="003F5C95"/>
    <w:rsid w:val="00412FBC"/>
    <w:rsid w:val="004130A0"/>
    <w:rsid w:val="00415767"/>
    <w:rsid w:val="00416349"/>
    <w:rsid w:val="004325A6"/>
    <w:rsid w:val="0044487B"/>
    <w:rsid w:val="0044787F"/>
    <w:rsid w:val="004579F4"/>
    <w:rsid w:val="00465C27"/>
    <w:rsid w:val="00470A48"/>
    <w:rsid w:val="00473742"/>
    <w:rsid w:val="0048247D"/>
    <w:rsid w:val="004B0381"/>
    <w:rsid w:val="004D2C69"/>
    <w:rsid w:val="004D4B8C"/>
    <w:rsid w:val="004E109A"/>
    <w:rsid w:val="004E67D6"/>
    <w:rsid w:val="004F69B9"/>
    <w:rsid w:val="00500702"/>
    <w:rsid w:val="00502326"/>
    <w:rsid w:val="005124C5"/>
    <w:rsid w:val="00513BE5"/>
    <w:rsid w:val="00540F5D"/>
    <w:rsid w:val="005461AC"/>
    <w:rsid w:val="00557C98"/>
    <w:rsid w:val="00563A59"/>
    <w:rsid w:val="00583A0F"/>
    <w:rsid w:val="0058516C"/>
    <w:rsid w:val="00596FEA"/>
    <w:rsid w:val="005B5E9A"/>
    <w:rsid w:val="005D7DBE"/>
    <w:rsid w:val="005F7C4F"/>
    <w:rsid w:val="00605292"/>
    <w:rsid w:val="00612FC6"/>
    <w:rsid w:val="0062693A"/>
    <w:rsid w:val="00632ADD"/>
    <w:rsid w:val="00662756"/>
    <w:rsid w:val="0068482B"/>
    <w:rsid w:val="00685E02"/>
    <w:rsid w:val="006A070F"/>
    <w:rsid w:val="006A402F"/>
    <w:rsid w:val="006A73A4"/>
    <w:rsid w:val="006C3D47"/>
    <w:rsid w:val="006D7002"/>
    <w:rsid w:val="006F3507"/>
    <w:rsid w:val="006F6B36"/>
    <w:rsid w:val="006F7A23"/>
    <w:rsid w:val="0070041D"/>
    <w:rsid w:val="00702E05"/>
    <w:rsid w:val="00703A89"/>
    <w:rsid w:val="00704EF8"/>
    <w:rsid w:val="00705802"/>
    <w:rsid w:val="00706FCF"/>
    <w:rsid w:val="00710AD2"/>
    <w:rsid w:val="00713C47"/>
    <w:rsid w:val="007225F0"/>
    <w:rsid w:val="0072336C"/>
    <w:rsid w:val="00727ED9"/>
    <w:rsid w:val="00744D2A"/>
    <w:rsid w:val="007519FC"/>
    <w:rsid w:val="00760E13"/>
    <w:rsid w:val="00777402"/>
    <w:rsid w:val="00786F18"/>
    <w:rsid w:val="00790F45"/>
    <w:rsid w:val="007A2549"/>
    <w:rsid w:val="007B5130"/>
    <w:rsid w:val="007D5079"/>
    <w:rsid w:val="007F2E4A"/>
    <w:rsid w:val="008021B0"/>
    <w:rsid w:val="00825E25"/>
    <w:rsid w:val="008331B5"/>
    <w:rsid w:val="00842769"/>
    <w:rsid w:val="0084423A"/>
    <w:rsid w:val="0087256F"/>
    <w:rsid w:val="00875BF9"/>
    <w:rsid w:val="008924B0"/>
    <w:rsid w:val="008A136F"/>
    <w:rsid w:val="008A64BA"/>
    <w:rsid w:val="008A7A9C"/>
    <w:rsid w:val="008B1887"/>
    <w:rsid w:val="008B2725"/>
    <w:rsid w:val="008B3926"/>
    <w:rsid w:val="008C1E3C"/>
    <w:rsid w:val="008C1E4C"/>
    <w:rsid w:val="008C34A6"/>
    <w:rsid w:val="008C585D"/>
    <w:rsid w:val="008F64A1"/>
    <w:rsid w:val="00915681"/>
    <w:rsid w:val="00916DCA"/>
    <w:rsid w:val="00924DBC"/>
    <w:rsid w:val="00925247"/>
    <w:rsid w:val="0095291F"/>
    <w:rsid w:val="00952E1E"/>
    <w:rsid w:val="009716CB"/>
    <w:rsid w:val="009A1A13"/>
    <w:rsid w:val="009E063E"/>
    <w:rsid w:val="009E3391"/>
    <w:rsid w:val="009F1556"/>
    <w:rsid w:val="00A13254"/>
    <w:rsid w:val="00A15791"/>
    <w:rsid w:val="00A2115A"/>
    <w:rsid w:val="00A232FE"/>
    <w:rsid w:val="00A31526"/>
    <w:rsid w:val="00A32300"/>
    <w:rsid w:val="00A450E5"/>
    <w:rsid w:val="00A465B8"/>
    <w:rsid w:val="00A56CE9"/>
    <w:rsid w:val="00A57950"/>
    <w:rsid w:val="00A602BE"/>
    <w:rsid w:val="00A753F7"/>
    <w:rsid w:val="00A76DF7"/>
    <w:rsid w:val="00A82900"/>
    <w:rsid w:val="00A8395D"/>
    <w:rsid w:val="00A84C33"/>
    <w:rsid w:val="00A872A0"/>
    <w:rsid w:val="00A94475"/>
    <w:rsid w:val="00A96CCD"/>
    <w:rsid w:val="00AA0920"/>
    <w:rsid w:val="00AA5307"/>
    <w:rsid w:val="00AC0402"/>
    <w:rsid w:val="00AD177C"/>
    <w:rsid w:val="00AD5A1D"/>
    <w:rsid w:val="00AD6036"/>
    <w:rsid w:val="00AF74F6"/>
    <w:rsid w:val="00B01C14"/>
    <w:rsid w:val="00B1605C"/>
    <w:rsid w:val="00B268C6"/>
    <w:rsid w:val="00B366E9"/>
    <w:rsid w:val="00B50402"/>
    <w:rsid w:val="00B520E2"/>
    <w:rsid w:val="00B6147A"/>
    <w:rsid w:val="00B6276A"/>
    <w:rsid w:val="00B65AD3"/>
    <w:rsid w:val="00B71492"/>
    <w:rsid w:val="00B71C12"/>
    <w:rsid w:val="00B746CE"/>
    <w:rsid w:val="00B81EB9"/>
    <w:rsid w:val="00B83895"/>
    <w:rsid w:val="00BA41CD"/>
    <w:rsid w:val="00BA5CE4"/>
    <w:rsid w:val="00BB376E"/>
    <w:rsid w:val="00BC2CC1"/>
    <w:rsid w:val="00BD0330"/>
    <w:rsid w:val="00BE0276"/>
    <w:rsid w:val="00BE037F"/>
    <w:rsid w:val="00BF32C3"/>
    <w:rsid w:val="00BF754D"/>
    <w:rsid w:val="00C34462"/>
    <w:rsid w:val="00C37E4B"/>
    <w:rsid w:val="00C47884"/>
    <w:rsid w:val="00C651A7"/>
    <w:rsid w:val="00C66022"/>
    <w:rsid w:val="00C715D4"/>
    <w:rsid w:val="00C74188"/>
    <w:rsid w:val="00C757F2"/>
    <w:rsid w:val="00C92438"/>
    <w:rsid w:val="00CA1553"/>
    <w:rsid w:val="00CA1E32"/>
    <w:rsid w:val="00CA5B4F"/>
    <w:rsid w:val="00CE6E75"/>
    <w:rsid w:val="00CF40C3"/>
    <w:rsid w:val="00CF445B"/>
    <w:rsid w:val="00CF4FC1"/>
    <w:rsid w:val="00D06520"/>
    <w:rsid w:val="00D42AE2"/>
    <w:rsid w:val="00D55A4A"/>
    <w:rsid w:val="00D56BEC"/>
    <w:rsid w:val="00D64B1B"/>
    <w:rsid w:val="00D87D8A"/>
    <w:rsid w:val="00D944FB"/>
    <w:rsid w:val="00D95491"/>
    <w:rsid w:val="00DA23FB"/>
    <w:rsid w:val="00DB5BEE"/>
    <w:rsid w:val="00DC409F"/>
    <w:rsid w:val="00DC444F"/>
    <w:rsid w:val="00DD3BDB"/>
    <w:rsid w:val="00DD7012"/>
    <w:rsid w:val="00DF438E"/>
    <w:rsid w:val="00E055AF"/>
    <w:rsid w:val="00E23ABF"/>
    <w:rsid w:val="00E44666"/>
    <w:rsid w:val="00E51367"/>
    <w:rsid w:val="00E526DA"/>
    <w:rsid w:val="00E55DDB"/>
    <w:rsid w:val="00E56F51"/>
    <w:rsid w:val="00E577B8"/>
    <w:rsid w:val="00E66675"/>
    <w:rsid w:val="00E677B8"/>
    <w:rsid w:val="00E74B54"/>
    <w:rsid w:val="00E74CE7"/>
    <w:rsid w:val="00E77784"/>
    <w:rsid w:val="00EA000E"/>
    <w:rsid w:val="00EC4E9A"/>
    <w:rsid w:val="00ED7BEC"/>
    <w:rsid w:val="00EF720B"/>
    <w:rsid w:val="00F047EF"/>
    <w:rsid w:val="00F376D7"/>
    <w:rsid w:val="00F51331"/>
    <w:rsid w:val="00F71F53"/>
    <w:rsid w:val="00FB6319"/>
    <w:rsid w:val="00FC0C3C"/>
    <w:rsid w:val="00FD5362"/>
    <w:rsid w:val="00FE17CC"/>
    <w:rsid w:val="00FF36A9"/>
    <w:rsid w:val="00FF4635"/>
    <w:rsid w:val="00FF56E9"/>
    <w:rsid w:val="058700C2"/>
    <w:rsid w:val="07F1489D"/>
    <w:rsid w:val="0C86DD07"/>
    <w:rsid w:val="18AAB712"/>
    <w:rsid w:val="1D438423"/>
    <w:rsid w:val="1E805EEF"/>
    <w:rsid w:val="231A7A29"/>
    <w:rsid w:val="25D30CA7"/>
    <w:rsid w:val="368E8ED7"/>
    <w:rsid w:val="37641926"/>
    <w:rsid w:val="3784DD76"/>
    <w:rsid w:val="39139BAA"/>
    <w:rsid w:val="3FA5371C"/>
    <w:rsid w:val="44F5CC7C"/>
    <w:rsid w:val="4C04DAAE"/>
    <w:rsid w:val="521E1FA2"/>
    <w:rsid w:val="53162594"/>
    <w:rsid w:val="56AA7CAA"/>
    <w:rsid w:val="6B59180A"/>
    <w:rsid w:val="70C92F46"/>
    <w:rsid w:val="74B53719"/>
    <w:rsid w:val="7713BBC3"/>
    <w:rsid w:val="7DE0EB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EA108"/>
  <w15:chartTrackingRefBased/>
  <w15:docId w15:val="{75DC79D5-CE7D-48D4-9996-75E5268AE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1A47"/>
    <w:rPr>
      <w:rFonts w:ascii="Book Antiqua" w:hAnsi="Book Antiqua"/>
      <w:sz w:val="24"/>
      <w:szCs w:val="24"/>
      <w:lang w:val="en-GB" w:eastAsia="en-US"/>
    </w:rPr>
  </w:style>
  <w:style w:type="paragraph" w:styleId="Heading1">
    <w:name w:val="heading 1"/>
    <w:basedOn w:val="Normal"/>
    <w:next w:val="Normal"/>
    <w:qFormat/>
    <w:rsid w:val="001D1A47"/>
    <w:pPr>
      <w:keepNext/>
      <w:jc w:val="center"/>
      <w:outlineLvl w:val="0"/>
    </w:pPr>
    <w:rPr>
      <w:b/>
      <w:bCs/>
      <w:sz w:val="32"/>
      <w:u w:val="single"/>
    </w:rPr>
  </w:style>
  <w:style w:type="paragraph" w:styleId="Heading2">
    <w:name w:val="heading 2"/>
    <w:basedOn w:val="Normal"/>
    <w:next w:val="Normal"/>
    <w:link w:val="Heading2Char"/>
    <w:semiHidden/>
    <w:unhideWhenUsed/>
    <w:qFormat/>
    <w:rsid w:val="00B65AD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qFormat/>
    <w:rsid w:val="001D1A47"/>
    <w:pPr>
      <w:keepNext/>
      <w:outlineLvl w:val="2"/>
    </w:pPr>
    <w:rPr>
      <w:b/>
      <w:bCs/>
      <w:u w:val="single"/>
    </w:rPr>
  </w:style>
  <w:style w:type="paragraph" w:styleId="Heading4">
    <w:name w:val="heading 4"/>
    <w:basedOn w:val="Normal"/>
    <w:next w:val="Normal"/>
    <w:qFormat/>
    <w:rsid w:val="001D1A47"/>
    <w:pPr>
      <w:keepNext/>
      <w:jc w:val="both"/>
      <w:outlineLvl w:val="3"/>
    </w:pPr>
    <w:rPr>
      <w:rFonts w:ascii="Arial" w:hAnsi="Arial" w:cs="Arial"/>
      <w:b/>
      <w:bCs/>
      <w:color w:val="800080"/>
    </w:rPr>
  </w:style>
  <w:style w:type="paragraph" w:styleId="Heading7">
    <w:name w:val="heading 7"/>
    <w:basedOn w:val="Normal"/>
    <w:next w:val="Normal"/>
    <w:qFormat/>
    <w:rsid w:val="001D1A47"/>
    <w:pPr>
      <w:keepNext/>
      <w:outlineLvl w:val="6"/>
    </w:pPr>
    <w:rPr>
      <w:rFonts w:ascii="Times New Roman" w:hAnsi="Times New Roman"/>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D1A47"/>
    <w:pPr>
      <w:tabs>
        <w:tab w:val="center" w:pos="4153"/>
        <w:tab w:val="right" w:pos="8306"/>
      </w:tabs>
    </w:pPr>
  </w:style>
  <w:style w:type="paragraph" w:styleId="Footer">
    <w:name w:val="footer"/>
    <w:basedOn w:val="Normal"/>
    <w:rsid w:val="001D1A47"/>
    <w:pPr>
      <w:tabs>
        <w:tab w:val="center" w:pos="4153"/>
        <w:tab w:val="right" w:pos="8306"/>
      </w:tabs>
    </w:pPr>
  </w:style>
  <w:style w:type="character" w:styleId="PageNumber">
    <w:name w:val="page number"/>
    <w:basedOn w:val="DefaultParagraphFont"/>
    <w:rsid w:val="001D1A47"/>
  </w:style>
  <w:style w:type="paragraph" w:styleId="Title">
    <w:name w:val="Title"/>
    <w:basedOn w:val="Normal"/>
    <w:qFormat/>
    <w:rsid w:val="001D1A47"/>
    <w:pPr>
      <w:jc w:val="center"/>
    </w:pPr>
    <w:rPr>
      <w:rFonts w:ascii="Times New Roman" w:hAnsi="Times New Roman"/>
      <w:b/>
      <w:bCs/>
      <w:sz w:val="36"/>
    </w:rPr>
  </w:style>
  <w:style w:type="paragraph" w:customStyle="1" w:styleId="Bullet2">
    <w:name w:val="Bullet 2"/>
    <w:basedOn w:val="Normal"/>
    <w:rsid w:val="001D1A47"/>
    <w:pPr>
      <w:spacing w:line="360" w:lineRule="auto"/>
    </w:pPr>
    <w:rPr>
      <w:rFonts w:ascii="Arial" w:hAnsi="Arial"/>
      <w:sz w:val="22"/>
      <w:szCs w:val="20"/>
    </w:rPr>
  </w:style>
  <w:style w:type="paragraph" w:styleId="BodyText2">
    <w:name w:val="Body Text 2"/>
    <w:basedOn w:val="Normal"/>
    <w:rsid w:val="001D1A47"/>
    <w:rPr>
      <w:rFonts w:ascii="Times New Roman" w:hAnsi="Times New Roman"/>
      <w:b/>
      <w:bCs/>
      <w:sz w:val="20"/>
      <w:szCs w:val="20"/>
    </w:rPr>
  </w:style>
  <w:style w:type="paragraph" w:styleId="BalloonText">
    <w:name w:val="Balloon Text"/>
    <w:basedOn w:val="Normal"/>
    <w:semiHidden/>
    <w:rsid w:val="00E74CE7"/>
    <w:rPr>
      <w:rFonts w:ascii="Tahoma" w:hAnsi="Tahoma" w:cs="Tahoma"/>
      <w:sz w:val="16"/>
      <w:szCs w:val="16"/>
    </w:rPr>
  </w:style>
  <w:style w:type="paragraph" w:styleId="Revision">
    <w:name w:val="Revision"/>
    <w:hidden/>
    <w:uiPriority w:val="99"/>
    <w:semiHidden/>
    <w:rsid w:val="002C76E1"/>
    <w:rPr>
      <w:rFonts w:ascii="Book Antiqua" w:hAnsi="Book Antiqua"/>
      <w:sz w:val="24"/>
      <w:szCs w:val="24"/>
      <w:lang w:val="en-GB" w:eastAsia="en-US"/>
    </w:rPr>
  </w:style>
  <w:style w:type="paragraph" w:styleId="ListParagraph">
    <w:name w:val="List Paragraph"/>
    <w:basedOn w:val="Normal"/>
    <w:uiPriority w:val="34"/>
    <w:qFormat/>
    <w:rsid w:val="00365D57"/>
    <w:pPr>
      <w:spacing w:after="200" w:line="276" w:lineRule="auto"/>
      <w:ind w:left="720"/>
      <w:contextualSpacing/>
    </w:pPr>
    <w:rPr>
      <w:rFonts w:ascii="Calibri" w:hAnsi="Calibri"/>
      <w:sz w:val="22"/>
      <w:szCs w:val="22"/>
    </w:rPr>
  </w:style>
  <w:style w:type="paragraph" w:customStyle="1" w:styleId="Pa9">
    <w:name w:val="Pa9"/>
    <w:basedOn w:val="Normal"/>
    <w:next w:val="Normal"/>
    <w:uiPriority w:val="99"/>
    <w:rsid w:val="00365D57"/>
    <w:pPr>
      <w:autoSpaceDE w:val="0"/>
      <w:autoSpaceDN w:val="0"/>
      <w:adjustRightInd w:val="0"/>
      <w:spacing w:line="241" w:lineRule="atLeast"/>
    </w:pPr>
    <w:rPr>
      <w:rFonts w:ascii="Times New Roman" w:hAnsi="Times New Roman"/>
      <w:lang w:eastAsia="en-GB"/>
    </w:rPr>
  </w:style>
  <w:style w:type="paragraph" w:styleId="NoSpacing">
    <w:name w:val="No Spacing"/>
    <w:uiPriority w:val="1"/>
    <w:qFormat/>
    <w:rsid w:val="00BF754D"/>
    <w:rPr>
      <w:rFonts w:ascii="Book Antiqua" w:hAnsi="Book Antiqua"/>
      <w:sz w:val="24"/>
      <w:szCs w:val="24"/>
      <w:lang w:val="en-GB" w:eastAsia="en-US"/>
    </w:rPr>
  </w:style>
  <w:style w:type="paragraph" w:customStyle="1" w:styleId="Default">
    <w:name w:val="Default"/>
    <w:basedOn w:val="Normal"/>
    <w:rsid w:val="002A60C5"/>
    <w:pPr>
      <w:autoSpaceDE w:val="0"/>
      <w:autoSpaceDN w:val="0"/>
    </w:pPr>
    <w:rPr>
      <w:rFonts w:ascii="Arial" w:eastAsia="Calibri" w:hAnsi="Arial" w:cs="Arial"/>
      <w:color w:val="000000"/>
    </w:rPr>
  </w:style>
  <w:style w:type="paragraph" w:styleId="NormalWeb">
    <w:name w:val="Normal (Web)"/>
    <w:basedOn w:val="Normal"/>
    <w:uiPriority w:val="99"/>
    <w:unhideWhenUsed/>
    <w:rsid w:val="00B520E2"/>
    <w:pPr>
      <w:spacing w:before="100" w:beforeAutospacing="1" w:after="100" w:afterAutospacing="1"/>
    </w:pPr>
    <w:rPr>
      <w:rFonts w:ascii="Times New Roman" w:hAnsi="Times New Roman"/>
      <w:lang w:eastAsia="en-GB"/>
    </w:rPr>
  </w:style>
  <w:style w:type="character" w:customStyle="1" w:styleId="Heading2Char">
    <w:name w:val="Heading 2 Char"/>
    <w:basedOn w:val="DefaultParagraphFont"/>
    <w:link w:val="Heading2"/>
    <w:semiHidden/>
    <w:rsid w:val="00B65AD3"/>
    <w:rPr>
      <w:rFonts w:asciiTheme="majorHAnsi" w:eastAsiaTheme="majorEastAsia" w:hAnsiTheme="majorHAnsi" w:cstheme="majorBidi"/>
      <w:color w:val="2F5496" w:themeColor="accent1" w:themeShade="BF"/>
      <w:sz w:val="26"/>
      <w:szCs w:val="2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38832">
      <w:bodyDiv w:val="1"/>
      <w:marLeft w:val="0"/>
      <w:marRight w:val="0"/>
      <w:marTop w:val="0"/>
      <w:marBottom w:val="0"/>
      <w:divBdr>
        <w:top w:val="none" w:sz="0" w:space="0" w:color="auto"/>
        <w:left w:val="none" w:sz="0" w:space="0" w:color="auto"/>
        <w:bottom w:val="none" w:sz="0" w:space="0" w:color="auto"/>
        <w:right w:val="none" w:sz="0" w:space="0" w:color="auto"/>
      </w:divBdr>
    </w:div>
    <w:div w:id="650867935">
      <w:bodyDiv w:val="1"/>
      <w:marLeft w:val="0"/>
      <w:marRight w:val="0"/>
      <w:marTop w:val="0"/>
      <w:marBottom w:val="0"/>
      <w:divBdr>
        <w:top w:val="none" w:sz="0" w:space="0" w:color="auto"/>
        <w:left w:val="none" w:sz="0" w:space="0" w:color="auto"/>
        <w:bottom w:val="none" w:sz="0" w:space="0" w:color="auto"/>
        <w:right w:val="none" w:sz="0" w:space="0" w:color="auto"/>
      </w:divBdr>
    </w:div>
    <w:div w:id="1441026369">
      <w:bodyDiv w:val="1"/>
      <w:marLeft w:val="0"/>
      <w:marRight w:val="0"/>
      <w:marTop w:val="0"/>
      <w:marBottom w:val="0"/>
      <w:divBdr>
        <w:top w:val="none" w:sz="0" w:space="0" w:color="auto"/>
        <w:left w:val="none" w:sz="0" w:space="0" w:color="auto"/>
        <w:bottom w:val="none" w:sz="0" w:space="0" w:color="auto"/>
        <w:right w:val="none" w:sz="0" w:space="0" w:color="auto"/>
      </w:divBdr>
    </w:div>
    <w:div w:id="153442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3B9C0848CA3B4D85C6CFC4FD79A7D6" ma:contentTypeVersion="6" ma:contentTypeDescription="Create a new document." ma:contentTypeScope="" ma:versionID="d1b8681078d72b00a2e1a1c42db8e177">
  <xsd:schema xmlns:xsd="http://www.w3.org/2001/XMLSchema" xmlns:xs="http://www.w3.org/2001/XMLSchema" xmlns:p="http://schemas.microsoft.com/office/2006/metadata/properties" xmlns:ns3="036fa81a-3182-4b78-8a76-a7a9c7633968" targetNamespace="http://schemas.microsoft.com/office/2006/metadata/properties" ma:root="true" ma:fieldsID="f6b169a92b6d65727a75569eb05c2789" ns3:_="">
    <xsd:import namespace="036fa81a-3182-4b78-8a76-a7a9c763396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fa81a-3182-4b78-8a76-a7a9c763396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1B060-9D16-43B1-906F-810488846C38}">
  <ds:schemaRefs>
    <ds:schemaRef ds:uri="http://schemas.openxmlformats.org/officeDocument/2006/bibliography"/>
  </ds:schemaRefs>
</ds:datastoreItem>
</file>

<file path=customXml/itemProps2.xml><?xml version="1.0" encoding="utf-8"?>
<ds:datastoreItem xmlns:ds="http://schemas.openxmlformats.org/officeDocument/2006/customXml" ds:itemID="{C0166ECE-FE23-4C73-A83B-0E7EF973858D}">
  <ds:schemaRefs>
    <ds:schemaRef ds:uri="http://schemas.microsoft.com/sharepoint/v3/contenttype/forms"/>
  </ds:schemaRefs>
</ds:datastoreItem>
</file>

<file path=customXml/itemProps3.xml><?xml version="1.0" encoding="utf-8"?>
<ds:datastoreItem xmlns:ds="http://schemas.openxmlformats.org/officeDocument/2006/customXml" ds:itemID="{E8F583FA-E278-4B7D-BCEB-CB80A51DE6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fa81a-3182-4b78-8a76-a7a9c76339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1791</Words>
  <Characters>10588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JOB DESCRIPTION</vt:lpstr>
    </vt:vector>
  </TitlesOfParts>
  <Company>Life Health Care</Company>
  <LinksUpToDate>false</LinksUpToDate>
  <CharactersWithSpaces>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johnsd1</dc:creator>
  <cp:keywords/>
  <dc:description/>
  <cp:lastModifiedBy>Tania Day</cp:lastModifiedBy>
  <cp:revision>2</cp:revision>
  <cp:lastPrinted>2026-09-02T12:40:00Z</cp:lastPrinted>
  <dcterms:created xsi:type="dcterms:W3CDTF">2026-09-02T13:00:00Z</dcterms:created>
  <dcterms:modified xsi:type="dcterms:W3CDTF">2026-09-02T13:00:00Z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0x0101001F3B9C0848CA3B4D85C6CFC4FD79A7D6</vt:lpwstr>
  </property>
  <property fmtid="{D5CDD505-2E9C-101B-9397-08002B2CF9AE}" pid="3" name="_activity">
    <vt:lpwstr/>
  </property>
</Properties>
</file>