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0367" w14:textId="77777777" w:rsidR="000F73E9" w:rsidRDefault="000F73E9" w:rsidP="000F73E9">
      <w:pPr>
        <w:jc w:val="right"/>
        <w:rPr>
          <w:b/>
          <w:i/>
          <w:color w:val="800080"/>
          <w:sz w:val="36"/>
          <w:szCs w:val="36"/>
        </w:rPr>
      </w:pPr>
      <w:r>
        <w:rPr>
          <w:noProof/>
          <w:color w:val="002060"/>
          <w:sz w:val="20"/>
          <w:szCs w:val="20"/>
          <w:lang w:eastAsia="en-GB"/>
        </w:rPr>
        <w:drawing>
          <wp:inline distT="0" distB="0" distL="0" distR="0" wp14:anchorId="6BD8D6FE" wp14:editId="78BCC961">
            <wp:extent cx="2834640" cy="731520"/>
            <wp:effectExtent l="0" t="0" r="3810" b="0"/>
            <wp:docPr id="9" name="Picture 9" descr="PPG Horizontal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G Horizontal logo smal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34640" cy="731520"/>
                    </a:xfrm>
                    <a:prstGeom prst="rect">
                      <a:avLst/>
                    </a:prstGeom>
                    <a:noFill/>
                    <a:ln>
                      <a:noFill/>
                    </a:ln>
                  </pic:spPr>
                </pic:pic>
              </a:graphicData>
            </a:graphic>
          </wp:inline>
        </w:drawing>
      </w:r>
    </w:p>
    <w:p w14:paraId="6DC48438" w14:textId="77777777" w:rsidR="00BC0872" w:rsidRDefault="00BC0872" w:rsidP="00191EFC">
      <w:pPr>
        <w:jc w:val="center"/>
        <w:rPr>
          <w:b/>
          <w:i/>
          <w:color w:val="800080"/>
          <w:sz w:val="36"/>
          <w:szCs w:val="36"/>
        </w:rPr>
      </w:pPr>
      <w:r w:rsidRPr="00BC0872">
        <w:rPr>
          <w:b/>
          <w:i/>
          <w:color w:val="800080"/>
          <w:sz w:val="36"/>
          <w:szCs w:val="36"/>
        </w:rPr>
        <w:t>JOB DESCRIPTION</w:t>
      </w:r>
    </w:p>
    <w:p w14:paraId="271157A6" w14:textId="77777777" w:rsidR="00BC0872" w:rsidRPr="00DB188D" w:rsidRDefault="00BC0872" w:rsidP="00191EFC">
      <w:pPr>
        <w:pStyle w:val="NoSpacing"/>
        <w:jc w:val="both"/>
        <w:rPr>
          <w:rFonts w:ascii="Arial" w:hAnsi="Arial" w:cs="Arial"/>
        </w:rPr>
      </w:pPr>
      <w:r w:rsidRPr="00ED482D">
        <w:rPr>
          <w:b/>
          <w:sz w:val="28"/>
          <w:szCs w:val="28"/>
        </w:rPr>
        <w:t>Title:</w:t>
      </w:r>
      <w:r w:rsidRPr="00ED482D">
        <w:rPr>
          <w:b/>
          <w:sz w:val="28"/>
          <w:szCs w:val="28"/>
        </w:rPr>
        <w:tab/>
      </w:r>
      <w:r w:rsidRPr="00ED482D">
        <w:rPr>
          <w:b/>
          <w:sz w:val="28"/>
          <w:szCs w:val="28"/>
        </w:rPr>
        <w:tab/>
      </w:r>
      <w:r w:rsidRPr="00ED482D">
        <w:rPr>
          <w:b/>
          <w:sz w:val="28"/>
          <w:szCs w:val="28"/>
        </w:rPr>
        <w:tab/>
      </w:r>
      <w:r w:rsidR="00D421F5">
        <w:rPr>
          <w:rFonts w:ascii="Arial" w:hAnsi="Arial" w:cs="Arial"/>
          <w:bCs/>
          <w:iCs/>
          <w:sz w:val="24"/>
          <w:szCs w:val="24"/>
        </w:rPr>
        <w:t>Patient Referral Manager</w:t>
      </w:r>
    </w:p>
    <w:p w14:paraId="5F5C4628" w14:textId="77777777" w:rsidR="000F73E9" w:rsidRDefault="000F73E9" w:rsidP="000F73E9">
      <w:pPr>
        <w:pStyle w:val="NoSpacing"/>
        <w:ind w:left="2160" w:hanging="2160"/>
        <w:jc w:val="both"/>
        <w:rPr>
          <w:b/>
          <w:sz w:val="28"/>
          <w:szCs w:val="28"/>
        </w:rPr>
      </w:pPr>
    </w:p>
    <w:p w14:paraId="71FC57FA" w14:textId="51E520A4" w:rsidR="000F73E9" w:rsidRDefault="00BC0872" w:rsidP="00D86746">
      <w:pPr>
        <w:pStyle w:val="NoSpacing"/>
        <w:ind w:left="2160" w:hanging="2160"/>
        <w:jc w:val="both"/>
        <w:rPr>
          <w:rFonts w:ascii="Arial" w:hAnsi="Arial" w:cs="Arial"/>
          <w:sz w:val="24"/>
          <w:szCs w:val="24"/>
        </w:rPr>
      </w:pPr>
      <w:r w:rsidRPr="00ED482D">
        <w:rPr>
          <w:b/>
          <w:sz w:val="28"/>
          <w:szCs w:val="28"/>
        </w:rPr>
        <w:t>Accountable to:</w:t>
      </w:r>
      <w:r w:rsidRPr="00ED482D">
        <w:rPr>
          <w:b/>
          <w:sz w:val="28"/>
          <w:szCs w:val="28"/>
        </w:rPr>
        <w:tab/>
      </w:r>
      <w:r w:rsidR="00EF5BF4">
        <w:rPr>
          <w:rFonts w:ascii="Arial" w:hAnsi="Arial" w:cs="Arial"/>
          <w:sz w:val="24"/>
          <w:szCs w:val="24"/>
        </w:rPr>
        <w:t>Administration</w:t>
      </w:r>
      <w:r w:rsidRPr="00DB188D">
        <w:rPr>
          <w:rFonts w:ascii="Arial" w:hAnsi="Arial" w:cs="Arial"/>
          <w:sz w:val="24"/>
          <w:szCs w:val="24"/>
        </w:rPr>
        <w:t xml:space="preserve"> Manager</w:t>
      </w:r>
    </w:p>
    <w:p w14:paraId="78C7FDCA" w14:textId="77777777" w:rsidR="00D86746" w:rsidRDefault="00D86746" w:rsidP="00D86746">
      <w:pPr>
        <w:pStyle w:val="NoSpacing"/>
        <w:ind w:left="2160" w:hanging="2160"/>
        <w:jc w:val="both"/>
        <w:rPr>
          <w:b/>
          <w:color w:val="800080"/>
          <w:sz w:val="28"/>
          <w:szCs w:val="28"/>
          <w:u w:val="single"/>
        </w:rPr>
      </w:pPr>
    </w:p>
    <w:p w14:paraId="2B6024D9" w14:textId="77777777" w:rsidR="00BC0872" w:rsidRPr="00DB188D" w:rsidRDefault="00BC0872" w:rsidP="00191EFC">
      <w:pPr>
        <w:pStyle w:val="NoSpacing"/>
        <w:jc w:val="both"/>
        <w:rPr>
          <w:rFonts w:ascii="Arial" w:hAnsi="Arial" w:cs="Arial"/>
          <w:b/>
          <w:color w:val="800080"/>
          <w:sz w:val="24"/>
          <w:szCs w:val="24"/>
          <w:u w:val="single"/>
        </w:rPr>
      </w:pPr>
      <w:r w:rsidRPr="00DB188D">
        <w:rPr>
          <w:rFonts w:ascii="Arial" w:hAnsi="Arial" w:cs="Arial"/>
          <w:b/>
          <w:color w:val="800080"/>
          <w:sz w:val="24"/>
          <w:szCs w:val="24"/>
          <w:u w:val="single"/>
        </w:rPr>
        <w:t>Purpose of Role:</w:t>
      </w:r>
    </w:p>
    <w:p w14:paraId="2272530E" w14:textId="77777777" w:rsidR="00BC0872" w:rsidRPr="00DB188D" w:rsidRDefault="00BC0872" w:rsidP="00191EFC">
      <w:pPr>
        <w:pStyle w:val="NoSpacing"/>
        <w:jc w:val="both"/>
        <w:rPr>
          <w:rFonts w:ascii="Arial" w:hAnsi="Arial" w:cs="Arial"/>
          <w:b/>
          <w:color w:val="800080"/>
          <w:sz w:val="24"/>
          <w:szCs w:val="24"/>
          <w:u w:val="single"/>
        </w:rPr>
      </w:pPr>
    </w:p>
    <w:p w14:paraId="16E8F8BC" w14:textId="77777777" w:rsidR="00DB188D" w:rsidRPr="00DB188D" w:rsidRDefault="00D421F5" w:rsidP="00191EFC">
      <w:pPr>
        <w:pStyle w:val="NoSpacing"/>
        <w:jc w:val="both"/>
        <w:rPr>
          <w:rFonts w:ascii="Arial" w:hAnsi="Arial" w:cs="Arial"/>
          <w:sz w:val="24"/>
          <w:szCs w:val="24"/>
        </w:rPr>
      </w:pPr>
      <w:r>
        <w:rPr>
          <w:rFonts w:ascii="Arial" w:hAnsi="Arial" w:cs="Arial"/>
          <w:sz w:val="24"/>
          <w:szCs w:val="24"/>
        </w:rPr>
        <w:t>To manage the patient administration pathway and services delivery from initial referral through to discharge</w:t>
      </w:r>
      <w:r w:rsidR="00874E7D">
        <w:rPr>
          <w:rFonts w:ascii="Arial" w:hAnsi="Arial" w:cs="Arial"/>
          <w:sz w:val="24"/>
          <w:szCs w:val="24"/>
        </w:rPr>
        <w:t>,</w:t>
      </w:r>
      <w:r>
        <w:rPr>
          <w:rFonts w:ascii="Arial" w:hAnsi="Arial" w:cs="Arial"/>
          <w:sz w:val="24"/>
          <w:szCs w:val="24"/>
        </w:rPr>
        <w:t xml:space="preserve"> ensuring that high standards and professionalism is maintained to meet patient and referrer expect</w:t>
      </w:r>
      <w:r w:rsidR="00874E7D">
        <w:rPr>
          <w:rFonts w:ascii="Arial" w:hAnsi="Arial" w:cs="Arial"/>
          <w:sz w:val="24"/>
          <w:szCs w:val="24"/>
        </w:rPr>
        <w:t>ations.  The areas of responsibil</w:t>
      </w:r>
      <w:r>
        <w:rPr>
          <w:rFonts w:ascii="Arial" w:hAnsi="Arial" w:cs="Arial"/>
          <w:sz w:val="24"/>
          <w:szCs w:val="24"/>
        </w:rPr>
        <w:t>ity will include the booking team</w:t>
      </w:r>
      <w:r w:rsidR="00874E7D">
        <w:rPr>
          <w:rFonts w:ascii="Arial" w:hAnsi="Arial" w:cs="Arial"/>
          <w:sz w:val="24"/>
          <w:szCs w:val="24"/>
        </w:rPr>
        <w:t>,</w:t>
      </w:r>
      <w:r>
        <w:rPr>
          <w:rFonts w:ascii="Arial" w:hAnsi="Arial" w:cs="Arial"/>
          <w:sz w:val="24"/>
          <w:szCs w:val="24"/>
        </w:rPr>
        <w:t xml:space="preserve"> where there will be a strong focus on capacity utilisation and appointment availability.  </w:t>
      </w:r>
    </w:p>
    <w:p w14:paraId="029B0411" w14:textId="77777777" w:rsidR="00AC037C" w:rsidRPr="00DB188D" w:rsidRDefault="00AC037C" w:rsidP="00191EFC">
      <w:pPr>
        <w:pStyle w:val="NoSpacing"/>
        <w:jc w:val="both"/>
        <w:rPr>
          <w:rFonts w:ascii="Arial" w:hAnsi="Arial" w:cs="Arial"/>
          <w:sz w:val="24"/>
          <w:szCs w:val="24"/>
        </w:rPr>
      </w:pPr>
    </w:p>
    <w:p w14:paraId="0FF7A365" w14:textId="77777777" w:rsidR="00BC0872" w:rsidRPr="00DB188D" w:rsidRDefault="00D421F5" w:rsidP="00191EFC">
      <w:pPr>
        <w:pStyle w:val="NoSpacing"/>
        <w:jc w:val="both"/>
        <w:rPr>
          <w:rFonts w:ascii="Arial" w:hAnsi="Arial" w:cs="Arial"/>
          <w:b/>
          <w:color w:val="800080"/>
          <w:sz w:val="24"/>
          <w:szCs w:val="24"/>
          <w:u w:val="single"/>
        </w:rPr>
      </w:pPr>
      <w:r>
        <w:rPr>
          <w:rFonts w:ascii="Arial" w:hAnsi="Arial" w:cs="Arial"/>
          <w:b/>
          <w:color w:val="800080"/>
          <w:sz w:val="24"/>
          <w:szCs w:val="24"/>
          <w:u w:val="single"/>
        </w:rPr>
        <w:t>Principal Duties and Responsibilities</w:t>
      </w:r>
    </w:p>
    <w:p w14:paraId="2A441B68" w14:textId="77777777" w:rsidR="00E61E8C" w:rsidRPr="00E61E8C" w:rsidRDefault="00E61E8C" w:rsidP="00E61E8C">
      <w:pPr>
        <w:pStyle w:val="BodyTextIndent2"/>
        <w:ind w:left="0"/>
        <w:jc w:val="both"/>
        <w:rPr>
          <w:rFonts w:ascii="Arial" w:hAnsi="Arial" w:cs="Arial"/>
          <w:color w:val="auto"/>
          <w:sz w:val="24"/>
          <w:szCs w:val="24"/>
        </w:rPr>
      </w:pPr>
    </w:p>
    <w:p w14:paraId="11DC3ABA" w14:textId="77777777" w:rsidR="00275668" w:rsidRPr="00874E7D" w:rsidRDefault="00D421F5" w:rsidP="00191EFC">
      <w:pPr>
        <w:pStyle w:val="BodyTextIndent2"/>
        <w:numPr>
          <w:ilvl w:val="0"/>
          <w:numId w:val="1"/>
        </w:numPr>
        <w:jc w:val="both"/>
        <w:rPr>
          <w:rFonts w:ascii="Arial" w:hAnsi="Arial" w:cs="Arial"/>
          <w:color w:val="auto"/>
          <w:sz w:val="24"/>
          <w:szCs w:val="24"/>
        </w:rPr>
      </w:pPr>
      <w:r w:rsidRPr="00874E7D">
        <w:rPr>
          <w:rFonts w:ascii="Arial" w:hAnsi="Arial" w:cs="Arial"/>
          <w:i w:val="0"/>
          <w:iCs/>
          <w:color w:val="auto"/>
          <w:sz w:val="24"/>
          <w:szCs w:val="24"/>
        </w:rPr>
        <w:t>Overall management of RTT reporting with</w:t>
      </w:r>
      <w:r w:rsidR="00E61E8C">
        <w:rPr>
          <w:rFonts w:ascii="Arial" w:hAnsi="Arial" w:cs="Arial"/>
          <w:i w:val="0"/>
          <w:iCs/>
          <w:color w:val="auto"/>
          <w:sz w:val="24"/>
          <w:szCs w:val="24"/>
        </w:rPr>
        <w:t>in</w:t>
      </w:r>
      <w:r w:rsidRPr="00874E7D">
        <w:rPr>
          <w:rFonts w:ascii="Arial" w:hAnsi="Arial" w:cs="Arial"/>
          <w:i w:val="0"/>
          <w:iCs/>
          <w:color w:val="auto"/>
          <w:sz w:val="24"/>
          <w:szCs w:val="24"/>
        </w:rPr>
        <w:t xml:space="preserve"> dedicated timeframes</w:t>
      </w:r>
    </w:p>
    <w:p w14:paraId="48C5B229" w14:textId="77777777" w:rsidR="00D421F5" w:rsidRPr="00874E7D" w:rsidRDefault="00E61E8C" w:rsidP="00E61E8C">
      <w:pPr>
        <w:pStyle w:val="BodyTextIndent2"/>
        <w:numPr>
          <w:ilvl w:val="0"/>
          <w:numId w:val="1"/>
        </w:numPr>
        <w:jc w:val="both"/>
        <w:rPr>
          <w:rFonts w:ascii="Arial" w:hAnsi="Arial" w:cs="Arial"/>
          <w:color w:val="auto"/>
          <w:sz w:val="24"/>
          <w:szCs w:val="24"/>
        </w:rPr>
      </w:pPr>
      <w:r>
        <w:rPr>
          <w:rFonts w:ascii="Arial" w:hAnsi="Arial" w:cs="Arial"/>
          <w:i w:val="0"/>
          <w:iCs/>
          <w:color w:val="auto"/>
          <w:sz w:val="24"/>
          <w:szCs w:val="24"/>
        </w:rPr>
        <w:t xml:space="preserve">Working with the Patient Services Manager to </w:t>
      </w:r>
      <w:r w:rsidR="00D421F5" w:rsidRPr="00874E7D">
        <w:rPr>
          <w:rFonts w:ascii="Arial" w:hAnsi="Arial" w:cs="Arial"/>
          <w:i w:val="0"/>
          <w:iCs/>
          <w:color w:val="auto"/>
          <w:sz w:val="24"/>
          <w:szCs w:val="24"/>
        </w:rPr>
        <w:t>review</w:t>
      </w:r>
      <w:r w:rsidR="0074786A" w:rsidRPr="00874E7D">
        <w:rPr>
          <w:rFonts w:ascii="Arial" w:hAnsi="Arial" w:cs="Arial"/>
          <w:i w:val="0"/>
          <w:iCs/>
          <w:color w:val="auto"/>
          <w:sz w:val="24"/>
          <w:szCs w:val="24"/>
        </w:rPr>
        <w:t xml:space="preserve"> and oversee implementation of robust administrative processes and protocols in </w:t>
      </w:r>
      <w:r w:rsidR="00F31C6C">
        <w:rPr>
          <w:rFonts w:ascii="Arial" w:hAnsi="Arial" w:cs="Arial"/>
          <w:i w:val="0"/>
          <w:iCs/>
          <w:color w:val="auto"/>
          <w:sz w:val="24"/>
          <w:szCs w:val="24"/>
        </w:rPr>
        <w:t>accordance with agreed pathways</w:t>
      </w:r>
    </w:p>
    <w:p w14:paraId="63509866" w14:textId="77777777" w:rsidR="0074786A" w:rsidRPr="00874E7D" w:rsidRDefault="003532EC" w:rsidP="00191EFC">
      <w:pPr>
        <w:pStyle w:val="BodyTextIndent2"/>
        <w:numPr>
          <w:ilvl w:val="0"/>
          <w:numId w:val="1"/>
        </w:numPr>
        <w:jc w:val="both"/>
        <w:rPr>
          <w:rFonts w:ascii="Arial" w:hAnsi="Arial" w:cs="Arial"/>
          <w:color w:val="auto"/>
          <w:sz w:val="24"/>
          <w:szCs w:val="24"/>
        </w:rPr>
      </w:pPr>
      <w:r>
        <w:rPr>
          <w:rFonts w:ascii="Arial" w:hAnsi="Arial" w:cs="Arial"/>
          <w:i w:val="0"/>
          <w:iCs/>
          <w:color w:val="auto"/>
          <w:sz w:val="24"/>
          <w:szCs w:val="24"/>
        </w:rPr>
        <w:t>Manage the long wait patient waiting list, ensuring patients are manag</w:t>
      </w:r>
      <w:r w:rsidR="00F31C6C">
        <w:rPr>
          <w:rFonts w:ascii="Arial" w:hAnsi="Arial" w:cs="Arial"/>
          <w:i w:val="0"/>
          <w:iCs/>
          <w:color w:val="auto"/>
          <w:sz w:val="24"/>
          <w:szCs w:val="24"/>
        </w:rPr>
        <w:t>ed in line with RTT timeframes</w:t>
      </w:r>
    </w:p>
    <w:p w14:paraId="25F3622A" w14:textId="4FD8E1C2" w:rsidR="00F31C6C" w:rsidRPr="00F31C6C" w:rsidRDefault="00E61E8C" w:rsidP="00F31C6C">
      <w:pPr>
        <w:pStyle w:val="BodyTextIndent2"/>
        <w:numPr>
          <w:ilvl w:val="0"/>
          <w:numId w:val="1"/>
        </w:numPr>
        <w:jc w:val="both"/>
        <w:rPr>
          <w:rFonts w:ascii="Arial" w:hAnsi="Arial" w:cs="Arial"/>
          <w:color w:val="auto"/>
          <w:sz w:val="24"/>
          <w:szCs w:val="24"/>
        </w:rPr>
      </w:pPr>
      <w:r>
        <w:rPr>
          <w:rFonts w:ascii="Arial" w:hAnsi="Arial" w:cs="Arial"/>
          <w:i w:val="0"/>
          <w:iCs/>
          <w:color w:val="auto"/>
          <w:sz w:val="24"/>
          <w:szCs w:val="24"/>
        </w:rPr>
        <w:t>Manage</w:t>
      </w:r>
      <w:r w:rsidR="0074786A" w:rsidRPr="00874E7D">
        <w:rPr>
          <w:rFonts w:ascii="Arial" w:hAnsi="Arial" w:cs="Arial"/>
          <w:i w:val="0"/>
          <w:iCs/>
          <w:color w:val="auto"/>
          <w:sz w:val="24"/>
          <w:szCs w:val="24"/>
        </w:rPr>
        <w:t xml:space="preserve"> safe transfer of patients on an existing pathway with an acute trust/referrer to Practice Plus Group ensuring communication between PPG and transferring provider is maintained with patients being offered prompt surgical treatment</w:t>
      </w:r>
    </w:p>
    <w:p w14:paraId="0509A853" w14:textId="77777777" w:rsidR="0074786A" w:rsidRPr="00874E7D" w:rsidRDefault="0074786A" w:rsidP="00191EFC">
      <w:pPr>
        <w:pStyle w:val="BodyTextIndent2"/>
        <w:numPr>
          <w:ilvl w:val="0"/>
          <w:numId w:val="1"/>
        </w:numPr>
        <w:jc w:val="both"/>
        <w:rPr>
          <w:rFonts w:ascii="Arial" w:hAnsi="Arial" w:cs="Arial"/>
          <w:color w:val="auto"/>
          <w:sz w:val="24"/>
          <w:szCs w:val="24"/>
        </w:rPr>
      </w:pPr>
      <w:r w:rsidRPr="00874E7D">
        <w:rPr>
          <w:rFonts w:ascii="Arial" w:hAnsi="Arial" w:cs="Arial"/>
          <w:i w:val="0"/>
          <w:iCs/>
          <w:color w:val="auto"/>
          <w:sz w:val="24"/>
          <w:szCs w:val="24"/>
        </w:rPr>
        <w:t>Own and deliver weekly performance report ensuring all patient pathway are completed with the agreed KPI</w:t>
      </w:r>
    </w:p>
    <w:p w14:paraId="5E8B1B11" w14:textId="77777777" w:rsidR="0074786A" w:rsidRPr="00874E7D" w:rsidRDefault="0074786A" w:rsidP="00191EFC">
      <w:pPr>
        <w:pStyle w:val="BodyTextIndent2"/>
        <w:numPr>
          <w:ilvl w:val="0"/>
          <w:numId w:val="1"/>
        </w:numPr>
        <w:jc w:val="both"/>
        <w:rPr>
          <w:rFonts w:ascii="Arial" w:hAnsi="Arial" w:cs="Arial"/>
          <w:color w:val="auto"/>
          <w:sz w:val="24"/>
          <w:szCs w:val="24"/>
        </w:rPr>
      </w:pPr>
      <w:r w:rsidRPr="00874E7D">
        <w:rPr>
          <w:rFonts w:ascii="Arial" w:hAnsi="Arial" w:cs="Arial"/>
          <w:i w:val="0"/>
          <w:iCs/>
          <w:color w:val="auto"/>
          <w:sz w:val="24"/>
          <w:szCs w:val="24"/>
        </w:rPr>
        <w:t>Be a point of contact for consultants, GPs and external stake</w:t>
      </w:r>
      <w:r w:rsidR="00F31C6C">
        <w:rPr>
          <w:rFonts w:ascii="Arial" w:hAnsi="Arial" w:cs="Arial"/>
          <w:i w:val="0"/>
          <w:iCs/>
          <w:color w:val="auto"/>
          <w:sz w:val="24"/>
          <w:szCs w:val="24"/>
        </w:rPr>
        <w:t>holders about wait times</w:t>
      </w:r>
    </w:p>
    <w:p w14:paraId="199A4DBE" w14:textId="77777777" w:rsidR="0074786A" w:rsidRPr="000F6E76" w:rsidRDefault="0074786A" w:rsidP="00191EFC">
      <w:pPr>
        <w:pStyle w:val="BodyTextIndent2"/>
        <w:numPr>
          <w:ilvl w:val="0"/>
          <w:numId w:val="1"/>
        </w:numPr>
        <w:jc w:val="both"/>
        <w:rPr>
          <w:rFonts w:ascii="Arial" w:hAnsi="Arial" w:cs="Arial"/>
          <w:color w:val="auto"/>
          <w:sz w:val="24"/>
          <w:szCs w:val="24"/>
        </w:rPr>
      </w:pPr>
      <w:r w:rsidRPr="00874E7D">
        <w:rPr>
          <w:rFonts w:ascii="Arial" w:hAnsi="Arial" w:cs="Arial"/>
          <w:i w:val="0"/>
          <w:iCs/>
          <w:color w:val="auto"/>
          <w:sz w:val="24"/>
          <w:szCs w:val="24"/>
        </w:rPr>
        <w:t xml:space="preserve">Attend training to keep up to date with </w:t>
      </w:r>
      <w:r w:rsidR="000F6E76">
        <w:rPr>
          <w:rFonts w:ascii="Arial" w:hAnsi="Arial" w:cs="Arial"/>
          <w:i w:val="0"/>
          <w:iCs/>
          <w:color w:val="auto"/>
          <w:sz w:val="24"/>
          <w:szCs w:val="24"/>
        </w:rPr>
        <w:t>RTT guidelines</w:t>
      </w:r>
    </w:p>
    <w:p w14:paraId="4FA54172" w14:textId="77777777" w:rsidR="000F6E76" w:rsidRPr="003B2867" w:rsidRDefault="000F6E76" w:rsidP="00191EFC">
      <w:pPr>
        <w:pStyle w:val="BodyTextIndent2"/>
        <w:numPr>
          <w:ilvl w:val="0"/>
          <w:numId w:val="1"/>
        </w:numPr>
        <w:jc w:val="both"/>
        <w:rPr>
          <w:rFonts w:ascii="Arial" w:hAnsi="Arial" w:cs="Arial"/>
          <w:color w:val="auto"/>
          <w:sz w:val="24"/>
          <w:szCs w:val="24"/>
        </w:rPr>
      </w:pPr>
      <w:r w:rsidRPr="003B2867">
        <w:rPr>
          <w:rFonts w:ascii="Arial" w:hAnsi="Arial" w:cs="Arial"/>
          <w:i w:val="0"/>
          <w:iCs/>
          <w:color w:val="auto"/>
          <w:sz w:val="24"/>
          <w:szCs w:val="24"/>
        </w:rPr>
        <w:t xml:space="preserve">Provide cover for the Patient Services Manager </w:t>
      </w:r>
      <w:r w:rsidR="003B2867" w:rsidRPr="003B2867">
        <w:rPr>
          <w:rFonts w:ascii="Arial" w:hAnsi="Arial" w:cs="Arial"/>
          <w:i w:val="0"/>
          <w:iCs/>
          <w:color w:val="auto"/>
          <w:sz w:val="24"/>
          <w:szCs w:val="24"/>
        </w:rPr>
        <w:t>at meetings regarding productivity and utilisation</w:t>
      </w:r>
      <w:r w:rsidRPr="003B2867">
        <w:rPr>
          <w:rFonts w:ascii="Arial" w:hAnsi="Arial" w:cs="Arial"/>
          <w:i w:val="0"/>
          <w:iCs/>
          <w:color w:val="auto"/>
          <w:sz w:val="24"/>
          <w:szCs w:val="24"/>
        </w:rPr>
        <w:t>.</w:t>
      </w:r>
    </w:p>
    <w:p w14:paraId="11CCA0F0" w14:textId="77777777" w:rsidR="00E61E8C" w:rsidRDefault="00E61E8C" w:rsidP="00E61E8C">
      <w:pPr>
        <w:pStyle w:val="BodyTextIndent2"/>
        <w:jc w:val="both"/>
        <w:rPr>
          <w:rFonts w:ascii="Arial" w:hAnsi="Arial" w:cs="Arial"/>
          <w:i w:val="0"/>
          <w:iCs/>
          <w:color w:val="auto"/>
          <w:sz w:val="24"/>
          <w:szCs w:val="24"/>
        </w:rPr>
      </w:pPr>
    </w:p>
    <w:p w14:paraId="7246C797" w14:textId="77777777" w:rsidR="00E61E8C" w:rsidRPr="00DB188D" w:rsidRDefault="00E61E8C" w:rsidP="00E61E8C">
      <w:pPr>
        <w:pStyle w:val="NoSpacing"/>
        <w:jc w:val="both"/>
        <w:rPr>
          <w:rFonts w:ascii="Arial" w:hAnsi="Arial" w:cs="Arial"/>
          <w:b/>
          <w:color w:val="800080"/>
          <w:sz w:val="24"/>
          <w:szCs w:val="24"/>
          <w:u w:val="single"/>
        </w:rPr>
      </w:pPr>
      <w:r>
        <w:rPr>
          <w:rFonts w:ascii="Arial" w:hAnsi="Arial" w:cs="Arial"/>
          <w:b/>
          <w:color w:val="800080"/>
          <w:sz w:val="24"/>
          <w:szCs w:val="24"/>
          <w:u w:val="single"/>
        </w:rPr>
        <w:t>Management</w:t>
      </w:r>
    </w:p>
    <w:p w14:paraId="2063D2BC" w14:textId="77777777" w:rsidR="00E61E8C" w:rsidRDefault="00E61E8C" w:rsidP="00E61E8C">
      <w:pPr>
        <w:spacing w:after="0" w:line="240" w:lineRule="auto"/>
        <w:rPr>
          <w:rFonts w:ascii="Arial" w:hAnsi="Arial" w:cs="Arial"/>
        </w:rPr>
      </w:pPr>
    </w:p>
    <w:p w14:paraId="309838E9" w14:textId="77777777" w:rsidR="00E61E8C" w:rsidRDefault="00E61E8C" w:rsidP="00E61E8C">
      <w:pPr>
        <w:pStyle w:val="ListParagraph"/>
        <w:numPr>
          <w:ilvl w:val="0"/>
          <w:numId w:val="13"/>
        </w:numPr>
        <w:spacing w:after="0" w:line="240" w:lineRule="auto"/>
        <w:rPr>
          <w:rFonts w:ascii="Arial" w:hAnsi="Arial" w:cs="Arial"/>
          <w:sz w:val="24"/>
          <w:szCs w:val="24"/>
        </w:rPr>
      </w:pPr>
      <w:r>
        <w:rPr>
          <w:rFonts w:ascii="Arial" w:hAnsi="Arial" w:cs="Arial"/>
          <w:sz w:val="24"/>
          <w:szCs w:val="24"/>
        </w:rPr>
        <w:t>Manage direct reports, including recruitment and selection</w:t>
      </w:r>
    </w:p>
    <w:p w14:paraId="5ACC087A" w14:textId="77777777" w:rsidR="00E61E8C" w:rsidRDefault="00E61E8C" w:rsidP="00E61E8C">
      <w:pPr>
        <w:pStyle w:val="ListParagraph"/>
        <w:numPr>
          <w:ilvl w:val="0"/>
          <w:numId w:val="13"/>
        </w:numPr>
        <w:spacing w:after="0" w:line="240" w:lineRule="auto"/>
        <w:rPr>
          <w:rFonts w:ascii="Arial" w:hAnsi="Arial" w:cs="Arial"/>
          <w:sz w:val="24"/>
          <w:szCs w:val="24"/>
        </w:rPr>
      </w:pPr>
      <w:r>
        <w:rPr>
          <w:rFonts w:ascii="Arial" w:hAnsi="Arial" w:cs="Arial"/>
          <w:sz w:val="24"/>
          <w:szCs w:val="24"/>
        </w:rPr>
        <w:t>Undertake performance reviews for direct reports on an annual basis ensuring feedback on performance is given at regular intervals throughout the year</w:t>
      </w:r>
    </w:p>
    <w:p w14:paraId="606E153F" w14:textId="77777777" w:rsidR="00E61E8C" w:rsidRDefault="00E61E8C" w:rsidP="00E61E8C">
      <w:pPr>
        <w:pStyle w:val="ListParagraph"/>
        <w:numPr>
          <w:ilvl w:val="0"/>
          <w:numId w:val="13"/>
        </w:numPr>
        <w:spacing w:after="0" w:line="240" w:lineRule="auto"/>
        <w:rPr>
          <w:rFonts w:ascii="Arial" w:hAnsi="Arial" w:cs="Arial"/>
          <w:sz w:val="24"/>
          <w:szCs w:val="24"/>
        </w:rPr>
      </w:pPr>
      <w:r>
        <w:rPr>
          <w:rFonts w:ascii="Arial" w:hAnsi="Arial" w:cs="Arial"/>
          <w:sz w:val="24"/>
          <w:szCs w:val="24"/>
        </w:rPr>
        <w:t>Maintain and develop strong communication links between administration and clinical staff</w:t>
      </w:r>
    </w:p>
    <w:p w14:paraId="7A32056C" w14:textId="77777777" w:rsidR="00E61E8C" w:rsidRDefault="00E61E8C" w:rsidP="00E61E8C">
      <w:pPr>
        <w:pStyle w:val="ListParagraph"/>
        <w:numPr>
          <w:ilvl w:val="0"/>
          <w:numId w:val="13"/>
        </w:numPr>
        <w:spacing w:after="0" w:line="240" w:lineRule="auto"/>
        <w:rPr>
          <w:rFonts w:ascii="Arial" w:hAnsi="Arial" w:cs="Arial"/>
          <w:sz w:val="24"/>
          <w:szCs w:val="24"/>
        </w:rPr>
      </w:pPr>
      <w:r>
        <w:rPr>
          <w:rFonts w:ascii="Arial" w:hAnsi="Arial" w:cs="Arial"/>
          <w:sz w:val="24"/>
          <w:szCs w:val="24"/>
        </w:rPr>
        <w:t>Ensure strong customer service principles are maintained for all patient and referrer communication</w:t>
      </w:r>
    </w:p>
    <w:p w14:paraId="6C0703E2" w14:textId="77777777" w:rsidR="00E61E8C" w:rsidRPr="00E61E8C" w:rsidRDefault="00E61E8C" w:rsidP="00E61E8C">
      <w:pPr>
        <w:pStyle w:val="ListParagraph"/>
        <w:numPr>
          <w:ilvl w:val="0"/>
          <w:numId w:val="13"/>
        </w:numPr>
        <w:spacing w:after="0" w:line="240" w:lineRule="auto"/>
        <w:rPr>
          <w:rFonts w:ascii="Arial" w:hAnsi="Arial" w:cs="Arial"/>
          <w:sz w:val="24"/>
          <w:szCs w:val="24"/>
        </w:rPr>
      </w:pPr>
      <w:r>
        <w:rPr>
          <w:rFonts w:ascii="Arial" w:hAnsi="Arial" w:cs="Arial"/>
          <w:sz w:val="24"/>
          <w:szCs w:val="24"/>
        </w:rPr>
        <w:lastRenderedPageBreak/>
        <w:t>To ensure that all compulsory mandatory tra</w:t>
      </w:r>
      <w:r w:rsidR="00F31C6C">
        <w:rPr>
          <w:rFonts w:ascii="Arial" w:hAnsi="Arial" w:cs="Arial"/>
          <w:sz w:val="24"/>
          <w:szCs w:val="24"/>
        </w:rPr>
        <w:t>ining is completed by all staff.</w:t>
      </w:r>
    </w:p>
    <w:p w14:paraId="642CD47C" w14:textId="77777777" w:rsidR="00E61E8C" w:rsidRDefault="00E61E8C" w:rsidP="00E61E8C">
      <w:pPr>
        <w:spacing w:after="0" w:line="240" w:lineRule="auto"/>
        <w:rPr>
          <w:rFonts w:ascii="Arial" w:hAnsi="Arial" w:cs="Arial"/>
          <w:sz w:val="24"/>
          <w:szCs w:val="24"/>
        </w:rPr>
      </w:pPr>
    </w:p>
    <w:p w14:paraId="26E07BBB" w14:textId="77777777" w:rsidR="00E61E8C" w:rsidRDefault="00E61E8C" w:rsidP="00E61E8C">
      <w:pPr>
        <w:spacing w:after="0" w:line="240" w:lineRule="auto"/>
        <w:rPr>
          <w:rFonts w:ascii="Arial" w:hAnsi="Arial" w:cs="Arial"/>
          <w:sz w:val="24"/>
          <w:szCs w:val="24"/>
        </w:rPr>
      </w:pPr>
    </w:p>
    <w:p w14:paraId="0CF770E1" w14:textId="77777777" w:rsidR="00E61E8C" w:rsidRDefault="00E61E8C" w:rsidP="00E61E8C">
      <w:pPr>
        <w:pStyle w:val="NoSpacing"/>
        <w:jc w:val="both"/>
        <w:rPr>
          <w:rFonts w:ascii="Arial" w:hAnsi="Arial" w:cs="Arial"/>
          <w:b/>
          <w:color w:val="800080"/>
          <w:sz w:val="24"/>
          <w:szCs w:val="24"/>
          <w:u w:val="single"/>
        </w:rPr>
      </w:pPr>
      <w:r>
        <w:rPr>
          <w:rFonts w:ascii="Arial" w:hAnsi="Arial" w:cs="Arial"/>
          <w:b/>
          <w:color w:val="800080"/>
          <w:sz w:val="24"/>
          <w:szCs w:val="24"/>
          <w:u w:val="single"/>
        </w:rPr>
        <w:t>Additional Information</w:t>
      </w:r>
    </w:p>
    <w:p w14:paraId="0BB22735" w14:textId="77777777" w:rsidR="00E61E8C" w:rsidRDefault="00E61E8C" w:rsidP="00E61E8C">
      <w:pPr>
        <w:pStyle w:val="NoSpacing"/>
        <w:jc w:val="both"/>
        <w:rPr>
          <w:rFonts w:ascii="Arial" w:hAnsi="Arial" w:cs="Arial"/>
          <w:b/>
          <w:color w:val="800080"/>
          <w:sz w:val="24"/>
          <w:szCs w:val="24"/>
          <w:u w:val="single"/>
        </w:rPr>
      </w:pPr>
    </w:p>
    <w:p w14:paraId="4C96C9F6" w14:textId="77777777" w:rsidR="003532EC" w:rsidRDefault="003532EC" w:rsidP="00E61E8C">
      <w:pPr>
        <w:pStyle w:val="NoSpacing"/>
        <w:jc w:val="both"/>
        <w:rPr>
          <w:rFonts w:ascii="Arial" w:hAnsi="Arial" w:cs="Arial"/>
          <w:sz w:val="24"/>
          <w:szCs w:val="24"/>
        </w:rPr>
      </w:pPr>
      <w:r>
        <w:rPr>
          <w:rFonts w:ascii="Arial" w:hAnsi="Arial" w:cs="Arial"/>
          <w:sz w:val="24"/>
          <w:szCs w:val="24"/>
        </w:rPr>
        <w:t>In addition, the successful candidate will be required to adhere to the following:</w:t>
      </w:r>
    </w:p>
    <w:p w14:paraId="4FCEB490" w14:textId="77777777" w:rsidR="003532EC" w:rsidRDefault="003532EC" w:rsidP="00E61E8C">
      <w:pPr>
        <w:pStyle w:val="NoSpacing"/>
        <w:jc w:val="both"/>
        <w:rPr>
          <w:rFonts w:ascii="Arial" w:hAnsi="Arial" w:cs="Arial"/>
          <w:sz w:val="24"/>
          <w:szCs w:val="24"/>
        </w:rPr>
      </w:pPr>
    </w:p>
    <w:p w14:paraId="47F1DC1E" w14:textId="77777777" w:rsidR="003532EC" w:rsidRPr="003532EC" w:rsidRDefault="003532EC" w:rsidP="00E61E8C">
      <w:pPr>
        <w:pStyle w:val="NoSpacing"/>
        <w:jc w:val="both"/>
        <w:rPr>
          <w:rFonts w:ascii="Arial" w:hAnsi="Arial" w:cs="Arial"/>
          <w:b/>
          <w:sz w:val="24"/>
          <w:szCs w:val="24"/>
        </w:rPr>
      </w:pPr>
      <w:r w:rsidRPr="003532EC">
        <w:rPr>
          <w:rFonts w:ascii="Arial" w:hAnsi="Arial" w:cs="Arial"/>
          <w:b/>
          <w:sz w:val="24"/>
          <w:szCs w:val="24"/>
        </w:rPr>
        <w:t>Education &amp; development</w:t>
      </w:r>
    </w:p>
    <w:p w14:paraId="249642A4" w14:textId="77777777" w:rsidR="003532EC" w:rsidRDefault="003532EC" w:rsidP="00E61E8C">
      <w:pPr>
        <w:pStyle w:val="NoSpacing"/>
        <w:jc w:val="both"/>
        <w:rPr>
          <w:rFonts w:ascii="Arial" w:hAnsi="Arial" w:cs="Arial"/>
          <w:sz w:val="24"/>
          <w:szCs w:val="24"/>
        </w:rPr>
      </w:pPr>
      <w:r>
        <w:rPr>
          <w:rFonts w:ascii="Arial" w:hAnsi="Arial" w:cs="Arial"/>
          <w:sz w:val="24"/>
          <w:szCs w:val="24"/>
        </w:rPr>
        <w:t>To participate in appropriate training courses or updates in accordance with mandatory requirements and individual Personal Development plans in line with Practice Plus Group policies and procedures.</w:t>
      </w:r>
    </w:p>
    <w:p w14:paraId="33875BF4" w14:textId="77777777" w:rsidR="003532EC" w:rsidRDefault="003532EC" w:rsidP="00E61E8C">
      <w:pPr>
        <w:pStyle w:val="NoSpacing"/>
        <w:jc w:val="both"/>
        <w:rPr>
          <w:rFonts w:ascii="Arial" w:hAnsi="Arial" w:cs="Arial"/>
          <w:sz w:val="24"/>
          <w:szCs w:val="24"/>
        </w:rPr>
      </w:pPr>
    </w:p>
    <w:p w14:paraId="6ADF7954" w14:textId="77777777" w:rsidR="003532EC" w:rsidRPr="003532EC" w:rsidRDefault="003532EC" w:rsidP="00E61E8C">
      <w:pPr>
        <w:pStyle w:val="NoSpacing"/>
        <w:jc w:val="both"/>
        <w:rPr>
          <w:rFonts w:ascii="Arial" w:hAnsi="Arial" w:cs="Arial"/>
          <w:b/>
          <w:sz w:val="24"/>
          <w:szCs w:val="24"/>
        </w:rPr>
      </w:pPr>
      <w:r w:rsidRPr="003532EC">
        <w:rPr>
          <w:rFonts w:ascii="Arial" w:hAnsi="Arial" w:cs="Arial"/>
          <w:b/>
          <w:sz w:val="24"/>
          <w:szCs w:val="24"/>
        </w:rPr>
        <w:t>Professional</w:t>
      </w:r>
    </w:p>
    <w:p w14:paraId="1A3E759E" w14:textId="77777777" w:rsidR="003532EC" w:rsidRDefault="003532EC" w:rsidP="00E61E8C">
      <w:pPr>
        <w:pStyle w:val="NoSpacing"/>
        <w:jc w:val="both"/>
        <w:rPr>
          <w:rFonts w:ascii="Arial" w:hAnsi="Arial" w:cs="Arial"/>
          <w:sz w:val="24"/>
          <w:szCs w:val="24"/>
        </w:rPr>
      </w:pPr>
      <w:r>
        <w:rPr>
          <w:rFonts w:ascii="Arial" w:hAnsi="Arial" w:cs="Arial"/>
          <w:sz w:val="24"/>
          <w:szCs w:val="24"/>
        </w:rPr>
        <w:t>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w:t>
      </w:r>
    </w:p>
    <w:p w14:paraId="6932E9AA" w14:textId="77777777" w:rsidR="003532EC" w:rsidRDefault="003532EC" w:rsidP="00E61E8C">
      <w:pPr>
        <w:pStyle w:val="NoSpacing"/>
        <w:jc w:val="both"/>
        <w:rPr>
          <w:rFonts w:ascii="Arial" w:hAnsi="Arial" w:cs="Arial"/>
          <w:sz w:val="24"/>
          <w:szCs w:val="24"/>
        </w:rPr>
      </w:pPr>
    </w:p>
    <w:p w14:paraId="613B1298" w14:textId="77777777" w:rsidR="000F73E9" w:rsidRPr="00DB188D" w:rsidRDefault="000F73E9" w:rsidP="00E61E8C">
      <w:pPr>
        <w:pStyle w:val="NoSpacing"/>
        <w:jc w:val="both"/>
        <w:rPr>
          <w:rFonts w:ascii="Arial" w:hAnsi="Arial" w:cs="Arial"/>
          <w:b/>
          <w:sz w:val="24"/>
          <w:szCs w:val="24"/>
        </w:rPr>
      </w:pPr>
      <w:r w:rsidRPr="00DB188D">
        <w:rPr>
          <w:rFonts w:ascii="Arial" w:hAnsi="Arial" w:cs="Arial"/>
          <w:b/>
          <w:sz w:val="24"/>
          <w:szCs w:val="24"/>
        </w:rPr>
        <w:t>Health and Safety</w:t>
      </w:r>
    </w:p>
    <w:p w14:paraId="32454A61" w14:textId="77777777" w:rsidR="000F73E9" w:rsidRPr="00DB188D" w:rsidRDefault="000F73E9" w:rsidP="000F73E9">
      <w:pPr>
        <w:pStyle w:val="NoSpacing"/>
        <w:jc w:val="both"/>
        <w:rPr>
          <w:rFonts w:ascii="Arial" w:hAnsi="Arial" w:cs="Arial"/>
          <w:sz w:val="24"/>
          <w:szCs w:val="24"/>
        </w:rPr>
      </w:pPr>
      <w:r w:rsidRPr="00DB188D">
        <w:rPr>
          <w:rFonts w:ascii="Arial" w:hAnsi="Arial" w:cs="Arial"/>
          <w:sz w:val="24"/>
          <w:szCs w:val="24"/>
        </w:rPr>
        <w:t xml:space="preserve">As an employee of </w:t>
      </w:r>
      <w:r w:rsidR="00A467B7">
        <w:rPr>
          <w:rFonts w:ascii="Arial" w:hAnsi="Arial" w:cs="Arial"/>
          <w:sz w:val="24"/>
          <w:szCs w:val="24"/>
        </w:rPr>
        <w:t>Practice Plus Group Hospitals</w:t>
      </w:r>
      <w:r w:rsidRPr="00DB188D">
        <w:rPr>
          <w:rFonts w:ascii="Arial" w:hAnsi="Arial" w:cs="Arial"/>
          <w:sz w:val="24"/>
          <w:szCs w:val="24"/>
        </w:rPr>
        <w:t>, the post holder has a duty under the Health and Safety at Work Act 1974, to:-</w:t>
      </w:r>
    </w:p>
    <w:p w14:paraId="27433A11" w14:textId="77777777" w:rsidR="000F73E9" w:rsidRPr="00DB188D" w:rsidRDefault="000F73E9" w:rsidP="000F73E9">
      <w:pPr>
        <w:pStyle w:val="NoSpacing"/>
        <w:jc w:val="both"/>
        <w:rPr>
          <w:rFonts w:ascii="Arial" w:hAnsi="Arial" w:cs="Arial"/>
          <w:sz w:val="24"/>
          <w:szCs w:val="24"/>
        </w:rPr>
      </w:pPr>
    </w:p>
    <w:p w14:paraId="591754F2" w14:textId="77777777" w:rsidR="000F73E9" w:rsidRPr="00DB188D" w:rsidRDefault="000F73E9" w:rsidP="000F73E9">
      <w:pPr>
        <w:pStyle w:val="NoSpacing"/>
        <w:numPr>
          <w:ilvl w:val="0"/>
          <w:numId w:val="12"/>
        </w:numPr>
        <w:jc w:val="both"/>
        <w:rPr>
          <w:rFonts w:ascii="Arial" w:hAnsi="Arial" w:cs="Arial"/>
          <w:sz w:val="24"/>
          <w:szCs w:val="24"/>
        </w:rPr>
      </w:pPr>
      <w:r w:rsidRPr="00DB188D">
        <w:rPr>
          <w:rFonts w:ascii="Arial" w:hAnsi="Arial" w:cs="Arial"/>
          <w:sz w:val="24"/>
          <w:szCs w:val="24"/>
        </w:rPr>
        <w:t>Take responsible care of the health and safety of themselves and all other persons who may be affected by their acts or omissions at work.</w:t>
      </w:r>
    </w:p>
    <w:p w14:paraId="6F22BFA6" w14:textId="77777777" w:rsidR="000F73E9" w:rsidRPr="00DB188D" w:rsidRDefault="000F73E9" w:rsidP="000F73E9">
      <w:pPr>
        <w:pStyle w:val="NoSpacing"/>
        <w:numPr>
          <w:ilvl w:val="0"/>
          <w:numId w:val="12"/>
        </w:numPr>
        <w:jc w:val="both"/>
        <w:rPr>
          <w:rFonts w:ascii="Arial" w:hAnsi="Arial" w:cs="Arial"/>
          <w:sz w:val="24"/>
          <w:szCs w:val="24"/>
        </w:rPr>
      </w:pPr>
      <w:r w:rsidRPr="00DB188D">
        <w:rPr>
          <w:rFonts w:ascii="Arial" w:hAnsi="Arial" w:cs="Arial"/>
          <w:sz w:val="24"/>
          <w:szCs w:val="24"/>
        </w:rPr>
        <w:t>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14:paraId="231F2730" w14:textId="77777777" w:rsidR="000F73E9" w:rsidRPr="00DB188D" w:rsidRDefault="000F73E9" w:rsidP="000F73E9">
      <w:pPr>
        <w:pStyle w:val="NoSpacing"/>
        <w:jc w:val="both"/>
        <w:rPr>
          <w:rFonts w:ascii="Arial" w:hAnsi="Arial" w:cs="Arial"/>
          <w:sz w:val="24"/>
          <w:szCs w:val="24"/>
        </w:rPr>
      </w:pPr>
    </w:p>
    <w:p w14:paraId="7D2F14DB" w14:textId="77777777" w:rsidR="000F73E9" w:rsidRPr="00DB188D" w:rsidRDefault="000F73E9" w:rsidP="000F73E9">
      <w:pPr>
        <w:pStyle w:val="NoSpacing"/>
        <w:jc w:val="both"/>
        <w:rPr>
          <w:rFonts w:ascii="Arial" w:hAnsi="Arial" w:cs="Arial"/>
          <w:b/>
          <w:sz w:val="24"/>
          <w:szCs w:val="24"/>
        </w:rPr>
      </w:pPr>
      <w:r w:rsidRPr="00DB188D">
        <w:rPr>
          <w:rFonts w:ascii="Arial" w:hAnsi="Arial" w:cs="Arial"/>
          <w:b/>
          <w:sz w:val="24"/>
          <w:szCs w:val="24"/>
        </w:rPr>
        <w:t>Data Protection</w:t>
      </w:r>
    </w:p>
    <w:p w14:paraId="12400D26" w14:textId="77777777" w:rsidR="000F73E9" w:rsidRPr="00DB188D" w:rsidRDefault="000F73E9" w:rsidP="000F73E9">
      <w:pPr>
        <w:pStyle w:val="NoSpacing"/>
        <w:jc w:val="both"/>
        <w:rPr>
          <w:rFonts w:ascii="Arial" w:hAnsi="Arial" w:cs="Arial"/>
          <w:sz w:val="24"/>
          <w:szCs w:val="24"/>
        </w:rPr>
      </w:pPr>
      <w:r w:rsidRPr="00DB188D">
        <w:rPr>
          <w:rFonts w:ascii="Arial" w:hAnsi="Arial" w:cs="Arial"/>
          <w:sz w:val="24"/>
          <w:szCs w:val="24"/>
        </w:rPr>
        <w:t xml:space="preserve">The post holder must at all times respect the confidentiality of information in line with the requirements of </w:t>
      </w:r>
      <w:r w:rsidR="00A467B7">
        <w:rPr>
          <w:rFonts w:ascii="Arial" w:hAnsi="Arial" w:cs="Arial"/>
          <w:sz w:val="24"/>
          <w:szCs w:val="24"/>
        </w:rPr>
        <w:t>GDPR</w:t>
      </w:r>
      <w:r w:rsidRPr="00DB188D">
        <w:rPr>
          <w:rFonts w:ascii="Arial" w:hAnsi="Arial" w:cs="Arial"/>
          <w:sz w:val="24"/>
          <w:szCs w:val="24"/>
        </w:rPr>
        <w:t>.  This includes, if required to do so, obtain, process and/or use information held on a computer in a fair and lawful way, to hold data only for the specified purposes and to use or disclose data only to authorised persons or organisations as instructed.</w:t>
      </w:r>
    </w:p>
    <w:p w14:paraId="3E451A62" w14:textId="77777777" w:rsidR="000F73E9" w:rsidRPr="00DB188D" w:rsidRDefault="000F73E9" w:rsidP="000F73E9">
      <w:pPr>
        <w:pStyle w:val="NoSpacing"/>
        <w:jc w:val="both"/>
        <w:rPr>
          <w:rFonts w:ascii="Arial" w:hAnsi="Arial" w:cs="Arial"/>
          <w:sz w:val="24"/>
          <w:szCs w:val="24"/>
        </w:rPr>
      </w:pPr>
    </w:p>
    <w:p w14:paraId="7C12088D" w14:textId="77777777" w:rsidR="000F73E9" w:rsidRPr="00DB188D" w:rsidRDefault="000F73E9" w:rsidP="000F73E9">
      <w:pPr>
        <w:pStyle w:val="NoSpacing"/>
        <w:jc w:val="both"/>
        <w:rPr>
          <w:rFonts w:ascii="Arial" w:hAnsi="Arial" w:cs="Arial"/>
          <w:sz w:val="24"/>
          <w:szCs w:val="24"/>
        </w:rPr>
      </w:pPr>
      <w:r w:rsidRPr="00DB188D">
        <w:rPr>
          <w:rFonts w:ascii="Arial" w:hAnsi="Arial" w:cs="Arial"/>
          <w:sz w:val="24"/>
          <w:szCs w:val="24"/>
        </w:rPr>
        <w:t>This list of duties and responsibilities is not exhaustive and the post holder may be required to undertake other relevant and appropriate duties as reasonably required.</w:t>
      </w:r>
    </w:p>
    <w:p w14:paraId="5ADEF917" w14:textId="77777777" w:rsidR="000F73E9" w:rsidRPr="00DB188D" w:rsidRDefault="000F73E9" w:rsidP="000F73E9">
      <w:pPr>
        <w:pStyle w:val="NoSpacing"/>
        <w:jc w:val="both"/>
        <w:rPr>
          <w:rFonts w:ascii="Arial" w:hAnsi="Arial" w:cs="Arial"/>
          <w:sz w:val="24"/>
          <w:szCs w:val="24"/>
        </w:rPr>
      </w:pPr>
    </w:p>
    <w:p w14:paraId="3706C88A" w14:textId="77777777" w:rsidR="000F73E9" w:rsidRPr="00DB188D" w:rsidRDefault="000F73E9" w:rsidP="000F73E9">
      <w:pPr>
        <w:pStyle w:val="NoSpacing"/>
        <w:jc w:val="both"/>
        <w:rPr>
          <w:rFonts w:ascii="Arial" w:hAnsi="Arial" w:cs="Arial"/>
          <w:sz w:val="24"/>
          <w:szCs w:val="24"/>
        </w:rPr>
      </w:pPr>
      <w:r w:rsidRPr="00DB188D">
        <w:rPr>
          <w:rFonts w:ascii="Arial" w:hAnsi="Arial" w:cs="Arial"/>
          <w:sz w:val="24"/>
          <w:szCs w:val="24"/>
        </w:rPr>
        <w:t>This job description is subject to regular review and appropriate modification.</w:t>
      </w:r>
    </w:p>
    <w:p w14:paraId="1A48202A" w14:textId="77777777" w:rsidR="000F73E9" w:rsidRDefault="000F73E9">
      <w:r>
        <w:br w:type="page"/>
      </w:r>
    </w:p>
    <w:p w14:paraId="5C06B06A" w14:textId="77777777" w:rsidR="00ED482D" w:rsidRDefault="00ED482D" w:rsidP="000F73E9"/>
    <w:p w14:paraId="07AAC574" w14:textId="77777777" w:rsidR="001728AA" w:rsidRDefault="000F73E9" w:rsidP="000F73E9">
      <w:pPr>
        <w:jc w:val="right"/>
        <w:rPr>
          <w:b/>
          <w:sz w:val="32"/>
          <w:szCs w:val="32"/>
        </w:rPr>
      </w:pPr>
      <w:r>
        <w:rPr>
          <w:noProof/>
          <w:color w:val="002060"/>
          <w:sz w:val="20"/>
          <w:szCs w:val="20"/>
          <w:lang w:eastAsia="en-GB"/>
        </w:rPr>
        <w:drawing>
          <wp:inline distT="0" distB="0" distL="0" distR="0" wp14:anchorId="7D8678DC" wp14:editId="2AD77C0C">
            <wp:extent cx="2834640" cy="731520"/>
            <wp:effectExtent l="0" t="0" r="3810" b="0"/>
            <wp:docPr id="10" name="Picture 10" descr="PPG Horizontal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G Horizontal logo smal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34640" cy="731520"/>
                    </a:xfrm>
                    <a:prstGeom prst="rect">
                      <a:avLst/>
                    </a:prstGeom>
                    <a:noFill/>
                    <a:ln>
                      <a:noFill/>
                    </a:ln>
                  </pic:spPr>
                </pic:pic>
              </a:graphicData>
            </a:graphic>
          </wp:inline>
        </w:drawing>
      </w:r>
    </w:p>
    <w:p w14:paraId="3D6598AE" w14:textId="77777777" w:rsidR="00ED482D" w:rsidRDefault="00787DB3" w:rsidP="00BC0872">
      <w:pPr>
        <w:jc w:val="center"/>
        <w:rPr>
          <w:b/>
          <w:sz w:val="32"/>
          <w:szCs w:val="32"/>
        </w:rPr>
      </w:pPr>
      <w:r>
        <w:rPr>
          <w:b/>
          <w:sz w:val="32"/>
          <w:szCs w:val="32"/>
        </w:rPr>
        <w:t>PERSON SPECIFICATION FORM</w:t>
      </w:r>
    </w:p>
    <w:p w14:paraId="7D9F251F" w14:textId="77777777" w:rsidR="00787DB3" w:rsidRDefault="00787DB3" w:rsidP="00787DB3">
      <w:pPr>
        <w:rPr>
          <w:b/>
          <w:sz w:val="32"/>
          <w:szCs w:val="32"/>
        </w:rPr>
      </w:pPr>
    </w:p>
    <w:p w14:paraId="5D601544" w14:textId="77777777" w:rsidR="00787DB3" w:rsidRDefault="00787DB3" w:rsidP="00787DB3">
      <w:pPr>
        <w:rPr>
          <w:sz w:val="24"/>
          <w:szCs w:val="24"/>
        </w:rPr>
      </w:pPr>
      <w:r>
        <w:rPr>
          <w:b/>
          <w:sz w:val="32"/>
          <w:szCs w:val="32"/>
        </w:rPr>
        <w:t xml:space="preserve">POST TITLE: </w:t>
      </w:r>
      <w:r>
        <w:rPr>
          <w:b/>
          <w:sz w:val="32"/>
          <w:szCs w:val="32"/>
        </w:rPr>
        <w:tab/>
      </w:r>
      <w:r>
        <w:rPr>
          <w:b/>
          <w:sz w:val="32"/>
          <w:szCs w:val="32"/>
        </w:rPr>
        <w:tab/>
      </w:r>
      <w:r w:rsidR="0074786A">
        <w:rPr>
          <w:rFonts w:ascii="Arial" w:hAnsi="Arial" w:cs="Arial"/>
          <w:sz w:val="24"/>
          <w:szCs w:val="24"/>
        </w:rPr>
        <w:t>Patient Referral Manager</w:t>
      </w:r>
    </w:p>
    <w:p w14:paraId="4A1CA70C" w14:textId="77777777" w:rsidR="00787DB3" w:rsidRDefault="00787DB3" w:rsidP="00787DB3">
      <w:pPr>
        <w:rPr>
          <w:sz w:val="24"/>
          <w:szCs w:val="24"/>
        </w:rPr>
      </w:pPr>
      <w:r>
        <w:rPr>
          <w:b/>
          <w:sz w:val="32"/>
          <w:szCs w:val="32"/>
        </w:rPr>
        <w:t>DEPARTMENT:</w:t>
      </w:r>
      <w:r>
        <w:rPr>
          <w:b/>
          <w:sz w:val="32"/>
          <w:szCs w:val="32"/>
        </w:rPr>
        <w:tab/>
      </w:r>
      <w:r>
        <w:rPr>
          <w:b/>
          <w:sz w:val="32"/>
          <w:szCs w:val="32"/>
        </w:rPr>
        <w:tab/>
      </w:r>
      <w:r w:rsidR="000F73E9" w:rsidRPr="007F438D">
        <w:rPr>
          <w:rFonts w:ascii="Arial" w:hAnsi="Arial" w:cs="Arial"/>
          <w:sz w:val="24"/>
          <w:szCs w:val="24"/>
        </w:rPr>
        <w:t>Practice Plus Group Hospital, Plymouth</w:t>
      </w:r>
      <w:r w:rsidR="000F73E9">
        <w:rPr>
          <w:b/>
          <w:sz w:val="32"/>
          <w:szCs w:val="32"/>
        </w:rPr>
        <w:t xml:space="preserve">  </w:t>
      </w:r>
    </w:p>
    <w:tbl>
      <w:tblPr>
        <w:tblStyle w:val="TableGrid"/>
        <w:tblW w:w="9247" w:type="dxa"/>
        <w:tblInd w:w="-5" w:type="dxa"/>
        <w:tblLayout w:type="fixed"/>
        <w:tblLook w:val="04A0" w:firstRow="1" w:lastRow="0" w:firstColumn="1" w:lastColumn="0" w:noHBand="0" w:noVBand="1"/>
      </w:tblPr>
      <w:tblGrid>
        <w:gridCol w:w="2835"/>
        <w:gridCol w:w="3969"/>
        <w:gridCol w:w="2443"/>
      </w:tblGrid>
      <w:tr w:rsidR="00787DB3" w14:paraId="5BEECE0A" w14:textId="77777777" w:rsidTr="001C3942">
        <w:tc>
          <w:tcPr>
            <w:tcW w:w="2835" w:type="dxa"/>
            <w:shd w:val="clear" w:color="auto" w:fill="D99594" w:themeFill="accent2" w:themeFillTint="99"/>
          </w:tcPr>
          <w:p w14:paraId="48414CED" w14:textId="77777777" w:rsidR="00787DB3" w:rsidRPr="00787DB3" w:rsidRDefault="00787DB3" w:rsidP="001C3942">
            <w:pPr>
              <w:tabs>
                <w:tab w:val="left" w:pos="37"/>
              </w:tabs>
              <w:rPr>
                <w:b/>
                <w:sz w:val="24"/>
                <w:szCs w:val="24"/>
              </w:rPr>
            </w:pPr>
            <w:r>
              <w:rPr>
                <w:b/>
                <w:sz w:val="24"/>
                <w:szCs w:val="24"/>
              </w:rPr>
              <w:t>FACTORS</w:t>
            </w:r>
          </w:p>
        </w:tc>
        <w:tc>
          <w:tcPr>
            <w:tcW w:w="3969" w:type="dxa"/>
            <w:shd w:val="clear" w:color="auto" w:fill="D99594" w:themeFill="accent2" w:themeFillTint="99"/>
          </w:tcPr>
          <w:p w14:paraId="0C310A93" w14:textId="77777777" w:rsidR="00787DB3" w:rsidRPr="00787DB3" w:rsidRDefault="00787DB3" w:rsidP="00787DB3">
            <w:pPr>
              <w:rPr>
                <w:b/>
                <w:sz w:val="24"/>
                <w:szCs w:val="24"/>
              </w:rPr>
            </w:pPr>
            <w:r w:rsidRPr="00787DB3">
              <w:rPr>
                <w:b/>
                <w:sz w:val="24"/>
                <w:szCs w:val="24"/>
              </w:rPr>
              <w:t>ESSENTIAL</w:t>
            </w:r>
          </w:p>
        </w:tc>
        <w:tc>
          <w:tcPr>
            <w:tcW w:w="2443" w:type="dxa"/>
            <w:shd w:val="clear" w:color="auto" w:fill="D99594" w:themeFill="accent2" w:themeFillTint="99"/>
          </w:tcPr>
          <w:p w14:paraId="506F6126" w14:textId="77777777" w:rsidR="00787DB3" w:rsidRPr="00787DB3" w:rsidRDefault="00787DB3" w:rsidP="00787DB3">
            <w:pPr>
              <w:rPr>
                <w:b/>
                <w:sz w:val="24"/>
                <w:szCs w:val="24"/>
              </w:rPr>
            </w:pPr>
            <w:r w:rsidRPr="00787DB3">
              <w:rPr>
                <w:b/>
                <w:sz w:val="24"/>
                <w:szCs w:val="24"/>
              </w:rPr>
              <w:t>DESIRABLE</w:t>
            </w:r>
          </w:p>
        </w:tc>
      </w:tr>
      <w:tr w:rsidR="00787DB3" w14:paraId="04060BC3" w14:textId="77777777" w:rsidTr="001C3942">
        <w:tc>
          <w:tcPr>
            <w:tcW w:w="2835" w:type="dxa"/>
          </w:tcPr>
          <w:p w14:paraId="73632A4D" w14:textId="77777777" w:rsidR="00787DB3" w:rsidRPr="007F438D" w:rsidRDefault="00787DB3" w:rsidP="001C3942">
            <w:pPr>
              <w:pStyle w:val="ListParagraph"/>
              <w:numPr>
                <w:ilvl w:val="0"/>
                <w:numId w:val="2"/>
              </w:numPr>
              <w:tabs>
                <w:tab w:val="left" w:pos="37"/>
              </w:tabs>
              <w:rPr>
                <w:rFonts w:ascii="Arial" w:hAnsi="Arial" w:cs="Arial"/>
                <w:sz w:val="24"/>
                <w:szCs w:val="24"/>
              </w:rPr>
            </w:pPr>
            <w:r w:rsidRPr="007F438D">
              <w:rPr>
                <w:rFonts w:ascii="Arial" w:hAnsi="Arial" w:cs="Arial"/>
                <w:sz w:val="24"/>
                <w:szCs w:val="24"/>
              </w:rPr>
              <w:t>Physical Requirements</w:t>
            </w:r>
          </w:p>
        </w:tc>
        <w:tc>
          <w:tcPr>
            <w:tcW w:w="3969" w:type="dxa"/>
          </w:tcPr>
          <w:p w14:paraId="3E5AAF8E" w14:textId="77777777" w:rsidR="00787DB3" w:rsidRPr="007F438D" w:rsidRDefault="00787DB3" w:rsidP="00787DB3">
            <w:pPr>
              <w:pStyle w:val="ListParagraph"/>
              <w:numPr>
                <w:ilvl w:val="0"/>
                <w:numId w:val="3"/>
              </w:numPr>
              <w:rPr>
                <w:rFonts w:ascii="Arial" w:hAnsi="Arial" w:cs="Arial"/>
                <w:sz w:val="24"/>
                <w:szCs w:val="24"/>
              </w:rPr>
            </w:pPr>
            <w:r w:rsidRPr="007F438D">
              <w:rPr>
                <w:rFonts w:ascii="Arial" w:hAnsi="Arial" w:cs="Arial"/>
                <w:sz w:val="24"/>
                <w:szCs w:val="24"/>
              </w:rPr>
              <w:t>Sa</w:t>
            </w:r>
            <w:r w:rsidR="00395F8D">
              <w:rPr>
                <w:rFonts w:ascii="Arial" w:hAnsi="Arial" w:cs="Arial"/>
                <w:sz w:val="24"/>
                <w:szCs w:val="24"/>
              </w:rPr>
              <w:t>tisfactory occupational health c</w:t>
            </w:r>
            <w:r w:rsidRPr="007F438D">
              <w:rPr>
                <w:rFonts w:ascii="Arial" w:hAnsi="Arial" w:cs="Arial"/>
                <w:sz w:val="24"/>
                <w:szCs w:val="24"/>
              </w:rPr>
              <w:t>learance for the role specified</w:t>
            </w:r>
          </w:p>
          <w:p w14:paraId="380D9D7F" w14:textId="77777777" w:rsidR="00787DB3" w:rsidRPr="007F438D" w:rsidRDefault="00395F8D" w:rsidP="00787DB3">
            <w:pPr>
              <w:pStyle w:val="ListParagraph"/>
              <w:numPr>
                <w:ilvl w:val="0"/>
                <w:numId w:val="3"/>
              </w:numPr>
              <w:rPr>
                <w:rFonts w:ascii="Arial" w:hAnsi="Arial" w:cs="Arial"/>
                <w:sz w:val="24"/>
                <w:szCs w:val="24"/>
              </w:rPr>
            </w:pPr>
            <w:r>
              <w:rPr>
                <w:rFonts w:ascii="Arial" w:hAnsi="Arial" w:cs="Arial"/>
                <w:sz w:val="24"/>
                <w:szCs w:val="24"/>
              </w:rPr>
              <w:t>Good a</w:t>
            </w:r>
            <w:r w:rsidR="00787DB3" w:rsidRPr="007F438D">
              <w:rPr>
                <w:rFonts w:ascii="Arial" w:hAnsi="Arial" w:cs="Arial"/>
                <w:sz w:val="24"/>
                <w:szCs w:val="24"/>
              </w:rPr>
              <w:t>ttendance record</w:t>
            </w:r>
          </w:p>
          <w:p w14:paraId="7D5FF2D7" w14:textId="77777777" w:rsidR="00787DB3" w:rsidRPr="00787DB3" w:rsidRDefault="00787DB3" w:rsidP="00191EFC">
            <w:pPr>
              <w:pStyle w:val="ListParagraph"/>
              <w:numPr>
                <w:ilvl w:val="0"/>
                <w:numId w:val="3"/>
              </w:numPr>
              <w:rPr>
                <w:sz w:val="24"/>
                <w:szCs w:val="24"/>
              </w:rPr>
            </w:pPr>
            <w:r w:rsidRPr="007F438D">
              <w:rPr>
                <w:rFonts w:ascii="Arial" w:hAnsi="Arial" w:cs="Arial"/>
                <w:sz w:val="24"/>
                <w:szCs w:val="24"/>
              </w:rPr>
              <w:t xml:space="preserve">Satisfactory relevant </w:t>
            </w:r>
            <w:r w:rsidR="00191EFC" w:rsidRPr="007F438D">
              <w:rPr>
                <w:rFonts w:ascii="Arial" w:hAnsi="Arial" w:cs="Arial"/>
                <w:sz w:val="24"/>
                <w:szCs w:val="24"/>
              </w:rPr>
              <w:t xml:space="preserve">DBS </w:t>
            </w:r>
            <w:r w:rsidRPr="007F438D">
              <w:rPr>
                <w:rFonts w:ascii="Arial" w:hAnsi="Arial" w:cs="Arial"/>
                <w:sz w:val="24"/>
                <w:szCs w:val="24"/>
              </w:rPr>
              <w:t>clearance</w:t>
            </w:r>
          </w:p>
        </w:tc>
        <w:tc>
          <w:tcPr>
            <w:tcW w:w="2443" w:type="dxa"/>
          </w:tcPr>
          <w:p w14:paraId="64F41CE9" w14:textId="77777777" w:rsidR="00787DB3" w:rsidRDefault="00787DB3" w:rsidP="00787DB3">
            <w:pPr>
              <w:rPr>
                <w:sz w:val="24"/>
                <w:szCs w:val="24"/>
              </w:rPr>
            </w:pPr>
          </w:p>
        </w:tc>
      </w:tr>
      <w:tr w:rsidR="00787DB3" w14:paraId="2724A21E" w14:textId="77777777" w:rsidTr="001C3942">
        <w:tc>
          <w:tcPr>
            <w:tcW w:w="2835" w:type="dxa"/>
          </w:tcPr>
          <w:p w14:paraId="76FDE7A4" w14:textId="77777777" w:rsidR="00787DB3" w:rsidRPr="007F438D" w:rsidRDefault="00787DB3" w:rsidP="001C3942">
            <w:pPr>
              <w:pStyle w:val="ListParagraph"/>
              <w:numPr>
                <w:ilvl w:val="0"/>
                <w:numId w:val="2"/>
              </w:numPr>
              <w:tabs>
                <w:tab w:val="left" w:pos="37"/>
              </w:tabs>
              <w:rPr>
                <w:rFonts w:ascii="Arial" w:hAnsi="Arial" w:cs="Arial"/>
                <w:sz w:val="24"/>
                <w:szCs w:val="24"/>
              </w:rPr>
            </w:pPr>
            <w:r w:rsidRPr="007F438D">
              <w:rPr>
                <w:rFonts w:ascii="Arial" w:hAnsi="Arial" w:cs="Arial"/>
                <w:sz w:val="24"/>
                <w:szCs w:val="24"/>
              </w:rPr>
              <w:t>Education &amp; Qualifications</w:t>
            </w:r>
          </w:p>
        </w:tc>
        <w:tc>
          <w:tcPr>
            <w:tcW w:w="3969" w:type="dxa"/>
          </w:tcPr>
          <w:p w14:paraId="05AC7A70" w14:textId="77777777" w:rsidR="00787DB3" w:rsidRPr="00CB6C6E" w:rsidRDefault="00191EFC" w:rsidP="00CB6C6E">
            <w:pPr>
              <w:pStyle w:val="ListParagraph"/>
              <w:numPr>
                <w:ilvl w:val="0"/>
                <w:numId w:val="4"/>
              </w:numPr>
              <w:rPr>
                <w:rFonts w:ascii="Arial" w:hAnsi="Arial" w:cs="Arial"/>
                <w:sz w:val="24"/>
                <w:szCs w:val="24"/>
              </w:rPr>
            </w:pPr>
            <w:r w:rsidRPr="007F438D">
              <w:rPr>
                <w:rFonts w:ascii="Arial" w:hAnsi="Arial" w:cs="Arial"/>
                <w:sz w:val="24"/>
                <w:szCs w:val="24"/>
              </w:rPr>
              <w:t>Educated to Diploma standard or NVQ level 4 in Business Admin or equivalent experience</w:t>
            </w:r>
          </w:p>
        </w:tc>
        <w:tc>
          <w:tcPr>
            <w:tcW w:w="2443" w:type="dxa"/>
          </w:tcPr>
          <w:p w14:paraId="44E1D7E7" w14:textId="77777777" w:rsidR="00787DB3" w:rsidRPr="006C5B5C" w:rsidRDefault="006C5B5C" w:rsidP="006C5B5C">
            <w:pPr>
              <w:pStyle w:val="ListParagraph"/>
              <w:numPr>
                <w:ilvl w:val="0"/>
                <w:numId w:val="4"/>
              </w:numPr>
              <w:ind w:left="316"/>
              <w:rPr>
                <w:rFonts w:ascii="Arial" w:hAnsi="Arial" w:cs="Arial"/>
                <w:sz w:val="24"/>
                <w:szCs w:val="24"/>
              </w:rPr>
            </w:pPr>
            <w:r w:rsidRPr="006C5B5C">
              <w:rPr>
                <w:rFonts w:ascii="Arial" w:hAnsi="Arial" w:cs="Arial"/>
                <w:sz w:val="24"/>
                <w:szCs w:val="24"/>
              </w:rPr>
              <w:t>Management qualification</w:t>
            </w:r>
          </w:p>
        </w:tc>
      </w:tr>
      <w:tr w:rsidR="00787DB3" w14:paraId="57123C0A" w14:textId="77777777" w:rsidTr="001C3942">
        <w:tc>
          <w:tcPr>
            <w:tcW w:w="2835" w:type="dxa"/>
          </w:tcPr>
          <w:p w14:paraId="436C33A3" w14:textId="77777777" w:rsidR="00787DB3" w:rsidRPr="007F438D" w:rsidRDefault="00191EFC" w:rsidP="001C3942">
            <w:pPr>
              <w:pStyle w:val="ListParagraph"/>
              <w:numPr>
                <w:ilvl w:val="0"/>
                <w:numId w:val="2"/>
              </w:numPr>
              <w:tabs>
                <w:tab w:val="left" w:pos="37"/>
              </w:tabs>
              <w:rPr>
                <w:rFonts w:ascii="Arial" w:hAnsi="Arial" w:cs="Arial"/>
                <w:sz w:val="24"/>
                <w:szCs w:val="24"/>
              </w:rPr>
            </w:pPr>
            <w:r w:rsidRPr="007F438D">
              <w:rPr>
                <w:rFonts w:ascii="Arial" w:hAnsi="Arial" w:cs="Arial"/>
                <w:sz w:val="24"/>
                <w:szCs w:val="24"/>
              </w:rPr>
              <w:t>Skills/Knowledge and Abilities</w:t>
            </w:r>
          </w:p>
        </w:tc>
        <w:tc>
          <w:tcPr>
            <w:tcW w:w="3969" w:type="dxa"/>
          </w:tcPr>
          <w:p w14:paraId="2905CCC8" w14:textId="77777777" w:rsidR="00191EFC" w:rsidRDefault="006C5B5C" w:rsidP="00787DB3">
            <w:pPr>
              <w:pStyle w:val="ListParagraph"/>
              <w:numPr>
                <w:ilvl w:val="0"/>
                <w:numId w:val="5"/>
              </w:numPr>
              <w:rPr>
                <w:rFonts w:ascii="Arial" w:hAnsi="Arial" w:cs="Arial"/>
                <w:sz w:val="24"/>
                <w:szCs w:val="24"/>
              </w:rPr>
            </w:pPr>
            <w:r>
              <w:rPr>
                <w:rFonts w:ascii="Arial" w:hAnsi="Arial" w:cs="Arial"/>
                <w:sz w:val="24"/>
                <w:szCs w:val="24"/>
              </w:rPr>
              <w:t>Experience of effectively managing teams</w:t>
            </w:r>
          </w:p>
          <w:p w14:paraId="5E8DE2F4" w14:textId="77777777" w:rsidR="006C5B5C" w:rsidRDefault="006C5B5C" w:rsidP="00787DB3">
            <w:pPr>
              <w:pStyle w:val="ListParagraph"/>
              <w:numPr>
                <w:ilvl w:val="0"/>
                <w:numId w:val="5"/>
              </w:numPr>
              <w:rPr>
                <w:rFonts w:ascii="Arial" w:hAnsi="Arial" w:cs="Arial"/>
                <w:sz w:val="24"/>
                <w:szCs w:val="24"/>
              </w:rPr>
            </w:pPr>
            <w:r>
              <w:rPr>
                <w:rFonts w:ascii="Arial" w:hAnsi="Arial" w:cs="Arial"/>
                <w:sz w:val="24"/>
                <w:szCs w:val="24"/>
              </w:rPr>
              <w:t>Experience of effective change management</w:t>
            </w:r>
          </w:p>
          <w:p w14:paraId="0448A3BB" w14:textId="77777777" w:rsidR="006C5B5C" w:rsidRDefault="006C5B5C" w:rsidP="00787DB3">
            <w:pPr>
              <w:pStyle w:val="ListParagraph"/>
              <w:numPr>
                <w:ilvl w:val="0"/>
                <w:numId w:val="5"/>
              </w:numPr>
              <w:rPr>
                <w:rFonts w:ascii="Arial" w:hAnsi="Arial" w:cs="Arial"/>
                <w:sz w:val="24"/>
                <w:szCs w:val="24"/>
              </w:rPr>
            </w:pPr>
            <w:r>
              <w:rPr>
                <w:rFonts w:ascii="Arial" w:hAnsi="Arial" w:cs="Arial"/>
                <w:sz w:val="24"/>
                <w:szCs w:val="24"/>
              </w:rPr>
              <w:t>Awareness of risk assessment</w:t>
            </w:r>
          </w:p>
          <w:p w14:paraId="71BDDE6D" w14:textId="77777777" w:rsidR="006C5B5C" w:rsidRDefault="006C5B5C" w:rsidP="00787DB3">
            <w:pPr>
              <w:pStyle w:val="ListParagraph"/>
              <w:numPr>
                <w:ilvl w:val="0"/>
                <w:numId w:val="5"/>
              </w:numPr>
              <w:rPr>
                <w:rFonts w:ascii="Arial" w:hAnsi="Arial" w:cs="Arial"/>
                <w:sz w:val="24"/>
                <w:szCs w:val="24"/>
              </w:rPr>
            </w:pPr>
            <w:r>
              <w:rPr>
                <w:rFonts w:ascii="Arial" w:hAnsi="Arial" w:cs="Arial"/>
                <w:sz w:val="24"/>
                <w:szCs w:val="24"/>
              </w:rPr>
              <w:t>Excellent computer skills</w:t>
            </w:r>
          </w:p>
          <w:p w14:paraId="1C0ADCDB" w14:textId="77777777" w:rsidR="006C5B5C" w:rsidRDefault="006C5B5C" w:rsidP="00787DB3">
            <w:pPr>
              <w:pStyle w:val="ListParagraph"/>
              <w:numPr>
                <w:ilvl w:val="0"/>
                <w:numId w:val="5"/>
              </w:numPr>
              <w:rPr>
                <w:rFonts w:ascii="Arial" w:hAnsi="Arial" w:cs="Arial"/>
                <w:sz w:val="24"/>
                <w:szCs w:val="24"/>
              </w:rPr>
            </w:pPr>
            <w:r>
              <w:rPr>
                <w:rFonts w:ascii="Arial" w:hAnsi="Arial" w:cs="Arial"/>
                <w:sz w:val="24"/>
                <w:szCs w:val="24"/>
              </w:rPr>
              <w:t>Data collection and interpretation</w:t>
            </w:r>
          </w:p>
          <w:p w14:paraId="67C78EB4" w14:textId="77777777" w:rsidR="00191EFC" w:rsidRPr="00CB6C6E" w:rsidRDefault="006C5B5C" w:rsidP="00CB6C6E">
            <w:pPr>
              <w:pStyle w:val="ListParagraph"/>
              <w:numPr>
                <w:ilvl w:val="0"/>
                <w:numId w:val="5"/>
              </w:numPr>
              <w:rPr>
                <w:rFonts w:ascii="Arial" w:hAnsi="Arial" w:cs="Arial"/>
                <w:sz w:val="24"/>
                <w:szCs w:val="24"/>
              </w:rPr>
            </w:pPr>
            <w:r>
              <w:rPr>
                <w:rFonts w:ascii="Arial" w:hAnsi="Arial" w:cs="Arial"/>
                <w:sz w:val="24"/>
                <w:szCs w:val="24"/>
              </w:rPr>
              <w:t>Experience of effecti</w:t>
            </w:r>
            <w:r w:rsidR="001C3942">
              <w:rPr>
                <w:rFonts w:ascii="Arial" w:hAnsi="Arial" w:cs="Arial"/>
                <w:sz w:val="24"/>
                <w:szCs w:val="24"/>
              </w:rPr>
              <w:t xml:space="preserve">vely managing RTT </w:t>
            </w:r>
          </w:p>
        </w:tc>
        <w:tc>
          <w:tcPr>
            <w:tcW w:w="2443" w:type="dxa"/>
          </w:tcPr>
          <w:p w14:paraId="6DBA84BA" w14:textId="77777777" w:rsidR="00191EFC" w:rsidRPr="006C5B5C" w:rsidRDefault="006C5B5C" w:rsidP="006C5B5C">
            <w:pPr>
              <w:pStyle w:val="ListParagraph"/>
              <w:numPr>
                <w:ilvl w:val="0"/>
                <w:numId w:val="5"/>
              </w:numPr>
              <w:ind w:left="344"/>
              <w:rPr>
                <w:rFonts w:ascii="Arial" w:hAnsi="Arial" w:cs="Arial"/>
                <w:sz w:val="24"/>
                <w:szCs w:val="24"/>
              </w:rPr>
            </w:pPr>
            <w:r w:rsidRPr="006C5B5C">
              <w:rPr>
                <w:rFonts w:ascii="Arial" w:hAnsi="Arial" w:cs="Arial"/>
                <w:sz w:val="24"/>
                <w:szCs w:val="24"/>
              </w:rPr>
              <w:t>Experience in the private sector</w:t>
            </w:r>
          </w:p>
          <w:p w14:paraId="2782BEA5" w14:textId="77777777" w:rsidR="006C5B5C" w:rsidRDefault="006C5B5C" w:rsidP="00F31C6C">
            <w:pPr>
              <w:pStyle w:val="ListParagraph"/>
              <w:numPr>
                <w:ilvl w:val="0"/>
                <w:numId w:val="5"/>
              </w:numPr>
              <w:ind w:left="344"/>
              <w:rPr>
                <w:rFonts w:ascii="Arial" w:hAnsi="Arial" w:cs="Arial"/>
                <w:sz w:val="24"/>
                <w:szCs w:val="24"/>
              </w:rPr>
            </w:pPr>
            <w:r w:rsidRPr="006C5B5C">
              <w:rPr>
                <w:rFonts w:ascii="Arial" w:hAnsi="Arial" w:cs="Arial"/>
                <w:sz w:val="24"/>
                <w:szCs w:val="24"/>
              </w:rPr>
              <w:t>Experience in a healthcare setting</w:t>
            </w:r>
          </w:p>
          <w:p w14:paraId="5DD88925" w14:textId="77777777" w:rsidR="00F31C6C" w:rsidRPr="00F31C6C" w:rsidRDefault="00F31C6C" w:rsidP="00F31C6C">
            <w:pPr>
              <w:pStyle w:val="ListParagraph"/>
              <w:numPr>
                <w:ilvl w:val="0"/>
                <w:numId w:val="5"/>
              </w:numPr>
              <w:ind w:left="344"/>
              <w:rPr>
                <w:rFonts w:ascii="Arial" w:hAnsi="Arial" w:cs="Arial"/>
                <w:sz w:val="24"/>
                <w:szCs w:val="24"/>
              </w:rPr>
            </w:pPr>
            <w:r>
              <w:rPr>
                <w:rFonts w:ascii="Arial" w:hAnsi="Arial" w:cs="Arial"/>
                <w:sz w:val="24"/>
                <w:szCs w:val="24"/>
              </w:rPr>
              <w:t>Experience in a fast paced environment</w:t>
            </w:r>
          </w:p>
        </w:tc>
      </w:tr>
      <w:tr w:rsidR="00787DB3" w14:paraId="109ABE8A" w14:textId="77777777" w:rsidTr="001C3942">
        <w:tc>
          <w:tcPr>
            <w:tcW w:w="2835" w:type="dxa"/>
          </w:tcPr>
          <w:p w14:paraId="71961F2D" w14:textId="77777777" w:rsidR="00787DB3" w:rsidRPr="007F438D" w:rsidRDefault="00191EFC" w:rsidP="001C3942">
            <w:pPr>
              <w:pStyle w:val="ListParagraph"/>
              <w:numPr>
                <w:ilvl w:val="0"/>
                <w:numId w:val="2"/>
              </w:numPr>
              <w:tabs>
                <w:tab w:val="left" w:pos="37"/>
              </w:tabs>
              <w:rPr>
                <w:rFonts w:ascii="Arial" w:hAnsi="Arial" w:cs="Arial"/>
                <w:sz w:val="24"/>
                <w:szCs w:val="24"/>
              </w:rPr>
            </w:pPr>
            <w:r w:rsidRPr="007F438D">
              <w:rPr>
                <w:rFonts w:ascii="Arial" w:hAnsi="Arial" w:cs="Arial"/>
                <w:sz w:val="24"/>
                <w:szCs w:val="24"/>
              </w:rPr>
              <w:t>Previous Experience</w:t>
            </w:r>
          </w:p>
        </w:tc>
        <w:tc>
          <w:tcPr>
            <w:tcW w:w="3969" w:type="dxa"/>
          </w:tcPr>
          <w:p w14:paraId="2736EF7E" w14:textId="77777777" w:rsidR="00C73ADF" w:rsidRDefault="00C73ADF" w:rsidP="00787DB3">
            <w:pPr>
              <w:pStyle w:val="ListParagraph"/>
              <w:numPr>
                <w:ilvl w:val="0"/>
                <w:numId w:val="6"/>
              </w:numPr>
              <w:rPr>
                <w:rFonts w:ascii="Arial" w:hAnsi="Arial" w:cs="Arial"/>
                <w:sz w:val="24"/>
                <w:szCs w:val="24"/>
              </w:rPr>
            </w:pPr>
            <w:r>
              <w:rPr>
                <w:rFonts w:ascii="Arial" w:hAnsi="Arial" w:cs="Arial"/>
                <w:sz w:val="24"/>
                <w:szCs w:val="24"/>
              </w:rPr>
              <w:t>Knowledge of IPT &amp; PIDMAS process</w:t>
            </w:r>
          </w:p>
          <w:p w14:paraId="018E8F37" w14:textId="77777777" w:rsidR="00CB6C6E" w:rsidRDefault="00CB6C6E" w:rsidP="00787DB3">
            <w:pPr>
              <w:pStyle w:val="ListParagraph"/>
              <w:numPr>
                <w:ilvl w:val="0"/>
                <w:numId w:val="6"/>
              </w:numPr>
              <w:rPr>
                <w:rFonts w:ascii="Arial" w:hAnsi="Arial" w:cs="Arial"/>
                <w:sz w:val="24"/>
                <w:szCs w:val="24"/>
              </w:rPr>
            </w:pPr>
            <w:r>
              <w:rPr>
                <w:rFonts w:ascii="Arial" w:hAnsi="Arial" w:cs="Arial"/>
                <w:sz w:val="24"/>
                <w:szCs w:val="24"/>
              </w:rPr>
              <w:t>Liaising with other healthcare providers on long wait transfers</w:t>
            </w:r>
          </w:p>
          <w:p w14:paraId="5518EDAC" w14:textId="77777777" w:rsidR="00787DB3" w:rsidRPr="007F438D" w:rsidRDefault="00787DB3" w:rsidP="00787DB3">
            <w:pPr>
              <w:pStyle w:val="ListParagraph"/>
              <w:numPr>
                <w:ilvl w:val="0"/>
                <w:numId w:val="6"/>
              </w:numPr>
              <w:rPr>
                <w:rFonts w:ascii="Arial" w:hAnsi="Arial" w:cs="Arial"/>
                <w:sz w:val="24"/>
                <w:szCs w:val="24"/>
              </w:rPr>
            </w:pPr>
            <w:r w:rsidRPr="007F438D">
              <w:rPr>
                <w:rFonts w:ascii="Arial" w:hAnsi="Arial" w:cs="Arial"/>
                <w:sz w:val="24"/>
                <w:szCs w:val="24"/>
              </w:rPr>
              <w:t>Excellent telephone technique</w:t>
            </w:r>
          </w:p>
          <w:p w14:paraId="3862BE45" w14:textId="77777777" w:rsidR="00787DB3" w:rsidRPr="007F438D" w:rsidRDefault="00787DB3" w:rsidP="00787DB3">
            <w:pPr>
              <w:pStyle w:val="ListParagraph"/>
              <w:numPr>
                <w:ilvl w:val="0"/>
                <w:numId w:val="6"/>
              </w:numPr>
              <w:rPr>
                <w:rFonts w:ascii="Arial" w:hAnsi="Arial" w:cs="Arial"/>
                <w:sz w:val="24"/>
                <w:szCs w:val="24"/>
              </w:rPr>
            </w:pPr>
            <w:r w:rsidRPr="007F438D">
              <w:rPr>
                <w:rFonts w:ascii="Arial" w:hAnsi="Arial" w:cs="Arial"/>
                <w:sz w:val="24"/>
                <w:szCs w:val="24"/>
              </w:rPr>
              <w:t>Excellent communication and interpersonal skills</w:t>
            </w:r>
          </w:p>
          <w:p w14:paraId="3F2A39C1" w14:textId="77777777" w:rsidR="00787DB3" w:rsidRPr="007F438D" w:rsidRDefault="00787DB3" w:rsidP="00787DB3">
            <w:pPr>
              <w:pStyle w:val="ListParagraph"/>
              <w:numPr>
                <w:ilvl w:val="0"/>
                <w:numId w:val="6"/>
              </w:numPr>
              <w:rPr>
                <w:rFonts w:ascii="Arial" w:hAnsi="Arial" w:cs="Arial"/>
                <w:sz w:val="24"/>
                <w:szCs w:val="24"/>
              </w:rPr>
            </w:pPr>
            <w:r w:rsidRPr="007F438D">
              <w:rPr>
                <w:rFonts w:ascii="Arial" w:hAnsi="Arial" w:cs="Arial"/>
                <w:sz w:val="24"/>
                <w:szCs w:val="24"/>
              </w:rPr>
              <w:t>Ability to deal with difficult situations in a calm manner</w:t>
            </w:r>
          </w:p>
          <w:p w14:paraId="51F66F0A" w14:textId="77777777" w:rsidR="00787DB3" w:rsidRPr="007F438D" w:rsidRDefault="00787DB3" w:rsidP="00787DB3">
            <w:pPr>
              <w:pStyle w:val="ListParagraph"/>
              <w:numPr>
                <w:ilvl w:val="0"/>
                <w:numId w:val="6"/>
              </w:numPr>
              <w:rPr>
                <w:rFonts w:ascii="Arial" w:hAnsi="Arial" w:cs="Arial"/>
                <w:sz w:val="24"/>
                <w:szCs w:val="24"/>
              </w:rPr>
            </w:pPr>
            <w:r w:rsidRPr="007F438D">
              <w:rPr>
                <w:rFonts w:ascii="Arial" w:hAnsi="Arial" w:cs="Arial"/>
                <w:sz w:val="24"/>
                <w:szCs w:val="24"/>
              </w:rPr>
              <w:lastRenderedPageBreak/>
              <w:t>Good keyboard/computer skills</w:t>
            </w:r>
          </w:p>
          <w:p w14:paraId="760EA8DF" w14:textId="77777777" w:rsidR="00787DB3" w:rsidRPr="007F438D" w:rsidRDefault="00395F8D" w:rsidP="00787DB3">
            <w:pPr>
              <w:pStyle w:val="ListParagraph"/>
              <w:numPr>
                <w:ilvl w:val="0"/>
                <w:numId w:val="6"/>
              </w:numPr>
              <w:rPr>
                <w:rFonts w:ascii="Arial" w:hAnsi="Arial" w:cs="Arial"/>
                <w:sz w:val="24"/>
                <w:szCs w:val="24"/>
              </w:rPr>
            </w:pPr>
            <w:r>
              <w:rPr>
                <w:rFonts w:ascii="Arial" w:hAnsi="Arial" w:cs="Arial"/>
                <w:sz w:val="24"/>
                <w:szCs w:val="24"/>
              </w:rPr>
              <w:t>Waiting list and patient theatre l</w:t>
            </w:r>
            <w:r w:rsidR="00191EFC" w:rsidRPr="007F438D">
              <w:rPr>
                <w:rFonts w:ascii="Arial" w:hAnsi="Arial" w:cs="Arial"/>
                <w:sz w:val="24"/>
                <w:szCs w:val="24"/>
              </w:rPr>
              <w:t>ist experience</w:t>
            </w:r>
          </w:p>
          <w:p w14:paraId="2B7175D7" w14:textId="77777777" w:rsidR="00787DB3" w:rsidRPr="007F438D" w:rsidRDefault="00787DB3" w:rsidP="00787DB3">
            <w:pPr>
              <w:pStyle w:val="ListParagraph"/>
              <w:numPr>
                <w:ilvl w:val="0"/>
                <w:numId w:val="6"/>
              </w:numPr>
              <w:rPr>
                <w:rFonts w:ascii="Arial" w:hAnsi="Arial" w:cs="Arial"/>
                <w:sz w:val="24"/>
                <w:szCs w:val="24"/>
              </w:rPr>
            </w:pPr>
            <w:r w:rsidRPr="007F438D">
              <w:rPr>
                <w:rFonts w:ascii="Arial" w:hAnsi="Arial" w:cs="Arial"/>
                <w:sz w:val="24"/>
                <w:szCs w:val="24"/>
              </w:rPr>
              <w:t>Ability to work</w:t>
            </w:r>
            <w:r w:rsidR="00FC3063" w:rsidRPr="007F438D">
              <w:rPr>
                <w:rFonts w:ascii="Arial" w:hAnsi="Arial" w:cs="Arial"/>
                <w:sz w:val="24"/>
                <w:szCs w:val="24"/>
              </w:rPr>
              <w:t xml:space="preserve"> flexibly within the needs of the Service</w:t>
            </w:r>
          </w:p>
          <w:p w14:paraId="3AC27247" w14:textId="77777777" w:rsidR="00FC3063" w:rsidRPr="007F438D" w:rsidRDefault="00FC3063" w:rsidP="00787DB3">
            <w:pPr>
              <w:pStyle w:val="ListParagraph"/>
              <w:numPr>
                <w:ilvl w:val="0"/>
                <w:numId w:val="6"/>
              </w:numPr>
              <w:rPr>
                <w:rFonts w:ascii="Arial" w:hAnsi="Arial" w:cs="Arial"/>
                <w:sz w:val="24"/>
                <w:szCs w:val="24"/>
              </w:rPr>
            </w:pPr>
            <w:r w:rsidRPr="007F438D">
              <w:rPr>
                <w:rFonts w:ascii="Arial" w:hAnsi="Arial" w:cs="Arial"/>
                <w:sz w:val="24"/>
                <w:szCs w:val="24"/>
              </w:rPr>
              <w:t>Evidence of ability to work collaboratively in a multi-disciplinary team</w:t>
            </w:r>
          </w:p>
          <w:p w14:paraId="50A6D7F9" w14:textId="77777777" w:rsidR="00FC3063" w:rsidRPr="007F438D" w:rsidRDefault="00FC3063" w:rsidP="00787DB3">
            <w:pPr>
              <w:pStyle w:val="ListParagraph"/>
              <w:numPr>
                <w:ilvl w:val="0"/>
                <w:numId w:val="6"/>
              </w:numPr>
              <w:rPr>
                <w:rFonts w:ascii="Arial" w:hAnsi="Arial" w:cs="Arial"/>
                <w:sz w:val="24"/>
                <w:szCs w:val="24"/>
              </w:rPr>
            </w:pPr>
            <w:r w:rsidRPr="007F438D">
              <w:rPr>
                <w:rFonts w:ascii="Arial" w:hAnsi="Arial" w:cs="Arial"/>
                <w:sz w:val="24"/>
                <w:szCs w:val="24"/>
              </w:rPr>
              <w:t>Able to use initiative and plan workload</w:t>
            </w:r>
          </w:p>
          <w:p w14:paraId="2BB83E8E" w14:textId="77777777" w:rsidR="00FC3063" w:rsidRPr="007F438D" w:rsidRDefault="00FC3063" w:rsidP="00787DB3">
            <w:pPr>
              <w:pStyle w:val="ListParagraph"/>
              <w:numPr>
                <w:ilvl w:val="0"/>
                <w:numId w:val="6"/>
              </w:numPr>
              <w:rPr>
                <w:rFonts w:ascii="Arial" w:hAnsi="Arial" w:cs="Arial"/>
                <w:sz w:val="24"/>
                <w:szCs w:val="24"/>
              </w:rPr>
            </w:pPr>
            <w:r w:rsidRPr="007F438D">
              <w:rPr>
                <w:rFonts w:ascii="Arial" w:hAnsi="Arial" w:cs="Arial"/>
                <w:sz w:val="24"/>
                <w:szCs w:val="24"/>
              </w:rPr>
              <w:t xml:space="preserve">Understanding of information governance i.e. confidentiality legislation, </w:t>
            </w:r>
            <w:r w:rsidR="007F438D" w:rsidRPr="007F438D">
              <w:rPr>
                <w:rFonts w:ascii="Arial" w:hAnsi="Arial" w:cs="Arial"/>
                <w:sz w:val="24"/>
                <w:szCs w:val="24"/>
              </w:rPr>
              <w:t>GDPR</w:t>
            </w:r>
            <w:r w:rsidRPr="007F438D">
              <w:rPr>
                <w:rFonts w:ascii="Arial" w:hAnsi="Arial" w:cs="Arial"/>
                <w:sz w:val="24"/>
                <w:szCs w:val="24"/>
              </w:rPr>
              <w:t xml:space="preserve"> and Caldicott</w:t>
            </w:r>
          </w:p>
          <w:p w14:paraId="564491EB" w14:textId="77777777" w:rsidR="00787DB3" w:rsidRPr="00CB6C6E" w:rsidRDefault="007F438D" w:rsidP="00CB6C6E">
            <w:pPr>
              <w:pStyle w:val="ListParagraph"/>
              <w:numPr>
                <w:ilvl w:val="0"/>
                <w:numId w:val="6"/>
              </w:numPr>
              <w:rPr>
                <w:rFonts w:ascii="Arial" w:hAnsi="Arial" w:cs="Arial"/>
                <w:sz w:val="24"/>
                <w:szCs w:val="24"/>
              </w:rPr>
            </w:pPr>
            <w:r>
              <w:rPr>
                <w:rFonts w:ascii="Arial" w:hAnsi="Arial" w:cs="Arial"/>
                <w:sz w:val="24"/>
                <w:szCs w:val="24"/>
              </w:rPr>
              <w:t>Excellent n</w:t>
            </w:r>
            <w:r w:rsidR="0072769A" w:rsidRPr="007F438D">
              <w:rPr>
                <w:rFonts w:ascii="Arial" w:hAnsi="Arial" w:cs="Arial"/>
                <w:sz w:val="24"/>
                <w:szCs w:val="24"/>
              </w:rPr>
              <w:t>egotiating skills</w:t>
            </w:r>
          </w:p>
        </w:tc>
        <w:tc>
          <w:tcPr>
            <w:tcW w:w="2443" w:type="dxa"/>
          </w:tcPr>
          <w:p w14:paraId="1F9ED763" w14:textId="77777777" w:rsidR="00787DB3" w:rsidRDefault="00DB188D" w:rsidP="006C5B5C">
            <w:pPr>
              <w:pStyle w:val="ListParagraph"/>
              <w:numPr>
                <w:ilvl w:val="0"/>
                <w:numId w:val="6"/>
              </w:numPr>
              <w:ind w:left="316"/>
              <w:rPr>
                <w:rFonts w:ascii="Arial" w:hAnsi="Arial" w:cs="Arial"/>
                <w:sz w:val="24"/>
                <w:szCs w:val="24"/>
              </w:rPr>
            </w:pPr>
            <w:r w:rsidRPr="006C5B5C">
              <w:rPr>
                <w:rFonts w:ascii="Arial" w:hAnsi="Arial" w:cs="Arial"/>
                <w:sz w:val="24"/>
                <w:szCs w:val="24"/>
              </w:rPr>
              <w:lastRenderedPageBreak/>
              <w:t>Significant experience in a healthcare setting</w:t>
            </w:r>
          </w:p>
          <w:p w14:paraId="2BB9C3D6" w14:textId="77777777" w:rsidR="00C73ADF" w:rsidRPr="006C5B5C" w:rsidRDefault="00C73ADF" w:rsidP="00C73ADF">
            <w:pPr>
              <w:pStyle w:val="ListParagraph"/>
              <w:ind w:left="316"/>
              <w:rPr>
                <w:rFonts w:ascii="Arial" w:hAnsi="Arial" w:cs="Arial"/>
                <w:sz w:val="24"/>
                <w:szCs w:val="24"/>
              </w:rPr>
            </w:pPr>
          </w:p>
        </w:tc>
      </w:tr>
      <w:tr w:rsidR="00787DB3" w14:paraId="5F1D6499" w14:textId="77777777" w:rsidTr="001C3942">
        <w:tc>
          <w:tcPr>
            <w:tcW w:w="2835" w:type="dxa"/>
          </w:tcPr>
          <w:p w14:paraId="1B8C66C9" w14:textId="77777777" w:rsidR="00787DB3" w:rsidRPr="007F438D" w:rsidRDefault="00FC3063" w:rsidP="001C3942">
            <w:pPr>
              <w:pStyle w:val="ListParagraph"/>
              <w:numPr>
                <w:ilvl w:val="0"/>
                <w:numId w:val="2"/>
              </w:numPr>
              <w:tabs>
                <w:tab w:val="left" w:pos="37"/>
              </w:tabs>
              <w:rPr>
                <w:rFonts w:ascii="Arial" w:hAnsi="Arial" w:cs="Arial"/>
                <w:sz w:val="24"/>
                <w:szCs w:val="24"/>
              </w:rPr>
            </w:pPr>
            <w:r w:rsidRPr="007F438D">
              <w:rPr>
                <w:rFonts w:ascii="Arial" w:hAnsi="Arial" w:cs="Arial"/>
                <w:sz w:val="24"/>
                <w:szCs w:val="24"/>
              </w:rPr>
              <w:t>Personal Characteristics</w:t>
            </w:r>
          </w:p>
        </w:tc>
        <w:tc>
          <w:tcPr>
            <w:tcW w:w="3969" w:type="dxa"/>
          </w:tcPr>
          <w:p w14:paraId="744FFEC3" w14:textId="77777777" w:rsidR="00787DB3" w:rsidRPr="007F438D" w:rsidRDefault="00FC3063" w:rsidP="00FC3063">
            <w:pPr>
              <w:pStyle w:val="ListParagraph"/>
              <w:numPr>
                <w:ilvl w:val="0"/>
                <w:numId w:val="7"/>
              </w:numPr>
              <w:rPr>
                <w:rFonts w:ascii="Arial" w:hAnsi="Arial" w:cs="Arial"/>
                <w:sz w:val="24"/>
                <w:szCs w:val="24"/>
              </w:rPr>
            </w:pPr>
            <w:r w:rsidRPr="007F438D">
              <w:rPr>
                <w:rFonts w:ascii="Arial" w:hAnsi="Arial" w:cs="Arial"/>
                <w:sz w:val="24"/>
                <w:szCs w:val="24"/>
              </w:rPr>
              <w:t>Commitment to personal development</w:t>
            </w:r>
          </w:p>
          <w:p w14:paraId="3BED8590" w14:textId="77777777" w:rsidR="0072769A" w:rsidRPr="007F438D" w:rsidRDefault="0072769A" w:rsidP="00FC3063">
            <w:pPr>
              <w:pStyle w:val="ListParagraph"/>
              <w:numPr>
                <w:ilvl w:val="0"/>
                <w:numId w:val="7"/>
              </w:numPr>
              <w:rPr>
                <w:rFonts w:ascii="Arial" w:hAnsi="Arial" w:cs="Arial"/>
                <w:sz w:val="24"/>
                <w:szCs w:val="24"/>
              </w:rPr>
            </w:pPr>
            <w:r w:rsidRPr="007F438D">
              <w:rPr>
                <w:rFonts w:ascii="Arial" w:hAnsi="Arial" w:cs="Arial"/>
                <w:sz w:val="24"/>
                <w:szCs w:val="24"/>
              </w:rPr>
              <w:t xml:space="preserve">Professional </w:t>
            </w:r>
          </w:p>
          <w:p w14:paraId="2229AF92" w14:textId="77777777" w:rsidR="00FC3063" w:rsidRPr="007F438D" w:rsidRDefault="00FC3063" w:rsidP="00FC3063">
            <w:pPr>
              <w:pStyle w:val="ListParagraph"/>
              <w:numPr>
                <w:ilvl w:val="0"/>
                <w:numId w:val="7"/>
              </w:numPr>
              <w:rPr>
                <w:rFonts w:ascii="Arial" w:hAnsi="Arial" w:cs="Arial"/>
                <w:sz w:val="24"/>
                <w:szCs w:val="24"/>
              </w:rPr>
            </w:pPr>
            <w:r w:rsidRPr="007F438D">
              <w:rPr>
                <w:rFonts w:ascii="Arial" w:hAnsi="Arial" w:cs="Arial"/>
                <w:sz w:val="24"/>
                <w:szCs w:val="24"/>
              </w:rPr>
              <w:t>Polite, friendly and approachable manner</w:t>
            </w:r>
          </w:p>
          <w:p w14:paraId="344127BE" w14:textId="77777777" w:rsidR="00FC3063" w:rsidRPr="007F438D" w:rsidRDefault="00FC3063" w:rsidP="00FC3063">
            <w:pPr>
              <w:pStyle w:val="ListParagraph"/>
              <w:numPr>
                <w:ilvl w:val="0"/>
                <w:numId w:val="7"/>
              </w:numPr>
              <w:rPr>
                <w:rFonts w:ascii="Arial" w:hAnsi="Arial" w:cs="Arial"/>
                <w:sz w:val="24"/>
                <w:szCs w:val="24"/>
              </w:rPr>
            </w:pPr>
            <w:r w:rsidRPr="007F438D">
              <w:rPr>
                <w:rFonts w:ascii="Arial" w:hAnsi="Arial" w:cs="Arial"/>
                <w:sz w:val="24"/>
                <w:szCs w:val="24"/>
              </w:rPr>
              <w:t>Tidy appearance</w:t>
            </w:r>
          </w:p>
          <w:p w14:paraId="429E643D" w14:textId="77777777" w:rsidR="00FC3063" w:rsidRPr="007F438D" w:rsidRDefault="00FC3063" w:rsidP="00FC3063">
            <w:pPr>
              <w:pStyle w:val="ListParagraph"/>
              <w:numPr>
                <w:ilvl w:val="0"/>
                <w:numId w:val="7"/>
              </w:numPr>
              <w:rPr>
                <w:rFonts w:ascii="Arial" w:hAnsi="Arial" w:cs="Arial"/>
                <w:sz w:val="24"/>
                <w:szCs w:val="24"/>
              </w:rPr>
            </w:pPr>
            <w:r w:rsidRPr="007F438D">
              <w:rPr>
                <w:rFonts w:ascii="Arial" w:hAnsi="Arial" w:cs="Arial"/>
                <w:sz w:val="24"/>
                <w:szCs w:val="24"/>
              </w:rPr>
              <w:t xml:space="preserve">Understand the need for and will adhere to </w:t>
            </w:r>
            <w:r w:rsidR="00A467B7" w:rsidRPr="007F438D">
              <w:rPr>
                <w:rFonts w:ascii="Arial" w:hAnsi="Arial" w:cs="Arial"/>
                <w:sz w:val="24"/>
                <w:szCs w:val="24"/>
              </w:rPr>
              <w:t>Practice Plus Group Hospitals</w:t>
            </w:r>
            <w:r w:rsidRPr="007F438D">
              <w:rPr>
                <w:rFonts w:ascii="Arial" w:hAnsi="Arial" w:cs="Arial"/>
                <w:sz w:val="24"/>
                <w:szCs w:val="24"/>
              </w:rPr>
              <w:t xml:space="preserve"> policies</w:t>
            </w:r>
          </w:p>
          <w:p w14:paraId="51784530" w14:textId="77777777" w:rsidR="00FC3063" w:rsidRPr="007F438D" w:rsidRDefault="00FC3063" w:rsidP="00FC3063">
            <w:pPr>
              <w:pStyle w:val="ListParagraph"/>
              <w:numPr>
                <w:ilvl w:val="0"/>
                <w:numId w:val="7"/>
              </w:numPr>
              <w:rPr>
                <w:rFonts w:ascii="Arial" w:hAnsi="Arial" w:cs="Arial"/>
                <w:sz w:val="24"/>
                <w:szCs w:val="24"/>
              </w:rPr>
            </w:pPr>
            <w:r w:rsidRPr="007F438D">
              <w:rPr>
                <w:rFonts w:ascii="Arial" w:hAnsi="Arial" w:cs="Arial"/>
                <w:sz w:val="24"/>
                <w:szCs w:val="24"/>
              </w:rPr>
              <w:t>Willing to learn new skills and gain new or additional competencies</w:t>
            </w:r>
          </w:p>
          <w:p w14:paraId="0E0311CA" w14:textId="77777777" w:rsidR="00FC3063" w:rsidRPr="007F438D" w:rsidRDefault="00FC3063" w:rsidP="00FC3063">
            <w:pPr>
              <w:pStyle w:val="ListParagraph"/>
              <w:numPr>
                <w:ilvl w:val="0"/>
                <w:numId w:val="7"/>
              </w:numPr>
              <w:rPr>
                <w:rFonts w:ascii="Arial" w:hAnsi="Arial" w:cs="Arial"/>
                <w:sz w:val="24"/>
                <w:szCs w:val="24"/>
              </w:rPr>
            </w:pPr>
            <w:r w:rsidRPr="007F438D">
              <w:rPr>
                <w:rFonts w:ascii="Arial" w:hAnsi="Arial" w:cs="Arial"/>
                <w:sz w:val="24"/>
                <w:szCs w:val="24"/>
              </w:rPr>
              <w:t>Motivation to provide a high standard of service</w:t>
            </w:r>
          </w:p>
          <w:p w14:paraId="26CE3393" w14:textId="77777777" w:rsidR="00FC3063" w:rsidRPr="00FC3063" w:rsidRDefault="00FC3063" w:rsidP="00FC3063">
            <w:pPr>
              <w:pStyle w:val="ListParagraph"/>
              <w:numPr>
                <w:ilvl w:val="0"/>
                <w:numId w:val="7"/>
              </w:numPr>
              <w:rPr>
                <w:sz w:val="24"/>
                <w:szCs w:val="24"/>
              </w:rPr>
            </w:pPr>
            <w:r w:rsidRPr="007F438D">
              <w:rPr>
                <w:rFonts w:ascii="Arial" w:hAnsi="Arial" w:cs="Arial"/>
                <w:sz w:val="24"/>
                <w:szCs w:val="24"/>
              </w:rPr>
              <w:t>Calm under pressure</w:t>
            </w:r>
          </w:p>
        </w:tc>
        <w:tc>
          <w:tcPr>
            <w:tcW w:w="2443" w:type="dxa"/>
          </w:tcPr>
          <w:p w14:paraId="4F9D42ED" w14:textId="77777777" w:rsidR="00787DB3" w:rsidRDefault="00787DB3" w:rsidP="00787DB3">
            <w:pPr>
              <w:rPr>
                <w:sz w:val="24"/>
                <w:szCs w:val="24"/>
              </w:rPr>
            </w:pPr>
          </w:p>
        </w:tc>
      </w:tr>
    </w:tbl>
    <w:p w14:paraId="05A92E02" w14:textId="77777777" w:rsidR="00787DB3" w:rsidRPr="00787DB3" w:rsidRDefault="00787DB3" w:rsidP="00787DB3">
      <w:pPr>
        <w:rPr>
          <w:sz w:val="24"/>
          <w:szCs w:val="24"/>
        </w:rPr>
      </w:pPr>
    </w:p>
    <w:p w14:paraId="4656AFD5" w14:textId="77777777" w:rsidR="00ED482D" w:rsidRDefault="00ED482D" w:rsidP="00BC0872">
      <w:pPr>
        <w:jc w:val="center"/>
      </w:pPr>
    </w:p>
    <w:p w14:paraId="06A4658F" w14:textId="77777777" w:rsidR="00ED482D" w:rsidRDefault="00ED482D" w:rsidP="00BC0872">
      <w:pPr>
        <w:jc w:val="center"/>
      </w:pPr>
    </w:p>
    <w:sectPr w:rsidR="00ED482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AF13" w14:textId="77777777" w:rsidR="00693617" w:rsidRDefault="00693617" w:rsidP="00BC0872">
      <w:pPr>
        <w:spacing w:after="0" w:line="240" w:lineRule="auto"/>
      </w:pPr>
      <w:r>
        <w:separator/>
      </w:r>
    </w:p>
  </w:endnote>
  <w:endnote w:type="continuationSeparator" w:id="0">
    <w:p w14:paraId="79C778A9" w14:textId="77777777" w:rsidR="00693617" w:rsidRDefault="00693617" w:rsidP="00BC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DAF8" w14:textId="77777777" w:rsidR="00186856" w:rsidRDefault="00CA473A" w:rsidP="00186856">
    <w:pPr>
      <w:pStyle w:val="Footer"/>
    </w:pPr>
    <w:r>
      <w:rPr>
        <w:rFonts w:cstheme="minorHAnsi"/>
        <w:bCs/>
        <w:iCs/>
      </w:rPr>
      <w:t>Theatre Scheduler u</w:t>
    </w:r>
    <w:r w:rsidR="00186856">
      <w:t xml:space="preserve">pdated </w:t>
    </w:r>
    <w:r>
      <w:t>August 2021</w:t>
    </w:r>
    <w:r w:rsidR="00186856">
      <w:t>/SAustin</w:t>
    </w:r>
    <w:r w:rsidR="00186856">
      <w:ptab w:relativeTo="margin" w:alignment="right" w:leader="none"/>
    </w:r>
    <w:r>
      <w:t>version 2</w:t>
    </w:r>
  </w:p>
  <w:p w14:paraId="209A1E1C" w14:textId="77777777" w:rsidR="00186856" w:rsidRPr="00186856" w:rsidRDefault="00186856" w:rsidP="00186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E9008" w14:textId="77777777" w:rsidR="00693617" w:rsidRDefault="00693617" w:rsidP="00BC0872">
      <w:pPr>
        <w:spacing w:after="0" w:line="240" w:lineRule="auto"/>
      </w:pPr>
      <w:r>
        <w:separator/>
      </w:r>
    </w:p>
  </w:footnote>
  <w:footnote w:type="continuationSeparator" w:id="0">
    <w:p w14:paraId="59BE7FC6" w14:textId="77777777" w:rsidR="00693617" w:rsidRDefault="00693617" w:rsidP="00BC0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6CD"/>
    <w:multiLevelType w:val="hybridMultilevel"/>
    <w:tmpl w:val="A8425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D00AE9"/>
    <w:multiLevelType w:val="hybridMultilevel"/>
    <w:tmpl w:val="52B2DD62"/>
    <w:lvl w:ilvl="0" w:tplc="C42A05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E041C"/>
    <w:multiLevelType w:val="hybridMultilevel"/>
    <w:tmpl w:val="91C22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F20B6C"/>
    <w:multiLevelType w:val="hybridMultilevel"/>
    <w:tmpl w:val="5D7C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945E1"/>
    <w:multiLevelType w:val="hybridMultilevel"/>
    <w:tmpl w:val="1A38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E62A7"/>
    <w:multiLevelType w:val="hybridMultilevel"/>
    <w:tmpl w:val="B7E8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F2E34"/>
    <w:multiLevelType w:val="hybridMultilevel"/>
    <w:tmpl w:val="5B4E1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31CDA"/>
    <w:multiLevelType w:val="hybridMultilevel"/>
    <w:tmpl w:val="31E2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100212"/>
    <w:multiLevelType w:val="hybridMultilevel"/>
    <w:tmpl w:val="1436B942"/>
    <w:lvl w:ilvl="0" w:tplc="C42A05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524F06"/>
    <w:multiLevelType w:val="hybridMultilevel"/>
    <w:tmpl w:val="A198B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BB630A3"/>
    <w:multiLevelType w:val="hybridMultilevel"/>
    <w:tmpl w:val="06729CEA"/>
    <w:lvl w:ilvl="0" w:tplc="04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B474094"/>
    <w:multiLevelType w:val="hybridMultilevel"/>
    <w:tmpl w:val="2F5A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195962"/>
    <w:multiLevelType w:val="hybridMultilevel"/>
    <w:tmpl w:val="1B34E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2"/>
  </w:num>
  <w:num w:numId="3">
    <w:abstractNumId w:val="4"/>
  </w:num>
  <w:num w:numId="4">
    <w:abstractNumId w:val="6"/>
  </w:num>
  <w:num w:numId="5">
    <w:abstractNumId w:val="11"/>
  </w:num>
  <w:num w:numId="6">
    <w:abstractNumId w:val="3"/>
  </w:num>
  <w:num w:numId="7">
    <w:abstractNumId w:val="7"/>
  </w:num>
  <w:num w:numId="8">
    <w:abstractNumId w:val="10"/>
  </w:num>
  <w:num w:numId="9">
    <w:abstractNumId w:val="2"/>
  </w:num>
  <w:num w:numId="10">
    <w:abstractNumId w:val="9"/>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72"/>
    <w:rsid w:val="00052E08"/>
    <w:rsid w:val="000F4B7C"/>
    <w:rsid w:val="000F6E76"/>
    <w:rsid w:val="000F73E9"/>
    <w:rsid w:val="001728AA"/>
    <w:rsid w:val="00186856"/>
    <w:rsid w:val="00191EFC"/>
    <w:rsid w:val="001C3942"/>
    <w:rsid w:val="0023593A"/>
    <w:rsid w:val="00275668"/>
    <w:rsid w:val="0032738B"/>
    <w:rsid w:val="003532EC"/>
    <w:rsid w:val="00395F8D"/>
    <w:rsid w:val="003B2867"/>
    <w:rsid w:val="00672A2C"/>
    <w:rsid w:val="00693617"/>
    <w:rsid w:val="006C5B5C"/>
    <w:rsid w:val="0072769A"/>
    <w:rsid w:val="0074786A"/>
    <w:rsid w:val="00787DB3"/>
    <w:rsid w:val="007A3804"/>
    <w:rsid w:val="007B5999"/>
    <w:rsid w:val="007F438D"/>
    <w:rsid w:val="00874E7D"/>
    <w:rsid w:val="008E64F0"/>
    <w:rsid w:val="00A315F6"/>
    <w:rsid w:val="00A467B7"/>
    <w:rsid w:val="00AC037C"/>
    <w:rsid w:val="00BC0872"/>
    <w:rsid w:val="00BC780A"/>
    <w:rsid w:val="00C73ADF"/>
    <w:rsid w:val="00C76DC2"/>
    <w:rsid w:val="00CA473A"/>
    <w:rsid w:val="00CB6C6E"/>
    <w:rsid w:val="00D421F5"/>
    <w:rsid w:val="00D5167A"/>
    <w:rsid w:val="00D86746"/>
    <w:rsid w:val="00DB188D"/>
    <w:rsid w:val="00E5745A"/>
    <w:rsid w:val="00E61E8C"/>
    <w:rsid w:val="00ED482D"/>
    <w:rsid w:val="00EF5BF4"/>
    <w:rsid w:val="00F31C6C"/>
    <w:rsid w:val="00F72852"/>
    <w:rsid w:val="00FC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1F87B"/>
  <w15:docId w15:val="{F3780FD2-50F4-46AC-BA93-7A193793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872"/>
  </w:style>
  <w:style w:type="paragraph" w:styleId="Footer">
    <w:name w:val="footer"/>
    <w:basedOn w:val="Normal"/>
    <w:link w:val="FooterChar"/>
    <w:uiPriority w:val="99"/>
    <w:unhideWhenUsed/>
    <w:rsid w:val="00BC0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872"/>
  </w:style>
  <w:style w:type="paragraph" w:styleId="NoSpacing">
    <w:name w:val="No Spacing"/>
    <w:uiPriority w:val="1"/>
    <w:qFormat/>
    <w:rsid w:val="00BC0872"/>
    <w:pPr>
      <w:spacing w:after="0" w:line="240" w:lineRule="auto"/>
    </w:pPr>
  </w:style>
  <w:style w:type="table" w:styleId="TableGrid">
    <w:name w:val="Table Grid"/>
    <w:basedOn w:val="TableNormal"/>
    <w:uiPriority w:val="59"/>
    <w:rsid w:val="00787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DB3"/>
    <w:pPr>
      <w:ind w:left="720"/>
      <w:contextualSpacing/>
    </w:pPr>
  </w:style>
  <w:style w:type="paragraph" w:styleId="BodyTextIndent2">
    <w:name w:val="Body Text Indent 2"/>
    <w:basedOn w:val="Normal"/>
    <w:link w:val="BodyTextIndent2Char"/>
    <w:rsid w:val="00275668"/>
    <w:pPr>
      <w:spacing w:after="0" w:line="240" w:lineRule="auto"/>
      <w:ind w:left="720"/>
    </w:pPr>
    <w:rPr>
      <w:rFonts w:ascii="Times New Roman" w:eastAsia="Times New Roman" w:hAnsi="Times New Roman" w:cs="Times New Roman"/>
      <w:i/>
      <w:color w:val="FF0000"/>
      <w:sz w:val="20"/>
      <w:szCs w:val="20"/>
      <w:lang w:val="en-US"/>
    </w:rPr>
  </w:style>
  <w:style w:type="character" w:customStyle="1" w:styleId="BodyTextIndent2Char">
    <w:name w:val="Body Text Indent 2 Char"/>
    <w:basedOn w:val="DefaultParagraphFont"/>
    <w:link w:val="BodyTextIndent2"/>
    <w:rsid w:val="00275668"/>
    <w:rPr>
      <w:rFonts w:ascii="Times New Roman" w:eastAsia="Times New Roman" w:hAnsi="Times New Roman" w:cs="Times New Roman"/>
      <w:i/>
      <w:color w:val="FF0000"/>
      <w:sz w:val="20"/>
      <w:szCs w:val="20"/>
      <w:lang w:val="en-US"/>
    </w:rPr>
  </w:style>
  <w:style w:type="paragraph" w:styleId="BodyText">
    <w:name w:val="Body Text"/>
    <w:basedOn w:val="Normal"/>
    <w:link w:val="BodyTextChar"/>
    <w:uiPriority w:val="99"/>
    <w:semiHidden/>
    <w:unhideWhenUsed/>
    <w:rsid w:val="00CA473A"/>
    <w:pPr>
      <w:spacing w:after="120"/>
    </w:pPr>
  </w:style>
  <w:style w:type="character" w:customStyle="1" w:styleId="BodyTextChar">
    <w:name w:val="Body Text Char"/>
    <w:basedOn w:val="DefaultParagraphFont"/>
    <w:link w:val="BodyText"/>
    <w:uiPriority w:val="99"/>
    <w:semiHidden/>
    <w:rsid w:val="00CA4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69B0D.5638E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1D312-9830-4C23-A133-3D5A2C4A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Justine Kelland</dc:creator>
  <cp:lastModifiedBy>Justine Kelland</cp:lastModifiedBy>
  <cp:revision>12</cp:revision>
  <dcterms:created xsi:type="dcterms:W3CDTF">2023-12-15T13:23:00Z</dcterms:created>
  <dcterms:modified xsi:type="dcterms:W3CDTF">2024-10-09T10:55:00Z</dcterms:modified>
</cp:coreProperties>
</file>