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6CC5" w14:textId="77777777" w:rsidR="00DD0EAD" w:rsidRPr="009A43D4" w:rsidRDefault="00DD0EAD" w:rsidP="00DD0EAD">
      <w:pPr>
        <w:pStyle w:val="Heading1"/>
        <w:rPr>
          <w:rFonts w:ascii="Arial" w:eastAsia="Arial Unicode MS" w:hAnsi="Arial" w:cs="Arial"/>
          <w:bCs w:val="0"/>
          <w:szCs w:val="32"/>
          <w:u w:val="none"/>
        </w:rPr>
      </w:pPr>
      <w:r w:rsidRPr="009A43D4">
        <w:rPr>
          <w:rFonts w:ascii="Arial" w:eastAsia="Arial Unicode MS" w:hAnsi="Arial" w:cs="Arial"/>
          <w:bCs w:val="0"/>
          <w:szCs w:val="32"/>
          <w:u w:val="none"/>
        </w:rPr>
        <w:t>JOB DESCRIPTION</w:t>
      </w:r>
    </w:p>
    <w:p w14:paraId="43D099AF" w14:textId="77777777" w:rsidR="00DD0EAD" w:rsidRDefault="00DD0EAD" w:rsidP="00DD0EAD">
      <w:pPr>
        <w:pStyle w:val="Heading5"/>
        <w:jc w:val="center"/>
        <w:rPr>
          <w:sz w:val="22"/>
          <w:szCs w:val="22"/>
        </w:rPr>
      </w:pPr>
    </w:p>
    <w:p w14:paraId="34A4996E" w14:textId="77777777" w:rsidR="006D3D82" w:rsidRPr="006D3D82" w:rsidRDefault="006D3D82" w:rsidP="006D3D82"/>
    <w:p w14:paraId="299ED60C" w14:textId="77777777" w:rsidR="00DD0EAD" w:rsidRPr="00B44CA8" w:rsidRDefault="00DD0EAD" w:rsidP="00DD0EAD">
      <w:pPr>
        <w:pStyle w:val="Heading5"/>
        <w:tabs>
          <w:tab w:val="left" w:pos="2520"/>
        </w:tabs>
        <w:rPr>
          <w:sz w:val="22"/>
          <w:szCs w:val="22"/>
        </w:rPr>
      </w:pPr>
      <w:r w:rsidRPr="00B44CA8">
        <w:rPr>
          <w:sz w:val="22"/>
          <w:szCs w:val="22"/>
        </w:rPr>
        <w:t>JOB</w:t>
      </w:r>
      <w:r>
        <w:rPr>
          <w:sz w:val="22"/>
          <w:szCs w:val="22"/>
        </w:rPr>
        <w:t xml:space="preserve"> TITLE:</w:t>
      </w:r>
      <w:r>
        <w:rPr>
          <w:sz w:val="22"/>
          <w:szCs w:val="22"/>
        </w:rPr>
        <w:tab/>
      </w:r>
      <w:r w:rsidR="003624BD">
        <w:rPr>
          <w:b w:val="0"/>
          <w:sz w:val="22"/>
          <w:szCs w:val="22"/>
        </w:rPr>
        <w:t>Senior Finance Manager</w:t>
      </w:r>
      <w:r w:rsidRPr="00B44CA8">
        <w:rPr>
          <w:sz w:val="22"/>
          <w:szCs w:val="22"/>
        </w:rPr>
        <w:tab/>
      </w:r>
    </w:p>
    <w:p w14:paraId="4D864FF8" w14:textId="77777777" w:rsidR="00DD0EAD" w:rsidRDefault="00DD0EAD" w:rsidP="00DD0EA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4B6AD1E" w14:textId="77777777" w:rsidR="006D3D82" w:rsidRPr="00B44CA8" w:rsidRDefault="006D3D82" w:rsidP="00DD0EA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F1C3170" w14:textId="341FD646" w:rsidR="00DD0EAD" w:rsidRDefault="00DD0EAD" w:rsidP="003B7D1E">
      <w:pPr>
        <w:tabs>
          <w:tab w:val="left" w:pos="252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RESPONSIBLE 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B66AF9">
        <w:rPr>
          <w:rFonts w:ascii="Arial" w:hAnsi="Arial" w:cs="Arial"/>
          <w:bCs/>
          <w:sz w:val="22"/>
          <w:szCs w:val="22"/>
        </w:rPr>
        <w:t>Divisional Financial Controller, Secondary Care</w:t>
      </w:r>
    </w:p>
    <w:p w14:paraId="57A171D9" w14:textId="77777777" w:rsidR="003624BD" w:rsidRDefault="003624BD" w:rsidP="003B7D1E">
      <w:pPr>
        <w:tabs>
          <w:tab w:val="left" w:pos="2520"/>
        </w:tabs>
        <w:jc w:val="both"/>
        <w:rPr>
          <w:rFonts w:ascii="Arial" w:hAnsi="Arial" w:cs="Arial"/>
          <w:bCs/>
          <w:sz w:val="22"/>
          <w:szCs w:val="22"/>
        </w:rPr>
      </w:pPr>
    </w:p>
    <w:p w14:paraId="67997BB4" w14:textId="77777777" w:rsidR="003624BD" w:rsidRDefault="003624BD" w:rsidP="003B7D1E">
      <w:pPr>
        <w:tabs>
          <w:tab w:val="left" w:pos="2520"/>
        </w:tabs>
        <w:jc w:val="both"/>
        <w:rPr>
          <w:rFonts w:ascii="Arial" w:hAnsi="Arial" w:cs="Arial"/>
          <w:bCs/>
          <w:sz w:val="22"/>
          <w:szCs w:val="22"/>
        </w:rPr>
      </w:pPr>
    </w:p>
    <w:p w14:paraId="062B9B7C" w14:textId="431FE9D4" w:rsidR="003B7D1E" w:rsidRPr="003624BD" w:rsidRDefault="003624BD" w:rsidP="003B7D1E">
      <w:pPr>
        <w:tabs>
          <w:tab w:val="left" w:pos="252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RESPONSIBLE FOR: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8E091B" w:rsidRPr="008E091B">
        <w:rPr>
          <w:rFonts w:ascii="Arial" w:hAnsi="Arial" w:cs="Arial"/>
          <w:bCs/>
          <w:sz w:val="22"/>
          <w:szCs w:val="22"/>
        </w:rPr>
        <w:t>Finance Manager,</w:t>
      </w:r>
      <w:r w:rsidR="008E091B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24BD">
        <w:rPr>
          <w:rFonts w:ascii="Arial" w:hAnsi="Arial" w:cs="Arial"/>
          <w:bCs/>
          <w:sz w:val="22"/>
          <w:szCs w:val="22"/>
        </w:rPr>
        <w:t xml:space="preserve">Data </w:t>
      </w:r>
      <w:r w:rsidR="0074174B">
        <w:rPr>
          <w:rFonts w:ascii="Arial" w:hAnsi="Arial" w:cs="Arial"/>
          <w:bCs/>
          <w:sz w:val="22"/>
          <w:szCs w:val="22"/>
        </w:rPr>
        <w:t xml:space="preserve">&amp; </w:t>
      </w:r>
      <w:r w:rsidR="005E4E7C">
        <w:rPr>
          <w:rFonts w:ascii="Arial" w:hAnsi="Arial" w:cs="Arial"/>
          <w:bCs/>
          <w:sz w:val="22"/>
          <w:szCs w:val="22"/>
        </w:rPr>
        <w:t xml:space="preserve">Payroll </w:t>
      </w:r>
      <w:r w:rsidR="0074174B">
        <w:rPr>
          <w:rFonts w:ascii="Arial" w:hAnsi="Arial" w:cs="Arial"/>
          <w:bCs/>
          <w:sz w:val="22"/>
          <w:szCs w:val="22"/>
        </w:rPr>
        <w:t>Manager</w:t>
      </w:r>
      <w:r w:rsidR="005E4E7C">
        <w:rPr>
          <w:rFonts w:ascii="Arial" w:hAnsi="Arial" w:cs="Arial"/>
          <w:bCs/>
          <w:sz w:val="22"/>
          <w:szCs w:val="22"/>
        </w:rPr>
        <w:t>, Clinical Coder</w:t>
      </w:r>
      <w:r w:rsidRPr="003624BD">
        <w:rPr>
          <w:rFonts w:ascii="Arial" w:hAnsi="Arial" w:cs="Arial"/>
          <w:bCs/>
          <w:sz w:val="22"/>
          <w:szCs w:val="22"/>
        </w:rPr>
        <w:t xml:space="preserve"> </w:t>
      </w:r>
      <w:r w:rsidR="0074174B">
        <w:rPr>
          <w:rFonts w:ascii="Arial" w:hAnsi="Arial" w:cs="Arial"/>
          <w:bCs/>
          <w:sz w:val="22"/>
          <w:szCs w:val="22"/>
        </w:rPr>
        <w:t>&amp;</w:t>
      </w:r>
      <w:r w:rsidRPr="003624BD">
        <w:rPr>
          <w:rFonts w:ascii="Arial" w:hAnsi="Arial" w:cs="Arial"/>
          <w:bCs/>
          <w:sz w:val="22"/>
          <w:szCs w:val="22"/>
        </w:rPr>
        <w:t xml:space="preserve"> Finance Analyst</w:t>
      </w:r>
    </w:p>
    <w:p w14:paraId="51F89786" w14:textId="77777777" w:rsidR="003624BD" w:rsidRPr="00B44CA8" w:rsidRDefault="003624BD" w:rsidP="00DD0EA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8D9C15A" w14:textId="77777777" w:rsidR="00C97988" w:rsidRDefault="00DD0EAD" w:rsidP="00DD0EAD">
      <w:pPr>
        <w:tabs>
          <w:tab w:val="left" w:pos="2520"/>
        </w:tabs>
        <w:ind w:left="2520" w:hanging="2520"/>
        <w:jc w:val="both"/>
        <w:rPr>
          <w:rFonts w:ascii="Arial" w:hAnsi="Arial" w:cs="Arial"/>
          <w:bCs/>
          <w:sz w:val="22"/>
          <w:szCs w:val="22"/>
        </w:rPr>
      </w:pPr>
      <w:r w:rsidRPr="00B44CA8">
        <w:rPr>
          <w:rFonts w:ascii="Arial" w:hAnsi="Arial" w:cs="Arial"/>
          <w:b/>
          <w:bCs/>
          <w:sz w:val="22"/>
          <w:szCs w:val="22"/>
        </w:rPr>
        <w:t>ACCOUNTABLE TO:</w:t>
      </w:r>
      <w:r w:rsidRPr="00B44CA8">
        <w:rPr>
          <w:rFonts w:ascii="Arial" w:hAnsi="Arial" w:cs="Arial"/>
          <w:b/>
          <w:bCs/>
          <w:sz w:val="22"/>
          <w:szCs w:val="22"/>
        </w:rPr>
        <w:tab/>
      </w:r>
      <w:r w:rsidR="00C97988" w:rsidRPr="00C97988">
        <w:rPr>
          <w:rFonts w:ascii="Arial" w:hAnsi="Arial" w:cs="Arial"/>
          <w:bCs/>
          <w:sz w:val="22"/>
          <w:szCs w:val="22"/>
        </w:rPr>
        <w:t>H</w:t>
      </w:r>
      <w:r w:rsidR="00C97988">
        <w:rPr>
          <w:rFonts w:ascii="Arial" w:hAnsi="Arial" w:cs="Arial"/>
          <w:bCs/>
          <w:sz w:val="22"/>
          <w:szCs w:val="22"/>
        </w:rPr>
        <w:t>ospital Director</w:t>
      </w:r>
    </w:p>
    <w:p w14:paraId="64DB7315" w14:textId="77777777" w:rsidR="00C97988" w:rsidRDefault="00C97988" w:rsidP="00DD0EAD">
      <w:pPr>
        <w:tabs>
          <w:tab w:val="left" w:pos="2520"/>
        </w:tabs>
        <w:ind w:left="2520" w:hanging="25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1DAE137" w14:textId="77777777" w:rsidR="00584249" w:rsidRPr="00B44CA8" w:rsidRDefault="00584249" w:rsidP="00DD0EAD">
      <w:pPr>
        <w:jc w:val="both"/>
        <w:rPr>
          <w:rFonts w:ascii="Arial" w:hAnsi="Arial" w:cs="Arial"/>
          <w:sz w:val="22"/>
          <w:szCs w:val="22"/>
        </w:rPr>
      </w:pPr>
    </w:p>
    <w:p w14:paraId="54FEED18" w14:textId="77777777" w:rsidR="00DD0EAD" w:rsidRPr="009A43D4" w:rsidRDefault="00DD0EAD" w:rsidP="00DD0EAD">
      <w:pPr>
        <w:pStyle w:val="Heading2"/>
        <w:jc w:val="both"/>
        <w:rPr>
          <w:rFonts w:ascii="Arial" w:eastAsia="Arial Unicode MS" w:hAnsi="Arial" w:cs="Arial"/>
          <w:b/>
          <w:u w:val="none"/>
        </w:rPr>
      </w:pPr>
      <w:r w:rsidRPr="009A43D4">
        <w:rPr>
          <w:rFonts w:ascii="Arial" w:eastAsia="Arial Unicode MS" w:hAnsi="Arial" w:cs="Arial"/>
          <w:b/>
          <w:u w:val="none"/>
        </w:rPr>
        <w:t>JOB SUMMARY:</w:t>
      </w:r>
    </w:p>
    <w:p w14:paraId="52DAA40F" w14:textId="77777777" w:rsidR="00DD0EAD" w:rsidRDefault="00DD0EAD" w:rsidP="00DD0EAD">
      <w:pPr>
        <w:jc w:val="both"/>
        <w:rPr>
          <w:rFonts w:ascii="Arial" w:hAnsi="Arial" w:cs="Arial"/>
          <w:sz w:val="22"/>
          <w:szCs w:val="22"/>
        </w:rPr>
      </w:pPr>
    </w:p>
    <w:p w14:paraId="28D4B455" w14:textId="695604FE" w:rsidR="003624BD" w:rsidRDefault="003624BD" w:rsidP="003624BD">
      <w:pPr>
        <w:jc w:val="both"/>
        <w:rPr>
          <w:rFonts w:ascii="Arial" w:hAnsi="Arial" w:cs="Arial"/>
          <w:sz w:val="22"/>
          <w:szCs w:val="22"/>
        </w:rPr>
      </w:pPr>
      <w:r w:rsidRPr="003624BD">
        <w:rPr>
          <w:rFonts w:ascii="Arial" w:hAnsi="Arial" w:cs="Arial"/>
          <w:sz w:val="22"/>
          <w:szCs w:val="22"/>
        </w:rPr>
        <w:t xml:space="preserve">The job holder will have specific finance responsibility </w:t>
      </w:r>
      <w:r w:rsidR="008E091B">
        <w:rPr>
          <w:rFonts w:ascii="Arial" w:hAnsi="Arial" w:cs="Arial"/>
          <w:sz w:val="22"/>
          <w:szCs w:val="22"/>
        </w:rPr>
        <w:t>over</w:t>
      </w:r>
      <w:r w:rsidRPr="003624BD">
        <w:rPr>
          <w:rFonts w:ascii="Arial" w:hAnsi="Arial" w:cs="Arial"/>
          <w:sz w:val="22"/>
          <w:szCs w:val="22"/>
        </w:rPr>
        <w:t xml:space="preserve"> </w:t>
      </w:r>
      <w:r w:rsidR="00CB7077">
        <w:rPr>
          <w:rFonts w:ascii="Arial" w:hAnsi="Arial" w:cs="Arial"/>
          <w:sz w:val="22"/>
          <w:szCs w:val="22"/>
        </w:rPr>
        <w:t>two</w:t>
      </w:r>
      <w:r w:rsidR="008E091B" w:rsidRPr="008E091B">
        <w:rPr>
          <w:rFonts w:ascii="Arial" w:hAnsi="Arial" w:cs="Arial"/>
          <w:sz w:val="22"/>
          <w:szCs w:val="22"/>
        </w:rPr>
        <w:t xml:space="preserve"> services </w:t>
      </w:r>
      <w:r w:rsidR="00825F44">
        <w:rPr>
          <w:rFonts w:ascii="Arial" w:hAnsi="Arial" w:cs="Arial"/>
          <w:sz w:val="22"/>
          <w:szCs w:val="22"/>
        </w:rPr>
        <w:t>o</w:t>
      </w:r>
      <w:r w:rsidR="008E091B" w:rsidRPr="008E091B">
        <w:rPr>
          <w:rFonts w:ascii="Arial" w:hAnsi="Arial" w:cs="Arial"/>
          <w:sz w:val="22"/>
          <w:szCs w:val="22"/>
        </w:rPr>
        <w:t>n the South Coast (Southampton Hospital</w:t>
      </w:r>
      <w:r w:rsidR="00CB7077">
        <w:rPr>
          <w:rFonts w:ascii="Arial" w:hAnsi="Arial" w:cs="Arial"/>
          <w:sz w:val="22"/>
          <w:szCs w:val="22"/>
        </w:rPr>
        <w:t xml:space="preserve"> and</w:t>
      </w:r>
      <w:r w:rsidR="008E091B" w:rsidRPr="008E091B">
        <w:rPr>
          <w:rFonts w:ascii="Arial" w:hAnsi="Arial" w:cs="Arial"/>
          <w:sz w:val="22"/>
          <w:szCs w:val="22"/>
        </w:rPr>
        <w:t xml:space="preserve"> UTC)</w:t>
      </w:r>
      <w:r w:rsidR="00CB7077">
        <w:rPr>
          <w:rFonts w:ascii="Arial" w:hAnsi="Arial" w:cs="Arial"/>
          <w:sz w:val="22"/>
          <w:szCs w:val="22"/>
        </w:rPr>
        <w:t>, and oversight of two further services (Portsmouth Surgical Centre and UTC)</w:t>
      </w:r>
      <w:r w:rsidR="00825F44">
        <w:rPr>
          <w:rFonts w:ascii="Arial" w:hAnsi="Arial" w:cs="Arial"/>
          <w:sz w:val="22"/>
          <w:szCs w:val="22"/>
        </w:rPr>
        <w:t xml:space="preserve"> with key support provided to the Portsmouth Finance Manager</w:t>
      </w:r>
      <w:r w:rsidRPr="003624BD">
        <w:rPr>
          <w:rFonts w:ascii="Arial" w:hAnsi="Arial" w:cs="Arial"/>
          <w:sz w:val="22"/>
          <w:szCs w:val="22"/>
        </w:rPr>
        <w:t>. The role will involve developing good working relationships with the operations team acr</w:t>
      </w:r>
      <w:r w:rsidR="007E7041">
        <w:rPr>
          <w:rFonts w:ascii="Arial" w:hAnsi="Arial" w:cs="Arial"/>
          <w:sz w:val="22"/>
          <w:szCs w:val="22"/>
        </w:rPr>
        <w:t>oss the relevant operating unit</w:t>
      </w:r>
      <w:r w:rsidR="008E091B">
        <w:rPr>
          <w:rFonts w:ascii="Arial" w:hAnsi="Arial" w:cs="Arial"/>
          <w:sz w:val="22"/>
          <w:szCs w:val="22"/>
        </w:rPr>
        <w:t>s</w:t>
      </w:r>
      <w:r w:rsidRPr="003624BD">
        <w:rPr>
          <w:rFonts w:ascii="Arial" w:hAnsi="Arial" w:cs="Arial"/>
          <w:sz w:val="22"/>
          <w:szCs w:val="22"/>
        </w:rPr>
        <w:t xml:space="preserve"> and supporting the Hospital Director</w:t>
      </w:r>
      <w:r w:rsidR="008E091B">
        <w:rPr>
          <w:rFonts w:ascii="Arial" w:hAnsi="Arial" w:cs="Arial"/>
          <w:sz w:val="22"/>
          <w:szCs w:val="22"/>
        </w:rPr>
        <w:t>s</w:t>
      </w:r>
      <w:r w:rsidRPr="003624BD">
        <w:rPr>
          <w:rFonts w:ascii="Arial" w:hAnsi="Arial" w:cs="Arial"/>
          <w:sz w:val="22"/>
          <w:szCs w:val="22"/>
        </w:rPr>
        <w:t>.</w:t>
      </w:r>
    </w:p>
    <w:p w14:paraId="0316F567" w14:textId="77777777" w:rsidR="00556888" w:rsidRPr="003624BD" w:rsidRDefault="00556888" w:rsidP="003624BD">
      <w:pPr>
        <w:jc w:val="both"/>
        <w:rPr>
          <w:rFonts w:ascii="Arial" w:hAnsi="Arial" w:cs="Arial"/>
          <w:sz w:val="22"/>
          <w:szCs w:val="22"/>
        </w:rPr>
      </w:pPr>
    </w:p>
    <w:p w14:paraId="22D11FB3" w14:textId="77777777" w:rsidR="002C562B" w:rsidRPr="005E4E7C" w:rsidRDefault="003624BD" w:rsidP="003624BD">
      <w:pPr>
        <w:jc w:val="both"/>
        <w:rPr>
          <w:rFonts w:ascii="Arial" w:hAnsi="Arial" w:cs="Arial"/>
          <w:sz w:val="22"/>
          <w:szCs w:val="22"/>
        </w:rPr>
      </w:pPr>
      <w:r w:rsidRPr="003624BD">
        <w:rPr>
          <w:rFonts w:ascii="Arial" w:hAnsi="Arial" w:cs="Arial"/>
          <w:sz w:val="22"/>
          <w:szCs w:val="22"/>
        </w:rPr>
        <w:t xml:space="preserve">The role will be based at </w:t>
      </w:r>
      <w:r w:rsidR="008E091B">
        <w:rPr>
          <w:rFonts w:ascii="Arial" w:hAnsi="Arial" w:cs="Arial"/>
          <w:sz w:val="22"/>
          <w:szCs w:val="22"/>
        </w:rPr>
        <w:t>the sites</w:t>
      </w:r>
      <w:r w:rsidRPr="003624BD">
        <w:rPr>
          <w:rFonts w:ascii="Arial" w:hAnsi="Arial" w:cs="Arial"/>
          <w:sz w:val="22"/>
          <w:szCs w:val="22"/>
        </w:rPr>
        <w:t xml:space="preserve"> with occasional travel to Head </w:t>
      </w:r>
      <w:r w:rsidR="007E7041">
        <w:rPr>
          <w:rFonts w:ascii="Arial" w:hAnsi="Arial" w:cs="Arial"/>
          <w:sz w:val="22"/>
          <w:szCs w:val="22"/>
        </w:rPr>
        <w:t>Office</w:t>
      </w:r>
      <w:r w:rsidRPr="005E4E7C">
        <w:rPr>
          <w:rFonts w:ascii="Arial" w:hAnsi="Arial" w:cs="Arial"/>
          <w:sz w:val="22"/>
          <w:szCs w:val="22"/>
        </w:rPr>
        <w:t xml:space="preserve"> in Reading.</w:t>
      </w:r>
    </w:p>
    <w:p w14:paraId="4BB9E11C" w14:textId="77777777" w:rsidR="003624BD" w:rsidRPr="005E4E7C" w:rsidRDefault="003624BD" w:rsidP="003624BD">
      <w:pPr>
        <w:jc w:val="both"/>
        <w:rPr>
          <w:rFonts w:ascii="Arial" w:hAnsi="Arial" w:cs="Arial"/>
          <w:sz w:val="22"/>
          <w:szCs w:val="22"/>
        </w:rPr>
      </w:pPr>
    </w:p>
    <w:p w14:paraId="34FDB9CD" w14:textId="77777777" w:rsidR="00DD0EAD" w:rsidRPr="005E4E7C" w:rsidRDefault="00DD0EAD" w:rsidP="00DD0EAD">
      <w:pPr>
        <w:pStyle w:val="Heading3"/>
        <w:jc w:val="both"/>
        <w:rPr>
          <w:rFonts w:ascii="Arial" w:hAnsi="Arial" w:cs="Arial"/>
          <w:sz w:val="22"/>
          <w:szCs w:val="22"/>
        </w:rPr>
      </w:pPr>
      <w:r w:rsidRPr="005E4E7C">
        <w:rPr>
          <w:rFonts w:ascii="Arial" w:hAnsi="Arial" w:cs="Arial"/>
          <w:sz w:val="22"/>
          <w:szCs w:val="22"/>
        </w:rPr>
        <w:t>Principal Duties and Responsibilities</w:t>
      </w:r>
    </w:p>
    <w:p w14:paraId="04CDC405" w14:textId="77777777" w:rsidR="00DD0EAD" w:rsidRPr="005E4E7C" w:rsidRDefault="00DD0EAD" w:rsidP="00DD0EAD">
      <w:pPr>
        <w:rPr>
          <w:rFonts w:ascii="Arial" w:hAnsi="Arial" w:cs="Arial"/>
          <w:sz w:val="22"/>
          <w:szCs w:val="22"/>
        </w:rPr>
      </w:pPr>
    </w:p>
    <w:p w14:paraId="64E59F6C" w14:textId="77777777" w:rsidR="005E4E7C" w:rsidRPr="005E4E7C" w:rsidRDefault="005E4E7C" w:rsidP="005E4E7C">
      <w:pPr>
        <w:pStyle w:val="Default"/>
        <w:rPr>
          <w:rFonts w:ascii="Arial" w:hAnsi="Arial" w:cs="Arial"/>
          <w:sz w:val="22"/>
          <w:szCs w:val="22"/>
        </w:rPr>
      </w:pPr>
      <w:r w:rsidRPr="005E4E7C">
        <w:rPr>
          <w:rFonts w:ascii="Arial" w:hAnsi="Arial" w:cs="Arial"/>
          <w:sz w:val="22"/>
          <w:szCs w:val="22"/>
        </w:rPr>
        <w:t xml:space="preserve">Provide finance leadership to </w:t>
      </w:r>
      <w:r w:rsidR="00943AB9">
        <w:rPr>
          <w:rFonts w:ascii="Arial" w:hAnsi="Arial" w:cs="Arial"/>
          <w:sz w:val="22"/>
          <w:szCs w:val="22"/>
        </w:rPr>
        <w:t xml:space="preserve">the </w:t>
      </w:r>
      <w:r w:rsidRPr="005E4E7C">
        <w:rPr>
          <w:rFonts w:ascii="Arial" w:hAnsi="Arial" w:cs="Arial"/>
          <w:sz w:val="22"/>
          <w:szCs w:val="22"/>
        </w:rPr>
        <w:t xml:space="preserve">operating unit, driving enhanced business performance and decision making, supported by the proactive utilisation of financial information and business analysis, and the successful implementation of new projects. </w:t>
      </w:r>
    </w:p>
    <w:p w14:paraId="5821E77F" w14:textId="77777777" w:rsidR="00943AB9" w:rsidRDefault="00943AB9" w:rsidP="005E4E7C">
      <w:pPr>
        <w:pStyle w:val="Default"/>
        <w:rPr>
          <w:rFonts w:ascii="Arial" w:hAnsi="Arial" w:cs="Arial"/>
          <w:sz w:val="22"/>
          <w:szCs w:val="22"/>
        </w:rPr>
      </w:pPr>
    </w:p>
    <w:p w14:paraId="27BAD73E" w14:textId="4ED533AA" w:rsidR="005E4E7C" w:rsidRDefault="005E4E7C" w:rsidP="005E4E7C">
      <w:pPr>
        <w:pStyle w:val="Default"/>
        <w:rPr>
          <w:rFonts w:ascii="Arial" w:hAnsi="Arial" w:cs="Arial"/>
          <w:sz w:val="22"/>
          <w:szCs w:val="22"/>
        </w:rPr>
      </w:pPr>
      <w:r w:rsidRPr="005E4E7C">
        <w:rPr>
          <w:rFonts w:ascii="Arial" w:hAnsi="Arial" w:cs="Arial"/>
          <w:sz w:val="22"/>
          <w:szCs w:val="22"/>
        </w:rPr>
        <w:t xml:space="preserve">Key responsibilities will include: </w:t>
      </w:r>
    </w:p>
    <w:p w14:paraId="233CC207" w14:textId="77777777" w:rsidR="00B66AF9" w:rsidRPr="005E4E7C" w:rsidRDefault="00B66AF9" w:rsidP="005E4E7C">
      <w:pPr>
        <w:pStyle w:val="Default"/>
        <w:rPr>
          <w:rFonts w:ascii="Arial" w:hAnsi="Arial" w:cs="Arial"/>
          <w:sz w:val="22"/>
          <w:szCs w:val="22"/>
        </w:rPr>
      </w:pPr>
    </w:p>
    <w:p w14:paraId="45E032C6" w14:textId="31E53A96" w:rsidR="00943AB9" w:rsidRDefault="005E4E7C" w:rsidP="005E4E7C">
      <w:pPr>
        <w:pStyle w:val="Default"/>
        <w:numPr>
          <w:ilvl w:val="0"/>
          <w:numId w:val="31"/>
        </w:numPr>
        <w:spacing w:after="34"/>
        <w:rPr>
          <w:rFonts w:ascii="Arial" w:hAnsi="Arial" w:cs="Arial"/>
          <w:sz w:val="22"/>
          <w:szCs w:val="22"/>
        </w:rPr>
      </w:pPr>
      <w:r w:rsidRPr="005E4E7C">
        <w:rPr>
          <w:rFonts w:ascii="Arial" w:hAnsi="Arial" w:cs="Arial"/>
          <w:sz w:val="22"/>
          <w:szCs w:val="22"/>
        </w:rPr>
        <w:t xml:space="preserve">Key member of the units’ Senior Management Team, providing financial leadership to enable robust strategic decision making. </w:t>
      </w:r>
    </w:p>
    <w:p w14:paraId="6C281BC1" w14:textId="77777777" w:rsidR="0074174B" w:rsidRDefault="0074174B" w:rsidP="0074174B">
      <w:pPr>
        <w:pStyle w:val="Default"/>
        <w:spacing w:after="34"/>
        <w:ind w:left="720"/>
        <w:rPr>
          <w:rFonts w:ascii="Arial" w:hAnsi="Arial" w:cs="Arial"/>
          <w:sz w:val="22"/>
          <w:szCs w:val="22"/>
        </w:rPr>
      </w:pPr>
    </w:p>
    <w:p w14:paraId="4508BA2F" w14:textId="7332B52E" w:rsidR="00943AB9" w:rsidRDefault="005E4E7C" w:rsidP="005E4E7C">
      <w:pPr>
        <w:pStyle w:val="Default"/>
        <w:numPr>
          <w:ilvl w:val="0"/>
          <w:numId w:val="31"/>
        </w:numPr>
        <w:spacing w:after="34"/>
        <w:rPr>
          <w:rFonts w:ascii="Arial" w:hAnsi="Arial" w:cs="Arial"/>
          <w:sz w:val="22"/>
          <w:szCs w:val="22"/>
        </w:rPr>
      </w:pPr>
      <w:r w:rsidRPr="00943AB9">
        <w:rPr>
          <w:rFonts w:ascii="Arial" w:hAnsi="Arial" w:cs="Arial"/>
          <w:sz w:val="22"/>
          <w:szCs w:val="22"/>
        </w:rPr>
        <w:t xml:space="preserve">Supported by a central management accounting team in Reading, deliver </w:t>
      </w:r>
      <w:r w:rsidR="0044002B">
        <w:rPr>
          <w:rFonts w:ascii="Arial" w:hAnsi="Arial" w:cs="Arial"/>
          <w:sz w:val="22"/>
          <w:szCs w:val="22"/>
        </w:rPr>
        <w:t xml:space="preserve">and present </w:t>
      </w:r>
      <w:r w:rsidRPr="00943AB9">
        <w:rPr>
          <w:rFonts w:ascii="Arial" w:hAnsi="Arial" w:cs="Arial"/>
          <w:sz w:val="22"/>
          <w:szCs w:val="22"/>
        </w:rPr>
        <w:t>accurate and insightful month end management accounts, variance analysis and commentary - both financial and non-financial.</w:t>
      </w:r>
    </w:p>
    <w:p w14:paraId="29AA46ED" w14:textId="77777777" w:rsidR="00E66855" w:rsidRDefault="00E66855" w:rsidP="00E66855">
      <w:pPr>
        <w:pStyle w:val="ListParagraph"/>
        <w:rPr>
          <w:rFonts w:ascii="Arial" w:hAnsi="Arial" w:cs="Arial"/>
          <w:sz w:val="22"/>
          <w:szCs w:val="22"/>
        </w:rPr>
      </w:pPr>
    </w:p>
    <w:p w14:paraId="57F9EA9C" w14:textId="300680AC" w:rsidR="00E66855" w:rsidRDefault="00E66855" w:rsidP="005E4E7C">
      <w:pPr>
        <w:pStyle w:val="Default"/>
        <w:numPr>
          <w:ilvl w:val="0"/>
          <w:numId w:val="31"/>
        </w:numPr>
        <w:spacing w:after="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Providing </w:t>
      </w:r>
      <w:r w:rsidR="00F9078D">
        <w:rPr>
          <w:rFonts w:ascii="Arial" w:hAnsi="Arial" w:cs="Arial"/>
          <w:sz w:val="22"/>
          <w:szCs w:val="22"/>
        </w:rPr>
        <w:t xml:space="preserve">an </w:t>
      </w:r>
      <w:r>
        <w:rPr>
          <w:rFonts w:ascii="Arial" w:hAnsi="Arial" w:cs="Arial"/>
          <w:sz w:val="22"/>
          <w:szCs w:val="22"/>
        </w:rPr>
        <w:t>accurate mid-month position, an assessment and prediction of where the month will finish two weeks ahead of time, to ensure informed business decisions and planning can be mad</w:t>
      </w:r>
      <w:r w:rsidR="0044002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.</w:t>
      </w:r>
    </w:p>
    <w:p w14:paraId="22AA7A2C" w14:textId="77777777" w:rsidR="0074174B" w:rsidRDefault="0074174B" w:rsidP="0074174B">
      <w:pPr>
        <w:pStyle w:val="Default"/>
        <w:spacing w:after="34"/>
        <w:ind w:left="720"/>
        <w:rPr>
          <w:rFonts w:ascii="Arial" w:hAnsi="Arial" w:cs="Arial"/>
          <w:sz w:val="22"/>
          <w:szCs w:val="22"/>
        </w:rPr>
      </w:pPr>
    </w:p>
    <w:p w14:paraId="7ADB7842" w14:textId="78C7C3AB" w:rsidR="00943AB9" w:rsidRDefault="005E4E7C" w:rsidP="005E4E7C">
      <w:pPr>
        <w:pStyle w:val="Default"/>
        <w:numPr>
          <w:ilvl w:val="0"/>
          <w:numId w:val="31"/>
        </w:numPr>
        <w:spacing w:after="34"/>
        <w:rPr>
          <w:rFonts w:ascii="Arial" w:hAnsi="Arial" w:cs="Arial"/>
          <w:sz w:val="22"/>
          <w:szCs w:val="22"/>
        </w:rPr>
      </w:pPr>
      <w:r w:rsidRPr="00943AB9">
        <w:rPr>
          <w:rFonts w:ascii="Arial" w:hAnsi="Arial" w:cs="Arial"/>
          <w:sz w:val="22"/>
          <w:szCs w:val="22"/>
        </w:rPr>
        <w:t>Manage forecasting and annual budgeting process</w:t>
      </w:r>
      <w:r w:rsidR="00556888">
        <w:rPr>
          <w:rFonts w:ascii="Arial" w:hAnsi="Arial" w:cs="Arial"/>
          <w:sz w:val="22"/>
          <w:szCs w:val="22"/>
        </w:rPr>
        <w:t>es</w:t>
      </w:r>
      <w:r w:rsidRPr="00943AB9">
        <w:rPr>
          <w:rFonts w:ascii="Arial" w:hAnsi="Arial" w:cs="Arial"/>
          <w:sz w:val="22"/>
          <w:szCs w:val="22"/>
        </w:rPr>
        <w:t xml:space="preserve"> for </w:t>
      </w:r>
      <w:r w:rsidR="00943AB9">
        <w:rPr>
          <w:rFonts w:ascii="Arial" w:hAnsi="Arial" w:cs="Arial"/>
          <w:sz w:val="22"/>
          <w:szCs w:val="22"/>
        </w:rPr>
        <w:t>the operating unit</w:t>
      </w:r>
      <w:r w:rsidRPr="00943AB9">
        <w:rPr>
          <w:rFonts w:ascii="Arial" w:hAnsi="Arial" w:cs="Arial"/>
          <w:sz w:val="22"/>
          <w:szCs w:val="22"/>
        </w:rPr>
        <w:t xml:space="preserve">, including extensive discussions with operational staff and co-ordination with </w:t>
      </w:r>
      <w:r w:rsidR="00556888">
        <w:rPr>
          <w:rFonts w:ascii="Arial" w:hAnsi="Arial" w:cs="Arial"/>
          <w:sz w:val="22"/>
          <w:szCs w:val="22"/>
        </w:rPr>
        <w:t xml:space="preserve">the </w:t>
      </w:r>
      <w:r w:rsidRPr="00943AB9">
        <w:rPr>
          <w:rFonts w:ascii="Arial" w:hAnsi="Arial" w:cs="Arial"/>
          <w:sz w:val="22"/>
          <w:szCs w:val="22"/>
        </w:rPr>
        <w:t>central finance team</w:t>
      </w:r>
      <w:r w:rsidR="00943AB9">
        <w:rPr>
          <w:rFonts w:ascii="Arial" w:hAnsi="Arial" w:cs="Arial"/>
          <w:sz w:val="22"/>
          <w:szCs w:val="22"/>
        </w:rPr>
        <w:t>.</w:t>
      </w:r>
      <w:r w:rsidRPr="00943AB9">
        <w:rPr>
          <w:rFonts w:ascii="Arial" w:hAnsi="Arial" w:cs="Arial"/>
          <w:sz w:val="22"/>
          <w:szCs w:val="22"/>
        </w:rPr>
        <w:t xml:space="preserve"> </w:t>
      </w:r>
    </w:p>
    <w:p w14:paraId="54090313" w14:textId="77777777" w:rsidR="0074174B" w:rsidRDefault="0074174B" w:rsidP="0074174B">
      <w:pPr>
        <w:pStyle w:val="Default"/>
        <w:spacing w:after="34"/>
        <w:ind w:left="720"/>
        <w:rPr>
          <w:rFonts w:ascii="Arial" w:hAnsi="Arial" w:cs="Arial"/>
          <w:sz w:val="22"/>
          <w:szCs w:val="22"/>
        </w:rPr>
      </w:pPr>
    </w:p>
    <w:p w14:paraId="50A17E5A" w14:textId="433E9C8F" w:rsidR="00943AB9" w:rsidRDefault="005E4E7C" w:rsidP="005E4E7C">
      <w:pPr>
        <w:pStyle w:val="Default"/>
        <w:numPr>
          <w:ilvl w:val="0"/>
          <w:numId w:val="31"/>
        </w:numPr>
        <w:spacing w:after="34"/>
        <w:rPr>
          <w:rFonts w:ascii="Arial" w:hAnsi="Arial" w:cs="Arial"/>
          <w:sz w:val="22"/>
          <w:szCs w:val="22"/>
        </w:rPr>
      </w:pPr>
      <w:r w:rsidRPr="00943AB9">
        <w:rPr>
          <w:rFonts w:ascii="Arial" w:hAnsi="Arial" w:cs="Arial"/>
          <w:sz w:val="22"/>
          <w:szCs w:val="22"/>
        </w:rPr>
        <w:t xml:space="preserve">Ownership of management information, </w:t>
      </w:r>
      <w:r w:rsidR="00556888">
        <w:rPr>
          <w:rFonts w:ascii="Arial" w:hAnsi="Arial" w:cs="Arial"/>
          <w:sz w:val="22"/>
          <w:szCs w:val="22"/>
        </w:rPr>
        <w:t>with</w:t>
      </w:r>
      <w:r w:rsidR="00943AB9">
        <w:rPr>
          <w:rFonts w:ascii="Arial" w:hAnsi="Arial" w:cs="Arial"/>
          <w:sz w:val="22"/>
          <w:szCs w:val="22"/>
        </w:rPr>
        <w:t xml:space="preserve"> </w:t>
      </w:r>
      <w:r w:rsidRPr="00943AB9">
        <w:rPr>
          <w:rFonts w:ascii="Arial" w:hAnsi="Arial" w:cs="Arial"/>
          <w:sz w:val="22"/>
          <w:szCs w:val="22"/>
        </w:rPr>
        <w:t>deep understanding of activities and drivers</w:t>
      </w:r>
      <w:r w:rsidR="00943AB9">
        <w:rPr>
          <w:rFonts w:ascii="Arial" w:hAnsi="Arial" w:cs="Arial"/>
          <w:sz w:val="22"/>
          <w:szCs w:val="22"/>
        </w:rPr>
        <w:t>.</w:t>
      </w:r>
    </w:p>
    <w:p w14:paraId="7063E46A" w14:textId="77777777" w:rsidR="0074174B" w:rsidRDefault="0074174B" w:rsidP="0074174B">
      <w:pPr>
        <w:pStyle w:val="Default"/>
        <w:spacing w:after="34"/>
        <w:ind w:left="720"/>
        <w:rPr>
          <w:rFonts w:ascii="Arial" w:hAnsi="Arial" w:cs="Arial"/>
          <w:sz w:val="22"/>
          <w:szCs w:val="22"/>
        </w:rPr>
      </w:pPr>
    </w:p>
    <w:p w14:paraId="5E791EA1" w14:textId="2131039A" w:rsidR="00943AB9" w:rsidRDefault="005E4E7C" w:rsidP="005E4E7C">
      <w:pPr>
        <w:pStyle w:val="Default"/>
        <w:numPr>
          <w:ilvl w:val="0"/>
          <w:numId w:val="31"/>
        </w:numPr>
        <w:spacing w:after="34"/>
        <w:rPr>
          <w:rFonts w:ascii="Arial" w:hAnsi="Arial" w:cs="Arial"/>
          <w:sz w:val="22"/>
          <w:szCs w:val="22"/>
        </w:rPr>
      </w:pPr>
      <w:r w:rsidRPr="00943AB9">
        <w:rPr>
          <w:rFonts w:ascii="Arial" w:hAnsi="Arial" w:cs="Arial"/>
          <w:sz w:val="22"/>
          <w:szCs w:val="22"/>
        </w:rPr>
        <w:t>O</w:t>
      </w:r>
      <w:r w:rsidR="00556888">
        <w:rPr>
          <w:rFonts w:ascii="Arial" w:hAnsi="Arial" w:cs="Arial"/>
          <w:sz w:val="22"/>
          <w:szCs w:val="22"/>
        </w:rPr>
        <w:t>ngoing identification and</w:t>
      </w:r>
      <w:r w:rsidRPr="00943AB9">
        <w:rPr>
          <w:rFonts w:ascii="Arial" w:hAnsi="Arial" w:cs="Arial"/>
          <w:sz w:val="22"/>
          <w:szCs w:val="22"/>
        </w:rPr>
        <w:t xml:space="preserve"> communication of risks </w:t>
      </w:r>
      <w:r w:rsidR="00556888">
        <w:rPr>
          <w:rFonts w:ascii="Arial" w:hAnsi="Arial" w:cs="Arial"/>
          <w:sz w:val="22"/>
          <w:szCs w:val="22"/>
        </w:rPr>
        <w:t>and</w:t>
      </w:r>
      <w:r w:rsidRPr="00943AB9">
        <w:rPr>
          <w:rFonts w:ascii="Arial" w:hAnsi="Arial" w:cs="Arial"/>
          <w:sz w:val="22"/>
          <w:szCs w:val="22"/>
        </w:rPr>
        <w:t xml:space="preserve"> opportunities through general interactions with operations, ad-hoc scenario analyses o</w:t>
      </w:r>
      <w:r w:rsidR="00943AB9">
        <w:rPr>
          <w:rFonts w:ascii="Arial" w:hAnsi="Arial" w:cs="Arial"/>
          <w:sz w:val="22"/>
          <w:szCs w:val="22"/>
        </w:rPr>
        <w:t>f commercial opportunities, etc.</w:t>
      </w:r>
    </w:p>
    <w:p w14:paraId="28215119" w14:textId="77777777" w:rsidR="0074174B" w:rsidRDefault="0074174B" w:rsidP="0074174B">
      <w:pPr>
        <w:pStyle w:val="Default"/>
        <w:spacing w:after="34"/>
        <w:ind w:left="720"/>
        <w:rPr>
          <w:rFonts w:ascii="Arial" w:hAnsi="Arial" w:cs="Arial"/>
          <w:sz w:val="22"/>
          <w:szCs w:val="22"/>
        </w:rPr>
      </w:pPr>
    </w:p>
    <w:p w14:paraId="1037A3DB" w14:textId="0EB398D1" w:rsidR="0074174B" w:rsidRDefault="005E4E7C" w:rsidP="0074174B">
      <w:pPr>
        <w:pStyle w:val="Default"/>
        <w:numPr>
          <w:ilvl w:val="0"/>
          <w:numId w:val="31"/>
        </w:numPr>
        <w:spacing w:after="34"/>
        <w:rPr>
          <w:rFonts w:ascii="Arial" w:hAnsi="Arial" w:cs="Arial"/>
          <w:sz w:val="22"/>
          <w:szCs w:val="22"/>
        </w:rPr>
      </w:pPr>
      <w:r w:rsidRPr="00943AB9">
        <w:rPr>
          <w:rFonts w:ascii="Arial" w:hAnsi="Arial" w:cs="Arial"/>
          <w:sz w:val="22"/>
          <w:szCs w:val="22"/>
        </w:rPr>
        <w:lastRenderedPageBreak/>
        <w:t>Provision of financial billing data to the receivables team and resolution of any issues that arise in the billing process</w:t>
      </w:r>
      <w:r w:rsidR="00943AB9">
        <w:rPr>
          <w:rFonts w:ascii="Arial" w:hAnsi="Arial" w:cs="Arial"/>
          <w:sz w:val="22"/>
          <w:szCs w:val="22"/>
        </w:rPr>
        <w:t>.</w:t>
      </w:r>
      <w:r w:rsidRPr="00943AB9">
        <w:rPr>
          <w:rFonts w:ascii="Arial" w:hAnsi="Arial" w:cs="Arial"/>
          <w:sz w:val="22"/>
          <w:szCs w:val="22"/>
        </w:rPr>
        <w:t xml:space="preserve"> </w:t>
      </w:r>
      <w:r w:rsidR="00E66855">
        <w:rPr>
          <w:rFonts w:ascii="Arial" w:hAnsi="Arial" w:cs="Arial"/>
          <w:sz w:val="22"/>
          <w:szCs w:val="22"/>
        </w:rPr>
        <w:t xml:space="preserve">Review of accrued income balances and ageing to ensure invoices are raised </w:t>
      </w:r>
      <w:r w:rsidR="00EF5075">
        <w:rPr>
          <w:rFonts w:ascii="Arial" w:hAnsi="Arial" w:cs="Arial"/>
          <w:sz w:val="22"/>
          <w:szCs w:val="22"/>
        </w:rPr>
        <w:t>in accordance with billing timetables</w:t>
      </w:r>
      <w:r w:rsidR="00E66855">
        <w:rPr>
          <w:rFonts w:ascii="Arial" w:hAnsi="Arial" w:cs="Arial"/>
          <w:sz w:val="22"/>
          <w:szCs w:val="22"/>
        </w:rPr>
        <w:t xml:space="preserve">. </w:t>
      </w:r>
    </w:p>
    <w:p w14:paraId="2F9F2DC7" w14:textId="77777777" w:rsidR="0074174B" w:rsidRPr="0074174B" w:rsidRDefault="0074174B" w:rsidP="00E66855">
      <w:pPr>
        <w:pStyle w:val="Default"/>
        <w:spacing w:after="34"/>
        <w:rPr>
          <w:rFonts w:ascii="Arial" w:hAnsi="Arial" w:cs="Arial"/>
          <w:sz w:val="22"/>
          <w:szCs w:val="22"/>
        </w:rPr>
      </w:pPr>
    </w:p>
    <w:p w14:paraId="4195BC56" w14:textId="7217B93E" w:rsidR="0074174B" w:rsidRDefault="0074174B" w:rsidP="0074174B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Full ownership and understanding of balance sheet and associated reconciliations across South Cost units.</w:t>
      </w:r>
    </w:p>
    <w:p w14:paraId="11087C82" w14:textId="77777777" w:rsidR="0074174B" w:rsidRDefault="0074174B" w:rsidP="0074174B">
      <w:pPr>
        <w:pStyle w:val="Default"/>
        <w:spacing w:after="34"/>
        <w:ind w:left="720"/>
        <w:rPr>
          <w:rFonts w:ascii="Arial" w:hAnsi="Arial" w:cs="Arial"/>
          <w:sz w:val="22"/>
          <w:szCs w:val="22"/>
        </w:rPr>
      </w:pPr>
    </w:p>
    <w:p w14:paraId="73E7AE60" w14:textId="103051A5" w:rsidR="005E4E7C" w:rsidRPr="00556888" w:rsidRDefault="005E4E7C" w:rsidP="005E4E7C">
      <w:pPr>
        <w:pStyle w:val="Default"/>
        <w:numPr>
          <w:ilvl w:val="0"/>
          <w:numId w:val="31"/>
        </w:numPr>
        <w:spacing w:after="34"/>
        <w:rPr>
          <w:rFonts w:ascii="Arial" w:hAnsi="Arial" w:cs="Arial"/>
          <w:sz w:val="22"/>
          <w:szCs w:val="22"/>
        </w:rPr>
      </w:pPr>
      <w:r w:rsidRPr="00556888">
        <w:rPr>
          <w:rFonts w:ascii="Arial" w:hAnsi="Arial" w:cs="Arial"/>
          <w:sz w:val="22"/>
          <w:szCs w:val="22"/>
        </w:rPr>
        <w:t>Ensuring management, implementation and compliance with financial control policies</w:t>
      </w:r>
      <w:r w:rsidR="00556888" w:rsidRPr="00556888">
        <w:rPr>
          <w:rFonts w:ascii="Arial" w:hAnsi="Arial" w:cs="Arial"/>
          <w:sz w:val="22"/>
          <w:szCs w:val="22"/>
        </w:rPr>
        <w:t xml:space="preserve"> and processes across the unit</w:t>
      </w:r>
      <w:r w:rsidR="0044002B">
        <w:rPr>
          <w:rFonts w:ascii="Arial" w:hAnsi="Arial" w:cs="Arial"/>
          <w:sz w:val="22"/>
          <w:szCs w:val="22"/>
        </w:rPr>
        <w:t>s</w:t>
      </w:r>
      <w:r w:rsidR="00556888" w:rsidRPr="00556888">
        <w:rPr>
          <w:rFonts w:ascii="Arial" w:hAnsi="Arial" w:cs="Arial"/>
          <w:sz w:val="22"/>
          <w:szCs w:val="22"/>
        </w:rPr>
        <w:t>.</w:t>
      </w:r>
    </w:p>
    <w:p w14:paraId="6B55CA02" w14:textId="77777777" w:rsidR="0074174B" w:rsidRDefault="0074174B" w:rsidP="0074174B">
      <w:pPr>
        <w:pStyle w:val="Default"/>
        <w:spacing w:after="34"/>
        <w:ind w:left="720"/>
        <w:rPr>
          <w:rFonts w:ascii="Arial" w:hAnsi="Arial" w:cs="Arial"/>
          <w:sz w:val="22"/>
          <w:szCs w:val="22"/>
        </w:rPr>
      </w:pPr>
    </w:p>
    <w:p w14:paraId="1A1997F5" w14:textId="42A9134A" w:rsidR="00943AB9" w:rsidRDefault="005E4E7C" w:rsidP="005E4E7C">
      <w:pPr>
        <w:pStyle w:val="Default"/>
        <w:numPr>
          <w:ilvl w:val="0"/>
          <w:numId w:val="32"/>
        </w:numPr>
        <w:spacing w:after="34"/>
        <w:rPr>
          <w:rFonts w:ascii="Arial" w:hAnsi="Arial" w:cs="Arial"/>
          <w:sz w:val="22"/>
          <w:szCs w:val="22"/>
        </w:rPr>
      </w:pPr>
      <w:r w:rsidRPr="005E4E7C">
        <w:rPr>
          <w:rFonts w:ascii="Arial" w:hAnsi="Arial" w:cs="Arial"/>
          <w:sz w:val="22"/>
          <w:szCs w:val="22"/>
        </w:rPr>
        <w:t>Understanding of key commercial terms within core contracts and an active participant in external stakeholder meetings</w:t>
      </w:r>
      <w:r w:rsidR="00943AB9">
        <w:rPr>
          <w:rFonts w:ascii="Arial" w:hAnsi="Arial" w:cs="Arial"/>
          <w:sz w:val="22"/>
          <w:szCs w:val="22"/>
        </w:rPr>
        <w:t>.</w:t>
      </w:r>
    </w:p>
    <w:p w14:paraId="630E9CFA" w14:textId="77777777" w:rsidR="0074174B" w:rsidRDefault="0074174B" w:rsidP="0074174B">
      <w:pPr>
        <w:pStyle w:val="Default"/>
        <w:spacing w:after="34"/>
        <w:ind w:left="720"/>
        <w:rPr>
          <w:rFonts w:ascii="Arial" w:hAnsi="Arial" w:cs="Arial"/>
          <w:sz w:val="22"/>
          <w:szCs w:val="22"/>
        </w:rPr>
      </w:pPr>
    </w:p>
    <w:p w14:paraId="62E747E0" w14:textId="132A7191" w:rsidR="00943AB9" w:rsidRDefault="005E4E7C" w:rsidP="005E4E7C">
      <w:pPr>
        <w:pStyle w:val="Default"/>
        <w:numPr>
          <w:ilvl w:val="0"/>
          <w:numId w:val="32"/>
        </w:numPr>
        <w:spacing w:after="34"/>
        <w:rPr>
          <w:rFonts w:ascii="Arial" w:hAnsi="Arial" w:cs="Arial"/>
          <w:sz w:val="22"/>
          <w:szCs w:val="22"/>
        </w:rPr>
      </w:pPr>
      <w:r w:rsidRPr="00943AB9">
        <w:rPr>
          <w:rFonts w:ascii="Arial" w:hAnsi="Arial" w:cs="Arial"/>
          <w:sz w:val="22"/>
          <w:szCs w:val="22"/>
        </w:rPr>
        <w:t>Monitoring of performa</w:t>
      </w:r>
      <w:r w:rsidR="00943AB9">
        <w:rPr>
          <w:rFonts w:ascii="Arial" w:hAnsi="Arial" w:cs="Arial"/>
          <w:sz w:val="22"/>
          <w:szCs w:val="22"/>
        </w:rPr>
        <w:t>nce against contracted targets.</w:t>
      </w:r>
    </w:p>
    <w:p w14:paraId="464EBA52" w14:textId="77777777" w:rsidR="0074174B" w:rsidRDefault="0074174B" w:rsidP="0074174B">
      <w:pPr>
        <w:pStyle w:val="ListParagraph"/>
        <w:rPr>
          <w:rFonts w:ascii="Arial" w:hAnsi="Arial" w:cs="Arial"/>
          <w:sz w:val="22"/>
          <w:szCs w:val="22"/>
        </w:rPr>
      </w:pPr>
    </w:p>
    <w:p w14:paraId="5E538CD5" w14:textId="369D9912" w:rsidR="0074174B" w:rsidRDefault="0074174B" w:rsidP="005E4E7C">
      <w:pPr>
        <w:pStyle w:val="Default"/>
        <w:numPr>
          <w:ilvl w:val="0"/>
          <w:numId w:val="32"/>
        </w:numPr>
        <w:spacing w:after="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 with units’ local management teams to understand and track utilisation of theatre lists, </w:t>
      </w:r>
      <w:r w:rsidR="00E66855">
        <w:rPr>
          <w:rFonts w:ascii="Arial" w:hAnsi="Arial" w:cs="Arial"/>
          <w:sz w:val="22"/>
          <w:szCs w:val="22"/>
        </w:rPr>
        <w:t xml:space="preserve">procedure </w:t>
      </w:r>
      <w:r>
        <w:rPr>
          <w:rFonts w:ascii="Arial" w:hAnsi="Arial" w:cs="Arial"/>
          <w:sz w:val="22"/>
          <w:szCs w:val="22"/>
        </w:rPr>
        <w:t>cancellations and associated rates and trends</w:t>
      </w:r>
      <w:r w:rsidR="00E66855">
        <w:rPr>
          <w:rFonts w:ascii="Arial" w:hAnsi="Arial" w:cs="Arial"/>
          <w:sz w:val="22"/>
          <w:szCs w:val="22"/>
        </w:rPr>
        <w:t>.</w:t>
      </w:r>
    </w:p>
    <w:p w14:paraId="21E66041" w14:textId="77777777" w:rsidR="00E66855" w:rsidRDefault="00E66855" w:rsidP="00E66855">
      <w:pPr>
        <w:pStyle w:val="ListParagraph"/>
        <w:rPr>
          <w:rFonts w:ascii="Arial" w:hAnsi="Arial" w:cs="Arial"/>
          <w:sz w:val="22"/>
          <w:szCs w:val="22"/>
        </w:rPr>
      </w:pPr>
    </w:p>
    <w:p w14:paraId="570625D6" w14:textId="5468EC08" w:rsidR="00E66855" w:rsidRDefault="00E66855" w:rsidP="005E4E7C">
      <w:pPr>
        <w:pStyle w:val="Default"/>
        <w:numPr>
          <w:ilvl w:val="0"/>
          <w:numId w:val="32"/>
        </w:numPr>
        <w:spacing w:after="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Monitoring the use of agency and self-employed staff and work with teams to keep such use to a minimum, while ensuring that associated timesheets are going through the correct approval process.</w:t>
      </w:r>
      <w:r w:rsidR="006007CB">
        <w:rPr>
          <w:rFonts w:ascii="Arial" w:hAnsi="Arial" w:cs="Arial"/>
          <w:sz w:val="22"/>
          <w:szCs w:val="22"/>
        </w:rPr>
        <w:t xml:space="preserve"> Ownership and accountability for the site’s employed staff timesheet process, compilation and submission to central payroll on a monthly basis. </w:t>
      </w:r>
    </w:p>
    <w:p w14:paraId="52D38CAB" w14:textId="77777777" w:rsidR="0044002B" w:rsidRDefault="0044002B" w:rsidP="0044002B">
      <w:pPr>
        <w:pStyle w:val="ListParagraph"/>
        <w:rPr>
          <w:rFonts w:ascii="Arial" w:hAnsi="Arial" w:cs="Arial"/>
          <w:sz w:val="22"/>
          <w:szCs w:val="22"/>
        </w:rPr>
      </w:pPr>
    </w:p>
    <w:p w14:paraId="5B89DC41" w14:textId="03D1398C" w:rsidR="0044002B" w:rsidRDefault="0044002B" w:rsidP="005E4E7C">
      <w:pPr>
        <w:pStyle w:val="Default"/>
        <w:numPr>
          <w:ilvl w:val="0"/>
          <w:numId w:val="32"/>
        </w:numPr>
        <w:spacing w:after="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 with unit operations teams to monitor capex budget and expenditure. To ensure business cases and/or capex requests are robust and compiled with sufficient detail and associated quotes.</w:t>
      </w:r>
    </w:p>
    <w:p w14:paraId="4AD355CE" w14:textId="77777777" w:rsidR="00E66855" w:rsidRDefault="00E66855" w:rsidP="00E66855">
      <w:pPr>
        <w:pStyle w:val="ListParagraph"/>
        <w:rPr>
          <w:rFonts w:ascii="Arial" w:hAnsi="Arial" w:cs="Arial"/>
          <w:sz w:val="22"/>
          <w:szCs w:val="22"/>
        </w:rPr>
      </w:pPr>
    </w:p>
    <w:p w14:paraId="12907489" w14:textId="3CB9AD9B" w:rsidR="00E66855" w:rsidRDefault="00E66855" w:rsidP="005E4E7C">
      <w:pPr>
        <w:pStyle w:val="Default"/>
        <w:numPr>
          <w:ilvl w:val="0"/>
          <w:numId w:val="32"/>
        </w:numPr>
        <w:spacing w:after="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 and minute quarterly departmental reviews. Key elements of these reviews will be to assess headcount, equipment and training as well as to cover opportunities and issues each department faces.</w:t>
      </w:r>
    </w:p>
    <w:p w14:paraId="3DA71428" w14:textId="77777777" w:rsidR="003E60AA" w:rsidRDefault="003E60AA" w:rsidP="003E60AA">
      <w:pPr>
        <w:pStyle w:val="ListParagraph"/>
        <w:rPr>
          <w:rFonts w:ascii="Arial" w:hAnsi="Arial" w:cs="Arial"/>
          <w:sz w:val="22"/>
          <w:szCs w:val="22"/>
        </w:rPr>
      </w:pPr>
    </w:p>
    <w:p w14:paraId="4B8EBAF5" w14:textId="7C50FC3C" w:rsidR="003E60AA" w:rsidRDefault="003E60AA" w:rsidP="005E4E7C">
      <w:pPr>
        <w:pStyle w:val="Default"/>
        <w:numPr>
          <w:ilvl w:val="0"/>
          <w:numId w:val="32"/>
        </w:numPr>
        <w:spacing w:after="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Presenting financial information at monthly hospital management meetings, in a format that non-financial people can understand so that they are in tune with the financial performance and aspirations of their unit.</w:t>
      </w:r>
    </w:p>
    <w:p w14:paraId="5CFF250C" w14:textId="77777777" w:rsidR="0074174B" w:rsidRDefault="0074174B" w:rsidP="0074174B">
      <w:pPr>
        <w:pStyle w:val="Default"/>
        <w:spacing w:after="34"/>
        <w:rPr>
          <w:rFonts w:ascii="Arial" w:hAnsi="Arial" w:cs="Arial"/>
          <w:sz w:val="22"/>
          <w:szCs w:val="22"/>
        </w:rPr>
      </w:pPr>
    </w:p>
    <w:p w14:paraId="5DBD4D37" w14:textId="77777777" w:rsidR="004A086B" w:rsidRDefault="005E4E7C" w:rsidP="005E4E7C">
      <w:pPr>
        <w:pStyle w:val="Default"/>
        <w:numPr>
          <w:ilvl w:val="0"/>
          <w:numId w:val="32"/>
        </w:numPr>
        <w:spacing w:after="34"/>
        <w:rPr>
          <w:rFonts w:ascii="Arial" w:hAnsi="Arial" w:cs="Arial"/>
          <w:sz w:val="22"/>
          <w:szCs w:val="22"/>
        </w:rPr>
      </w:pPr>
      <w:r w:rsidRPr="00943AB9">
        <w:rPr>
          <w:rFonts w:ascii="Arial" w:hAnsi="Arial" w:cs="Arial"/>
          <w:sz w:val="22"/>
          <w:szCs w:val="22"/>
        </w:rPr>
        <w:t xml:space="preserve">Work with and lead operations and bid development </w:t>
      </w:r>
      <w:r w:rsidR="00556888">
        <w:rPr>
          <w:rFonts w:ascii="Arial" w:hAnsi="Arial" w:cs="Arial"/>
          <w:sz w:val="22"/>
          <w:szCs w:val="22"/>
        </w:rPr>
        <w:t>by</w:t>
      </w:r>
      <w:r w:rsidRPr="00943AB9">
        <w:rPr>
          <w:rFonts w:ascii="Arial" w:hAnsi="Arial" w:cs="Arial"/>
          <w:sz w:val="22"/>
          <w:szCs w:val="22"/>
        </w:rPr>
        <w:t xml:space="preserve"> looking at and financially appraising new business opportunities, including preparing necessary sign-off models/briefing papers and board approval submissions. </w:t>
      </w:r>
    </w:p>
    <w:p w14:paraId="7F097A48" w14:textId="77777777" w:rsidR="0074174B" w:rsidRDefault="0074174B" w:rsidP="0074174B">
      <w:pPr>
        <w:pStyle w:val="Default"/>
        <w:spacing w:after="34"/>
        <w:ind w:left="720"/>
        <w:rPr>
          <w:rFonts w:ascii="Arial" w:hAnsi="Arial" w:cs="Arial"/>
          <w:sz w:val="22"/>
          <w:szCs w:val="22"/>
        </w:rPr>
      </w:pPr>
    </w:p>
    <w:p w14:paraId="424825F3" w14:textId="0DDE4885" w:rsidR="004A086B" w:rsidRDefault="005E4E7C" w:rsidP="005E4E7C">
      <w:pPr>
        <w:pStyle w:val="Default"/>
        <w:numPr>
          <w:ilvl w:val="0"/>
          <w:numId w:val="32"/>
        </w:numPr>
        <w:spacing w:after="34"/>
        <w:rPr>
          <w:rFonts w:ascii="Arial" w:hAnsi="Arial" w:cs="Arial"/>
          <w:sz w:val="22"/>
          <w:szCs w:val="22"/>
        </w:rPr>
      </w:pPr>
      <w:r w:rsidRPr="004A086B">
        <w:rPr>
          <w:rFonts w:ascii="Arial" w:hAnsi="Arial" w:cs="Arial"/>
          <w:sz w:val="22"/>
          <w:szCs w:val="22"/>
        </w:rPr>
        <w:t>Lead, develop and coach direct report</w:t>
      </w:r>
      <w:r w:rsidR="00556888">
        <w:rPr>
          <w:rFonts w:ascii="Arial" w:hAnsi="Arial" w:cs="Arial"/>
          <w:sz w:val="22"/>
          <w:szCs w:val="22"/>
        </w:rPr>
        <w:t>s</w:t>
      </w:r>
      <w:r w:rsidRPr="004A086B">
        <w:rPr>
          <w:rFonts w:ascii="Arial" w:hAnsi="Arial" w:cs="Arial"/>
          <w:sz w:val="22"/>
          <w:szCs w:val="22"/>
        </w:rPr>
        <w:t xml:space="preserve"> in accordance with </w:t>
      </w:r>
      <w:r w:rsidR="004A086B">
        <w:rPr>
          <w:rFonts w:ascii="Arial" w:hAnsi="Arial" w:cs="Arial"/>
          <w:sz w:val="22"/>
          <w:szCs w:val="22"/>
        </w:rPr>
        <w:t>Practice Plus Group</w:t>
      </w:r>
      <w:r w:rsidRPr="004A086B">
        <w:rPr>
          <w:rFonts w:ascii="Arial" w:hAnsi="Arial" w:cs="Arial"/>
          <w:sz w:val="22"/>
          <w:szCs w:val="22"/>
        </w:rPr>
        <w:t xml:space="preserve"> Leadership expectations</w:t>
      </w:r>
      <w:r w:rsidR="00E66855">
        <w:rPr>
          <w:rFonts w:ascii="Arial" w:hAnsi="Arial" w:cs="Arial"/>
          <w:sz w:val="22"/>
          <w:szCs w:val="22"/>
        </w:rPr>
        <w:t>, including regular 1-2-1 meetings with them.</w:t>
      </w:r>
    </w:p>
    <w:p w14:paraId="5C645840" w14:textId="77777777" w:rsidR="0074174B" w:rsidRDefault="0074174B" w:rsidP="0074174B">
      <w:pPr>
        <w:pStyle w:val="ListParagraph"/>
        <w:rPr>
          <w:rFonts w:ascii="Arial" w:hAnsi="Arial" w:cs="Arial"/>
          <w:sz w:val="22"/>
          <w:szCs w:val="22"/>
        </w:rPr>
      </w:pPr>
    </w:p>
    <w:p w14:paraId="01FCDAD9" w14:textId="17EFD03F" w:rsidR="0074174B" w:rsidRDefault="0074174B" w:rsidP="005E4E7C">
      <w:pPr>
        <w:pStyle w:val="Default"/>
        <w:numPr>
          <w:ilvl w:val="0"/>
          <w:numId w:val="32"/>
        </w:numPr>
        <w:spacing w:after="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 collaboratively with other Senior Finance Managers across the Secondary Care Division to ensure consistent best practice.</w:t>
      </w:r>
    </w:p>
    <w:p w14:paraId="29FA6109" w14:textId="77777777" w:rsidR="0074174B" w:rsidRDefault="0074174B" w:rsidP="0074174B">
      <w:pPr>
        <w:pStyle w:val="Default"/>
        <w:spacing w:after="34"/>
        <w:ind w:left="720"/>
        <w:rPr>
          <w:rFonts w:ascii="Arial" w:hAnsi="Arial" w:cs="Arial"/>
          <w:sz w:val="22"/>
          <w:szCs w:val="22"/>
        </w:rPr>
      </w:pPr>
    </w:p>
    <w:p w14:paraId="64E4B57D" w14:textId="77777777" w:rsidR="005E4E7C" w:rsidRPr="004A086B" w:rsidRDefault="005E4E7C" w:rsidP="005E4E7C">
      <w:pPr>
        <w:pStyle w:val="Default"/>
        <w:numPr>
          <w:ilvl w:val="0"/>
          <w:numId w:val="32"/>
        </w:numPr>
        <w:spacing w:after="34"/>
        <w:rPr>
          <w:rFonts w:ascii="Arial" w:hAnsi="Arial" w:cs="Arial"/>
          <w:sz w:val="22"/>
          <w:szCs w:val="22"/>
        </w:rPr>
      </w:pPr>
      <w:r w:rsidRPr="004A086B">
        <w:rPr>
          <w:rFonts w:ascii="Arial" w:hAnsi="Arial" w:cs="Arial"/>
          <w:sz w:val="22"/>
          <w:szCs w:val="22"/>
        </w:rPr>
        <w:t>Provide day to day finance support to the operational management and teams</w:t>
      </w:r>
      <w:r w:rsidR="004A086B">
        <w:rPr>
          <w:rFonts w:ascii="Arial" w:hAnsi="Arial" w:cs="Arial"/>
          <w:sz w:val="22"/>
          <w:szCs w:val="22"/>
        </w:rPr>
        <w:t>.</w:t>
      </w:r>
      <w:r w:rsidRPr="004A086B">
        <w:rPr>
          <w:rFonts w:ascii="Arial" w:hAnsi="Arial" w:cs="Arial"/>
          <w:sz w:val="22"/>
          <w:szCs w:val="22"/>
        </w:rPr>
        <w:t xml:space="preserve"> </w:t>
      </w:r>
    </w:p>
    <w:p w14:paraId="7A61339C" w14:textId="7B5D99D9" w:rsidR="003E60AA" w:rsidRDefault="003E60AA" w:rsidP="00D41E36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50E408A6" w14:textId="77777777" w:rsidR="0044002B" w:rsidRDefault="0044002B" w:rsidP="00D41E36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46548B5" w14:textId="77777777" w:rsidR="00B66AF9" w:rsidRPr="005E4E7C" w:rsidRDefault="00B66AF9" w:rsidP="00D41E36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1"/>
        <w:gridCol w:w="5349"/>
        <w:gridCol w:w="4140"/>
      </w:tblGrid>
      <w:tr w:rsidR="005E4E7C" w:rsidRPr="004E5981" w14:paraId="0B511DEB" w14:textId="77777777" w:rsidTr="00C449D2">
        <w:trPr>
          <w:trHeight w:val="720"/>
        </w:trPr>
        <w:tc>
          <w:tcPr>
            <w:tcW w:w="11160" w:type="dxa"/>
            <w:gridSpan w:val="3"/>
          </w:tcPr>
          <w:p w14:paraId="4591F42C" w14:textId="77777777" w:rsidR="005E4E7C" w:rsidRPr="004E5981" w:rsidRDefault="005E4E7C" w:rsidP="0074174B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4E5981">
              <w:rPr>
                <w:rFonts w:ascii="Arial" w:eastAsia="Arial Unicode MS" w:hAnsi="Arial" w:cs="Arial"/>
                <w:b/>
                <w:sz w:val="28"/>
                <w:szCs w:val="28"/>
              </w:rPr>
              <w:lastRenderedPageBreak/>
              <w:t xml:space="preserve">Person Specification – </w:t>
            </w:r>
            <w:r w:rsidR="004A086B">
              <w:rPr>
                <w:rFonts w:ascii="Arial" w:eastAsia="Arial Unicode MS" w:hAnsi="Arial" w:cs="Arial"/>
                <w:b/>
                <w:sz w:val="28"/>
                <w:szCs w:val="28"/>
              </w:rPr>
              <w:t>Senior Finance Manager</w:t>
            </w:r>
          </w:p>
        </w:tc>
      </w:tr>
      <w:tr w:rsidR="005E4E7C" w:rsidRPr="004E5981" w14:paraId="3509E0D0" w14:textId="77777777" w:rsidTr="00C449D2">
        <w:trPr>
          <w:trHeight w:val="452"/>
        </w:trPr>
        <w:tc>
          <w:tcPr>
            <w:tcW w:w="1671" w:type="dxa"/>
          </w:tcPr>
          <w:p w14:paraId="41F5835B" w14:textId="77777777" w:rsidR="005E4E7C" w:rsidRPr="004E5981" w:rsidRDefault="005E4E7C" w:rsidP="00C449D2">
            <w:pPr>
              <w:rPr>
                <w:rFonts w:ascii="Arial" w:eastAsia="Arial Unicode MS" w:hAnsi="Arial" w:cs="Arial"/>
                <w:b/>
              </w:rPr>
            </w:pPr>
            <w:r w:rsidRPr="004E5981">
              <w:rPr>
                <w:rFonts w:ascii="Arial" w:eastAsia="Arial Unicode MS" w:hAnsi="Arial" w:cs="Arial"/>
                <w:b/>
              </w:rPr>
              <w:t>CRITERIA</w:t>
            </w:r>
          </w:p>
        </w:tc>
        <w:tc>
          <w:tcPr>
            <w:tcW w:w="5349" w:type="dxa"/>
          </w:tcPr>
          <w:p w14:paraId="02BD22BD" w14:textId="77777777" w:rsidR="005E4E7C" w:rsidRPr="004E5981" w:rsidRDefault="005E4E7C" w:rsidP="00C449D2">
            <w:pPr>
              <w:rPr>
                <w:rFonts w:ascii="Arial" w:eastAsia="Arial Unicode MS" w:hAnsi="Arial" w:cs="Arial"/>
                <w:b/>
              </w:rPr>
            </w:pPr>
            <w:r w:rsidRPr="004E5981">
              <w:rPr>
                <w:rFonts w:ascii="Arial" w:eastAsia="Arial Unicode MS" w:hAnsi="Arial" w:cs="Arial"/>
                <w:b/>
              </w:rPr>
              <w:t>ESSENTIAL</w:t>
            </w:r>
          </w:p>
        </w:tc>
        <w:tc>
          <w:tcPr>
            <w:tcW w:w="4140" w:type="dxa"/>
          </w:tcPr>
          <w:p w14:paraId="2CEA569F" w14:textId="77777777" w:rsidR="005E4E7C" w:rsidRPr="004E5981" w:rsidRDefault="005E4E7C" w:rsidP="00C449D2">
            <w:pPr>
              <w:rPr>
                <w:rFonts w:ascii="Arial" w:eastAsia="Arial Unicode MS" w:hAnsi="Arial" w:cs="Arial"/>
                <w:b/>
              </w:rPr>
            </w:pPr>
            <w:r w:rsidRPr="004E5981">
              <w:rPr>
                <w:rFonts w:ascii="Arial" w:eastAsia="Arial Unicode MS" w:hAnsi="Arial" w:cs="Arial"/>
                <w:b/>
              </w:rPr>
              <w:t>DESIRABLE</w:t>
            </w:r>
          </w:p>
        </w:tc>
      </w:tr>
      <w:tr w:rsidR="005E4E7C" w:rsidRPr="004E5981" w14:paraId="2DFE0D16" w14:textId="77777777" w:rsidTr="00C449D2">
        <w:trPr>
          <w:trHeight w:val="659"/>
        </w:trPr>
        <w:tc>
          <w:tcPr>
            <w:tcW w:w="1671" w:type="dxa"/>
          </w:tcPr>
          <w:p w14:paraId="57026E3E" w14:textId="77777777" w:rsidR="005E4E7C" w:rsidRPr="004E5981" w:rsidRDefault="005E4E7C" w:rsidP="00C449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4E5981">
              <w:rPr>
                <w:rFonts w:ascii="Arial" w:hAnsi="Arial" w:cs="Arial"/>
                <w:sz w:val="22"/>
                <w:szCs w:val="22"/>
                <w:u w:val="none"/>
              </w:rPr>
              <w:t>Qualifications</w:t>
            </w:r>
          </w:p>
          <w:p w14:paraId="134C22D5" w14:textId="77777777" w:rsidR="005E4E7C" w:rsidRPr="004E5981" w:rsidRDefault="005E4E7C" w:rsidP="00C449D2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5349" w:type="dxa"/>
          </w:tcPr>
          <w:p w14:paraId="6AE104D7" w14:textId="77777777" w:rsidR="004A086B" w:rsidRDefault="005E4E7C" w:rsidP="005E4E7C">
            <w:pPr>
              <w:pStyle w:val="Default"/>
              <w:numPr>
                <w:ilvl w:val="0"/>
                <w:numId w:val="3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Qualified accountant – extensive PQE </w:t>
            </w:r>
          </w:p>
          <w:p w14:paraId="5583A68A" w14:textId="77777777" w:rsidR="004A086B" w:rsidRDefault="005E4E7C" w:rsidP="005E4E7C">
            <w:pPr>
              <w:pStyle w:val="Default"/>
              <w:numPr>
                <w:ilvl w:val="0"/>
                <w:numId w:val="35"/>
              </w:numPr>
              <w:rPr>
                <w:sz w:val="23"/>
                <w:szCs w:val="23"/>
              </w:rPr>
            </w:pPr>
            <w:r w:rsidRPr="004A086B">
              <w:rPr>
                <w:sz w:val="23"/>
                <w:szCs w:val="23"/>
              </w:rPr>
              <w:t xml:space="preserve">Excellent analytical and financial </w:t>
            </w:r>
            <w:r w:rsidR="004A086B">
              <w:rPr>
                <w:sz w:val="23"/>
                <w:szCs w:val="23"/>
              </w:rPr>
              <w:t>modelling skills</w:t>
            </w:r>
          </w:p>
          <w:p w14:paraId="3698CE7B" w14:textId="77777777" w:rsidR="004A086B" w:rsidRDefault="005E4E7C" w:rsidP="005E4E7C">
            <w:pPr>
              <w:pStyle w:val="Default"/>
              <w:numPr>
                <w:ilvl w:val="0"/>
                <w:numId w:val="35"/>
              </w:numPr>
              <w:rPr>
                <w:sz w:val="23"/>
                <w:szCs w:val="23"/>
              </w:rPr>
            </w:pPr>
            <w:r w:rsidRPr="004A086B">
              <w:rPr>
                <w:sz w:val="23"/>
                <w:szCs w:val="23"/>
              </w:rPr>
              <w:t>Demonstrable evidence of predictive and forecast modelling, planning and assisting with strategy</w:t>
            </w:r>
          </w:p>
          <w:p w14:paraId="1F361010" w14:textId="77777777" w:rsidR="005E4E7C" w:rsidRPr="004A086B" w:rsidRDefault="005E4E7C" w:rsidP="004A086B">
            <w:pPr>
              <w:pStyle w:val="Default"/>
              <w:numPr>
                <w:ilvl w:val="0"/>
                <w:numId w:val="35"/>
              </w:numPr>
              <w:rPr>
                <w:sz w:val="23"/>
                <w:szCs w:val="23"/>
              </w:rPr>
            </w:pPr>
            <w:r w:rsidRPr="004A086B">
              <w:rPr>
                <w:sz w:val="23"/>
                <w:szCs w:val="23"/>
              </w:rPr>
              <w:t xml:space="preserve">Strong academic qualifications </w:t>
            </w:r>
          </w:p>
        </w:tc>
        <w:tc>
          <w:tcPr>
            <w:tcW w:w="4140" w:type="dxa"/>
          </w:tcPr>
          <w:p w14:paraId="7813054F" w14:textId="77777777" w:rsidR="005E4E7C" w:rsidRDefault="005E4E7C" w:rsidP="004A086B">
            <w:pPr>
              <w:pStyle w:val="Default"/>
              <w:numPr>
                <w:ilvl w:val="0"/>
                <w:numId w:val="35"/>
              </w:num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Graduate </w:t>
            </w:r>
          </w:p>
          <w:p w14:paraId="0CBF9D31" w14:textId="77777777" w:rsidR="005E4E7C" w:rsidRPr="00B56092" w:rsidRDefault="005E4E7C" w:rsidP="00C449D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E7C" w:rsidRPr="004E5981" w14:paraId="7EFFA05D" w14:textId="77777777" w:rsidTr="00C449D2">
        <w:trPr>
          <w:trHeight w:val="1313"/>
        </w:trPr>
        <w:tc>
          <w:tcPr>
            <w:tcW w:w="1671" w:type="dxa"/>
          </w:tcPr>
          <w:p w14:paraId="0648C5E2" w14:textId="77777777" w:rsidR="005E4E7C" w:rsidRPr="004E5981" w:rsidRDefault="005E4E7C" w:rsidP="00C449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4E5981">
              <w:rPr>
                <w:rFonts w:ascii="Arial" w:hAnsi="Arial" w:cs="Arial"/>
                <w:sz w:val="22"/>
                <w:szCs w:val="22"/>
                <w:u w:val="none"/>
              </w:rPr>
              <w:t>Experience</w:t>
            </w:r>
          </w:p>
        </w:tc>
        <w:tc>
          <w:tcPr>
            <w:tcW w:w="5349" w:type="dxa"/>
          </w:tcPr>
          <w:p w14:paraId="30DC2E1E" w14:textId="77777777" w:rsidR="004A086B" w:rsidRDefault="005E4E7C" w:rsidP="005E4E7C">
            <w:pPr>
              <w:pStyle w:val="Default"/>
              <w:numPr>
                <w:ilvl w:val="0"/>
                <w:numId w:val="36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Recent similar experience </w:t>
            </w:r>
          </w:p>
          <w:p w14:paraId="09E20586" w14:textId="77777777" w:rsidR="004A086B" w:rsidRDefault="005E4E7C" w:rsidP="005E4E7C">
            <w:pPr>
              <w:pStyle w:val="Default"/>
              <w:numPr>
                <w:ilvl w:val="0"/>
                <w:numId w:val="36"/>
              </w:numPr>
              <w:jc w:val="both"/>
              <w:rPr>
                <w:sz w:val="23"/>
                <w:szCs w:val="23"/>
              </w:rPr>
            </w:pPr>
            <w:r w:rsidRPr="004A086B">
              <w:rPr>
                <w:sz w:val="23"/>
                <w:szCs w:val="23"/>
              </w:rPr>
              <w:t xml:space="preserve">Ability to work in a cross functional/matrix organisation </w:t>
            </w:r>
          </w:p>
          <w:p w14:paraId="3EFAAA3D" w14:textId="77777777" w:rsidR="004A086B" w:rsidRDefault="005E4E7C" w:rsidP="005E4E7C">
            <w:pPr>
              <w:pStyle w:val="Default"/>
              <w:numPr>
                <w:ilvl w:val="0"/>
                <w:numId w:val="36"/>
              </w:numPr>
              <w:jc w:val="both"/>
              <w:rPr>
                <w:sz w:val="23"/>
                <w:szCs w:val="23"/>
              </w:rPr>
            </w:pPr>
            <w:r w:rsidRPr="004A086B">
              <w:rPr>
                <w:sz w:val="23"/>
                <w:szCs w:val="23"/>
              </w:rPr>
              <w:t xml:space="preserve">Line Management experience </w:t>
            </w:r>
          </w:p>
          <w:p w14:paraId="3161C7B8" w14:textId="77777777" w:rsidR="005E4E7C" w:rsidRPr="004A086B" w:rsidRDefault="005E4E7C" w:rsidP="004A086B">
            <w:pPr>
              <w:pStyle w:val="Default"/>
              <w:numPr>
                <w:ilvl w:val="0"/>
                <w:numId w:val="36"/>
              </w:numPr>
              <w:jc w:val="both"/>
              <w:rPr>
                <w:sz w:val="23"/>
                <w:szCs w:val="23"/>
              </w:rPr>
            </w:pPr>
            <w:r w:rsidRPr="004A086B">
              <w:rPr>
                <w:sz w:val="23"/>
                <w:szCs w:val="23"/>
              </w:rPr>
              <w:t xml:space="preserve">Proven track record of implementing change programmes </w:t>
            </w:r>
          </w:p>
        </w:tc>
        <w:tc>
          <w:tcPr>
            <w:tcW w:w="4140" w:type="dxa"/>
          </w:tcPr>
          <w:p w14:paraId="0F37A45B" w14:textId="77777777" w:rsidR="004A086B" w:rsidRDefault="005E4E7C" w:rsidP="005E4E7C">
            <w:pPr>
              <w:pStyle w:val="Default"/>
              <w:numPr>
                <w:ilvl w:val="0"/>
                <w:numId w:val="3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Strong commercial experience (reviewing contracts, negotiating with stakeholders) </w:t>
            </w:r>
          </w:p>
          <w:p w14:paraId="64A8E79C" w14:textId="77777777" w:rsidR="004A086B" w:rsidRDefault="005E4E7C" w:rsidP="005E4E7C">
            <w:pPr>
              <w:pStyle w:val="Default"/>
              <w:numPr>
                <w:ilvl w:val="0"/>
                <w:numId w:val="36"/>
              </w:numPr>
              <w:rPr>
                <w:sz w:val="23"/>
                <w:szCs w:val="23"/>
              </w:rPr>
            </w:pPr>
            <w:r w:rsidRPr="004A086B">
              <w:rPr>
                <w:sz w:val="23"/>
                <w:szCs w:val="23"/>
              </w:rPr>
              <w:t xml:space="preserve">Operational Finance background </w:t>
            </w:r>
          </w:p>
          <w:p w14:paraId="3ECA407C" w14:textId="77777777" w:rsidR="005E4E7C" w:rsidRPr="004A086B" w:rsidRDefault="005E4E7C" w:rsidP="005E4E7C">
            <w:pPr>
              <w:pStyle w:val="Default"/>
              <w:numPr>
                <w:ilvl w:val="0"/>
                <w:numId w:val="36"/>
              </w:numPr>
              <w:rPr>
                <w:sz w:val="23"/>
                <w:szCs w:val="23"/>
              </w:rPr>
            </w:pPr>
            <w:r w:rsidRPr="004A086B">
              <w:rPr>
                <w:sz w:val="23"/>
                <w:szCs w:val="23"/>
              </w:rPr>
              <w:t xml:space="preserve">Health sector background </w:t>
            </w:r>
          </w:p>
          <w:p w14:paraId="7018B5B4" w14:textId="77777777" w:rsidR="005E4E7C" w:rsidRPr="004E5981" w:rsidRDefault="005E4E7C" w:rsidP="00C449D2">
            <w:pPr>
              <w:ind w:left="-7"/>
              <w:rPr>
                <w:rFonts w:ascii="Arial" w:eastAsia="Arial Unicode MS" w:hAnsi="Arial" w:cs="Arial"/>
                <w:sz w:val="22"/>
              </w:rPr>
            </w:pPr>
          </w:p>
        </w:tc>
      </w:tr>
      <w:tr w:rsidR="005E4E7C" w:rsidRPr="004E5981" w14:paraId="41DC5819" w14:textId="77777777" w:rsidTr="00C449D2">
        <w:trPr>
          <w:trHeight w:val="1041"/>
        </w:trPr>
        <w:tc>
          <w:tcPr>
            <w:tcW w:w="1671" w:type="dxa"/>
          </w:tcPr>
          <w:p w14:paraId="2FB8183B" w14:textId="77777777" w:rsidR="005E4E7C" w:rsidRPr="004E5981" w:rsidRDefault="005E4E7C" w:rsidP="00C449D2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4E5981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Skills and Knowledge</w:t>
            </w:r>
          </w:p>
        </w:tc>
        <w:tc>
          <w:tcPr>
            <w:tcW w:w="5349" w:type="dxa"/>
          </w:tcPr>
          <w:p w14:paraId="4486606E" w14:textId="5FFD76F4" w:rsidR="004A086B" w:rsidRDefault="005E4E7C" w:rsidP="005E4E7C">
            <w:pPr>
              <w:pStyle w:val="Default"/>
              <w:numPr>
                <w:ilvl w:val="0"/>
                <w:numId w:val="3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High competence in relation to usual Microsoft applications </w:t>
            </w:r>
            <w:r w:rsidR="0074174B">
              <w:rPr>
                <w:sz w:val="23"/>
                <w:szCs w:val="23"/>
              </w:rPr>
              <w:t>e.g.,</w:t>
            </w:r>
            <w:r>
              <w:rPr>
                <w:sz w:val="23"/>
                <w:szCs w:val="23"/>
              </w:rPr>
              <w:t xml:space="preserve"> Excel, Word, Outlook, Power</w:t>
            </w:r>
            <w:r w:rsidR="0074174B">
              <w:rPr>
                <w:sz w:val="23"/>
                <w:szCs w:val="23"/>
              </w:rPr>
              <w:t>P</w:t>
            </w:r>
            <w:r>
              <w:rPr>
                <w:sz w:val="23"/>
                <w:szCs w:val="23"/>
              </w:rPr>
              <w:t xml:space="preserve">oint </w:t>
            </w:r>
          </w:p>
          <w:p w14:paraId="722E435C" w14:textId="77777777" w:rsidR="004A086B" w:rsidRDefault="005E4E7C" w:rsidP="005E4E7C">
            <w:pPr>
              <w:pStyle w:val="Default"/>
              <w:numPr>
                <w:ilvl w:val="0"/>
                <w:numId w:val="37"/>
              </w:numPr>
              <w:rPr>
                <w:sz w:val="23"/>
                <w:szCs w:val="23"/>
              </w:rPr>
            </w:pPr>
            <w:r w:rsidRPr="004A086B">
              <w:rPr>
                <w:sz w:val="23"/>
                <w:szCs w:val="23"/>
              </w:rPr>
              <w:t xml:space="preserve">‘Technically’ competent and highly skilled in the use of MS Excel </w:t>
            </w:r>
          </w:p>
          <w:p w14:paraId="73DB13BC" w14:textId="77777777" w:rsidR="00556888" w:rsidRDefault="005E4E7C" w:rsidP="00556888">
            <w:pPr>
              <w:pStyle w:val="Default"/>
              <w:numPr>
                <w:ilvl w:val="0"/>
                <w:numId w:val="37"/>
              </w:numPr>
              <w:rPr>
                <w:sz w:val="23"/>
                <w:szCs w:val="23"/>
              </w:rPr>
            </w:pPr>
            <w:r w:rsidRPr="004A086B">
              <w:rPr>
                <w:sz w:val="23"/>
                <w:szCs w:val="23"/>
              </w:rPr>
              <w:t xml:space="preserve">Ability to communicate </w:t>
            </w:r>
            <w:r w:rsidR="00556888" w:rsidRPr="004A086B">
              <w:rPr>
                <w:sz w:val="23"/>
                <w:szCs w:val="23"/>
              </w:rPr>
              <w:t xml:space="preserve">complex messages clearly </w:t>
            </w:r>
            <w:r w:rsidRPr="004A086B">
              <w:rPr>
                <w:sz w:val="23"/>
                <w:szCs w:val="23"/>
              </w:rPr>
              <w:t xml:space="preserve">at all levels of the organisation </w:t>
            </w:r>
          </w:p>
          <w:p w14:paraId="3691021E" w14:textId="77777777" w:rsidR="005E4E7C" w:rsidRPr="004A086B" w:rsidRDefault="005E4E7C" w:rsidP="00556888">
            <w:pPr>
              <w:pStyle w:val="Default"/>
              <w:numPr>
                <w:ilvl w:val="0"/>
                <w:numId w:val="37"/>
              </w:numPr>
              <w:rPr>
                <w:sz w:val="23"/>
                <w:szCs w:val="23"/>
              </w:rPr>
            </w:pPr>
            <w:r w:rsidRPr="004A086B">
              <w:rPr>
                <w:sz w:val="23"/>
                <w:szCs w:val="23"/>
              </w:rPr>
              <w:t xml:space="preserve">Ability to influence key stakeholders </w:t>
            </w:r>
          </w:p>
        </w:tc>
        <w:tc>
          <w:tcPr>
            <w:tcW w:w="4140" w:type="dxa"/>
          </w:tcPr>
          <w:p w14:paraId="740B053F" w14:textId="73A7D3FD" w:rsidR="005E4E7C" w:rsidRDefault="005E4E7C" w:rsidP="004A086B">
            <w:pPr>
              <w:pStyle w:val="Default"/>
              <w:numPr>
                <w:ilvl w:val="0"/>
                <w:numId w:val="37"/>
              </w:num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Use of </w:t>
            </w:r>
            <w:r w:rsidR="00CB7077">
              <w:rPr>
                <w:rFonts w:cs="Times New Roman"/>
                <w:sz w:val="23"/>
                <w:szCs w:val="23"/>
              </w:rPr>
              <w:t xml:space="preserve">Unit4 </w:t>
            </w:r>
            <w:r>
              <w:rPr>
                <w:rFonts w:cs="Times New Roman"/>
                <w:sz w:val="23"/>
                <w:szCs w:val="23"/>
              </w:rPr>
              <w:t xml:space="preserve">system </w:t>
            </w:r>
          </w:p>
          <w:p w14:paraId="65D5459C" w14:textId="77777777" w:rsidR="005E4E7C" w:rsidRPr="004E5981" w:rsidRDefault="005E4E7C" w:rsidP="00C449D2">
            <w:pPr>
              <w:pStyle w:val="ListParagraph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5E4E7C" w:rsidRPr="00B44CA8" w14:paraId="432C210C" w14:textId="77777777" w:rsidTr="00C449D2">
        <w:trPr>
          <w:trHeight w:val="1608"/>
        </w:trPr>
        <w:tc>
          <w:tcPr>
            <w:tcW w:w="1671" w:type="dxa"/>
            <w:tcBorders>
              <w:bottom w:val="single" w:sz="4" w:space="0" w:color="auto"/>
            </w:tcBorders>
          </w:tcPr>
          <w:p w14:paraId="3D2C9C89" w14:textId="77777777" w:rsidR="005E4E7C" w:rsidRPr="004E5981" w:rsidRDefault="005E4E7C" w:rsidP="00C449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4E5981">
              <w:rPr>
                <w:rFonts w:ascii="Arial" w:hAnsi="Arial" w:cs="Arial"/>
                <w:sz w:val="22"/>
                <w:szCs w:val="22"/>
                <w:u w:val="none"/>
              </w:rPr>
              <w:t>Other Factors</w:t>
            </w:r>
          </w:p>
          <w:p w14:paraId="737E0B5C" w14:textId="77777777" w:rsidR="005E4E7C" w:rsidRPr="004E5981" w:rsidRDefault="005E4E7C" w:rsidP="00C449D2">
            <w:pPr>
              <w:ind w:left="12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86AF39" w14:textId="77777777" w:rsidR="005E4E7C" w:rsidRPr="004E5981" w:rsidRDefault="005E4E7C" w:rsidP="00C449D2">
            <w:pPr>
              <w:ind w:left="12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FCFFA3" w14:textId="77777777" w:rsidR="005E4E7C" w:rsidRPr="004E5981" w:rsidRDefault="005E4E7C" w:rsidP="00C449D2">
            <w:pPr>
              <w:ind w:left="12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E7F991" w14:textId="77777777" w:rsidR="005E4E7C" w:rsidRPr="004E5981" w:rsidRDefault="005E4E7C" w:rsidP="00C449D2">
            <w:pPr>
              <w:ind w:left="12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5DF1FC" w14:textId="77777777" w:rsidR="005E4E7C" w:rsidRPr="004E5981" w:rsidRDefault="005E4E7C" w:rsidP="00C449D2">
            <w:pPr>
              <w:ind w:left="126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5349" w:type="dxa"/>
            <w:tcBorders>
              <w:bottom w:val="single" w:sz="4" w:space="0" w:color="auto"/>
            </w:tcBorders>
          </w:tcPr>
          <w:p w14:paraId="3B19473C" w14:textId="77777777" w:rsidR="004A086B" w:rsidRDefault="005E4E7C" w:rsidP="005E4E7C">
            <w:pPr>
              <w:pStyle w:val="Default"/>
              <w:numPr>
                <w:ilvl w:val="0"/>
                <w:numId w:val="3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commitment to providing </w:t>
            </w:r>
            <w:r w:rsidR="00556888">
              <w:rPr>
                <w:sz w:val="23"/>
                <w:szCs w:val="23"/>
              </w:rPr>
              <w:t xml:space="preserve">a </w:t>
            </w:r>
            <w:r>
              <w:rPr>
                <w:sz w:val="23"/>
                <w:szCs w:val="23"/>
              </w:rPr>
              <w:t xml:space="preserve">high quality service </w:t>
            </w:r>
          </w:p>
          <w:p w14:paraId="53CE97D8" w14:textId="77777777" w:rsidR="004A086B" w:rsidRDefault="005E4E7C" w:rsidP="005E4E7C">
            <w:pPr>
              <w:pStyle w:val="Default"/>
              <w:numPr>
                <w:ilvl w:val="0"/>
                <w:numId w:val="38"/>
              </w:numPr>
              <w:rPr>
                <w:sz w:val="23"/>
                <w:szCs w:val="23"/>
              </w:rPr>
            </w:pPr>
            <w:r w:rsidRPr="004A086B">
              <w:rPr>
                <w:sz w:val="23"/>
                <w:szCs w:val="23"/>
              </w:rPr>
              <w:t>Wants to</w:t>
            </w:r>
            <w:r w:rsidR="004A086B">
              <w:rPr>
                <w:sz w:val="23"/>
                <w:szCs w:val="23"/>
              </w:rPr>
              <w:t xml:space="preserve"> make a genuine business impact</w:t>
            </w:r>
            <w:r w:rsidRPr="004A086B">
              <w:rPr>
                <w:sz w:val="23"/>
                <w:szCs w:val="23"/>
              </w:rPr>
              <w:t xml:space="preserve"> </w:t>
            </w:r>
          </w:p>
          <w:p w14:paraId="37A42B83" w14:textId="77777777" w:rsidR="004A086B" w:rsidRDefault="005E4E7C" w:rsidP="005E4E7C">
            <w:pPr>
              <w:pStyle w:val="Default"/>
              <w:numPr>
                <w:ilvl w:val="0"/>
                <w:numId w:val="38"/>
              </w:numPr>
              <w:rPr>
                <w:sz w:val="23"/>
                <w:szCs w:val="23"/>
              </w:rPr>
            </w:pPr>
            <w:r w:rsidRPr="004A086B">
              <w:rPr>
                <w:sz w:val="23"/>
                <w:szCs w:val="23"/>
              </w:rPr>
              <w:t xml:space="preserve">Ability to work under pressure and to meet targets and deadlines </w:t>
            </w:r>
          </w:p>
          <w:p w14:paraId="3026059A" w14:textId="77777777" w:rsidR="004A086B" w:rsidRDefault="005E4E7C" w:rsidP="005E4E7C">
            <w:pPr>
              <w:pStyle w:val="Default"/>
              <w:numPr>
                <w:ilvl w:val="0"/>
                <w:numId w:val="38"/>
              </w:numPr>
              <w:rPr>
                <w:sz w:val="23"/>
                <w:szCs w:val="23"/>
              </w:rPr>
            </w:pPr>
            <w:r w:rsidRPr="004A086B">
              <w:rPr>
                <w:sz w:val="23"/>
                <w:szCs w:val="23"/>
              </w:rPr>
              <w:t xml:space="preserve">Thorough and attentive to detail </w:t>
            </w:r>
          </w:p>
          <w:p w14:paraId="3DB1A396" w14:textId="77777777" w:rsidR="004A086B" w:rsidRDefault="005E4E7C" w:rsidP="005E4E7C">
            <w:pPr>
              <w:pStyle w:val="Default"/>
              <w:numPr>
                <w:ilvl w:val="0"/>
                <w:numId w:val="38"/>
              </w:numPr>
              <w:rPr>
                <w:sz w:val="23"/>
                <w:szCs w:val="23"/>
              </w:rPr>
            </w:pPr>
            <w:r w:rsidRPr="004A086B">
              <w:rPr>
                <w:sz w:val="23"/>
                <w:szCs w:val="23"/>
              </w:rPr>
              <w:t xml:space="preserve">Able to use own initiative </w:t>
            </w:r>
          </w:p>
          <w:p w14:paraId="62DD85A3" w14:textId="77777777" w:rsidR="004A086B" w:rsidRDefault="005E4E7C" w:rsidP="005E4E7C">
            <w:pPr>
              <w:pStyle w:val="Default"/>
              <w:numPr>
                <w:ilvl w:val="0"/>
                <w:numId w:val="38"/>
              </w:numPr>
              <w:rPr>
                <w:sz w:val="23"/>
                <w:szCs w:val="23"/>
              </w:rPr>
            </w:pPr>
            <w:r w:rsidRPr="004A086B">
              <w:rPr>
                <w:sz w:val="23"/>
                <w:szCs w:val="23"/>
              </w:rPr>
              <w:t xml:space="preserve">Able to prioritise and manage time effectively </w:t>
            </w:r>
          </w:p>
          <w:p w14:paraId="675C9761" w14:textId="77777777" w:rsidR="004A086B" w:rsidRDefault="005E4E7C" w:rsidP="005E4E7C">
            <w:pPr>
              <w:pStyle w:val="Default"/>
              <w:numPr>
                <w:ilvl w:val="0"/>
                <w:numId w:val="38"/>
              </w:numPr>
              <w:rPr>
                <w:sz w:val="23"/>
                <w:szCs w:val="23"/>
              </w:rPr>
            </w:pPr>
            <w:r w:rsidRPr="004A086B">
              <w:rPr>
                <w:sz w:val="23"/>
                <w:szCs w:val="23"/>
              </w:rPr>
              <w:t xml:space="preserve">Proactive self-starter </w:t>
            </w:r>
          </w:p>
          <w:p w14:paraId="662843EB" w14:textId="77777777" w:rsidR="005E4E7C" w:rsidRPr="004A086B" w:rsidRDefault="005E4E7C" w:rsidP="004A086B">
            <w:pPr>
              <w:pStyle w:val="Default"/>
              <w:numPr>
                <w:ilvl w:val="0"/>
                <w:numId w:val="38"/>
              </w:numPr>
              <w:rPr>
                <w:sz w:val="23"/>
                <w:szCs w:val="23"/>
              </w:rPr>
            </w:pPr>
            <w:r w:rsidRPr="004A086B">
              <w:rPr>
                <w:sz w:val="23"/>
                <w:szCs w:val="23"/>
              </w:rPr>
              <w:t xml:space="preserve">Flexible and can-do attitude 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1C28CDA" w14:textId="77777777" w:rsidR="004A086B" w:rsidRDefault="005E4E7C" w:rsidP="005E4E7C">
            <w:pPr>
              <w:pStyle w:val="Default"/>
              <w:numPr>
                <w:ilvl w:val="0"/>
                <w:numId w:val="38"/>
              </w:num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E</w:t>
            </w:r>
            <w:r w:rsidR="00556888">
              <w:rPr>
                <w:rFonts w:cs="Times New Roman"/>
                <w:sz w:val="23"/>
                <w:szCs w:val="23"/>
              </w:rPr>
              <w:t>nergetic and</w:t>
            </w:r>
            <w:r>
              <w:rPr>
                <w:rFonts w:cs="Times New Roman"/>
                <w:sz w:val="23"/>
                <w:szCs w:val="23"/>
              </w:rPr>
              <w:t xml:space="preserve"> </w:t>
            </w:r>
            <w:r w:rsidR="00556888">
              <w:rPr>
                <w:rFonts w:cs="Times New Roman"/>
                <w:sz w:val="23"/>
                <w:szCs w:val="23"/>
              </w:rPr>
              <w:t>e</w:t>
            </w:r>
            <w:r>
              <w:rPr>
                <w:rFonts w:cs="Times New Roman"/>
                <w:sz w:val="23"/>
                <w:szCs w:val="23"/>
              </w:rPr>
              <w:t xml:space="preserve">nthusiastic </w:t>
            </w:r>
          </w:p>
          <w:p w14:paraId="0FA2520D" w14:textId="77777777" w:rsidR="004A086B" w:rsidRPr="004A086B" w:rsidRDefault="005E4E7C" w:rsidP="005E4E7C">
            <w:pPr>
              <w:pStyle w:val="Default"/>
              <w:numPr>
                <w:ilvl w:val="0"/>
                <w:numId w:val="38"/>
              </w:numPr>
              <w:rPr>
                <w:rFonts w:cs="Times New Roman"/>
                <w:sz w:val="23"/>
                <w:szCs w:val="23"/>
              </w:rPr>
            </w:pPr>
            <w:r w:rsidRPr="004A086B">
              <w:rPr>
                <w:sz w:val="23"/>
                <w:szCs w:val="23"/>
              </w:rPr>
              <w:t xml:space="preserve">Self-motivated </w:t>
            </w:r>
          </w:p>
          <w:p w14:paraId="613281CE" w14:textId="77777777" w:rsidR="005E4E7C" w:rsidRPr="004A086B" w:rsidRDefault="005E4E7C" w:rsidP="005E4E7C">
            <w:pPr>
              <w:pStyle w:val="Default"/>
              <w:numPr>
                <w:ilvl w:val="0"/>
                <w:numId w:val="38"/>
              </w:numPr>
              <w:rPr>
                <w:rFonts w:cs="Times New Roman"/>
                <w:sz w:val="23"/>
                <w:szCs w:val="23"/>
              </w:rPr>
            </w:pPr>
            <w:r w:rsidRPr="004A086B">
              <w:rPr>
                <w:sz w:val="23"/>
                <w:szCs w:val="23"/>
              </w:rPr>
              <w:t xml:space="preserve">Desire to make a difference </w:t>
            </w:r>
          </w:p>
          <w:p w14:paraId="69AAA7CE" w14:textId="77777777" w:rsidR="005E4E7C" w:rsidRDefault="005E4E7C" w:rsidP="00C449D2">
            <w:pPr>
              <w:rPr>
                <w:rFonts w:ascii="Arial" w:hAnsi="Arial" w:cs="Arial"/>
                <w:sz w:val="22"/>
              </w:rPr>
            </w:pPr>
          </w:p>
          <w:p w14:paraId="52F48039" w14:textId="77777777" w:rsidR="005E4E7C" w:rsidRDefault="005E4E7C" w:rsidP="00C449D2">
            <w:pPr>
              <w:rPr>
                <w:rFonts w:ascii="Arial" w:hAnsi="Arial" w:cs="Arial"/>
                <w:sz w:val="22"/>
              </w:rPr>
            </w:pPr>
          </w:p>
          <w:p w14:paraId="08E7E440" w14:textId="77777777" w:rsidR="005E4E7C" w:rsidRDefault="005E4E7C" w:rsidP="00C449D2">
            <w:pPr>
              <w:rPr>
                <w:rFonts w:ascii="Arial" w:eastAsia="Arial Unicode MS" w:hAnsi="Arial" w:cs="Arial"/>
                <w:sz w:val="22"/>
              </w:rPr>
            </w:pPr>
          </w:p>
        </w:tc>
      </w:tr>
    </w:tbl>
    <w:p w14:paraId="0EFCB33D" w14:textId="77777777" w:rsidR="002C562B" w:rsidRDefault="002C562B" w:rsidP="00D41E36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szCs w:val="22"/>
          <w:lang w:val="en-US"/>
        </w:rPr>
      </w:pPr>
    </w:p>
    <w:sectPr w:rsidR="002C562B" w:rsidSect="009A43D4">
      <w:headerReference w:type="default" r:id="rId7"/>
      <w:footerReference w:type="default" r:id="rId8"/>
      <w:pgSz w:w="12240" w:h="15840"/>
      <w:pgMar w:top="1438" w:right="1134" w:bottom="720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0E84D" w14:textId="77777777" w:rsidR="00AD75DB" w:rsidRDefault="00AD75DB">
      <w:r>
        <w:separator/>
      </w:r>
    </w:p>
  </w:endnote>
  <w:endnote w:type="continuationSeparator" w:id="0">
    <w:p w14:paraId="4A14C623" w14:textId="77777777" w:rsidR="00AD75DB" w:rsidRDefault="00AD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7C9F" w14:textId="7F0646CD" w:rsidR="007E7348" w:rsidRPr="009C4EEA" w:rsidRDefault="007E7348" w:rsidP="009C4EEA">
    <w:pPr>
      <w:pStyle w:val="Footer"/>
      <w:rPr>
        <w:rFonts w:ascii="Arial" w:hAnsi="Arial" w:cs="Arial"/>
        <w:sz w:val="20"/>
        <w:szCs w:val="20"/>
      </w:rPr>
    </w:pPr>
    <w:r w:rsidRPr="009C4EEA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Date: </w:t>
    </w:r>
    <w:r w:rsidR="00825F44">
      <w:rPr>
        <w:rFonts w:ascii="Arial" w:hAnsi="Arial" w:cs="Arial"/>
        <w:sz w:val="20"/>
        <w:szCs w:val="20"/>
      </w:rPr>
      <w:t>July</w:t>
    </w:r>
    <w:r w:rsidR="00815A4D">
      <w:rPr>
        <w:rFonts w:ascii="Arial" w:hAnsi="Arial" w:cs="Arial"/>
        <w:sz w:val="20"/>
        <w:szCs w:val="20"/>
      </w:rPr>
      <w:t xml:space="preserve"> 202</w:t>
    </w:r>
    <w:r w:rsidR="00825F44">
      <w:rPr>
        <w:rFonts w:ascii="Arial" w:hAnsi="Arial" w:cs="Arial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AB9F0" w14:textId="77777777" w:rsidR="00AD75DB" w:rsidRDefault="00AD75DB">
      <w:r>
        <w:separator/>
      </w:r>
    </w:p>
  </w:footnote>
  <w:footnote w:type="continuationSeparator" w:id="0">
    <w:p w14:paraId="35994F77" w14:textId="77777777" w:rsidR="00AD75DB" w:rsidRDefault="00AD7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E3A51" w14:textId="77777777" w:rsidR="007E7348" w:rsidRPr="00320C59" w:rsidRDefault="007E7348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2C56"/>
    <w:multiLevelType w:val="hybridMultilevel"/>
    <w:tmpl w:val="5142EA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86ABD"/>
    <w:multiLevelType w:val="multilevel"/>
    <w:tmpl w:val="A3EAF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D3275"/>
    <w:multiLevelType w:val="hybridMultilevel"/>
    <w:tmpl w:val="34282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10165"/>
    <w:multiLevelType w:val="hybridMultilevel"/>
    <w:tmpl w:val="5FB4ED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01F91"/>
    <w:multiLevelType w:val="hybridMultilevel"/>
    <w:tmpl w:val="61DA7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F0EB1"/>
    <w:multiLevelType w:val="hybridMultilevel"/>
    <w:tmpl w:val="BB52B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50336"/>
    <w:multiLevelType w:val="hybridMultilevel"/>
    <w:tmpl w:val="115A2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50E99"/>
    <w:multiLevelType w:val="hybridMultilevel"/>
    <w:tmpl w:val="81004E70"/>
    <w:lvl w:ilvl="0" w:tplc="26B68822">
      <w:start w:val="1"/>
      <w:numFmt w:val="bullet"/>
      <w:lvlText w:val=""/>
      <w:lvlJc w:val="left"/>
      <w:pPr>
        <w:tabs>
          <w:tab w:val="num" w:pos="357"/>
        </w:tabs>
        <w:ind w:left="357" w:firstLine="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63FDA"/>
    <w:multiLevelType w:val="hybridMultilevel"/>
    <w:tmpl w:val="AEE4F8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5540C6"/>
    <w:multiLevelType w:val="hybridMultilevel"/>
    <w:tmpl w:val="880A8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F43DA"/>
    <w:multiLevelType w:val="hybridMultilevel"/>
    <w:tmpl w:val="A3EE90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1545AF"/>
    <w:multiLevelType w:val="hybridMultilevel"/>
    <w:tmpl w:val="10CEE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50EF5"/>
    <w:multiLevelType w:val="hybridMultilevel"/>
    <w:tmpl w:val="201649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65754"/>
    <w:multiLevelType w:val="hybridMultilevel"/>
    <w:tmpl w:val="055030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05E36"/>
    <w:multiLevelType w:val="hybridMultilevel"/>
    <w:tmpl w:val="BD1212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32408"/>
    <w:multiLevelType w:val="hybridMultilevel"/>
    <w:tmpl w:val="E5044B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044FE"/>
    <w:multiLevelType w:val="hybridMultilevel"/>
    <w:tmpl w:val="0658A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B4A7E"/>
    <w:multiLevelType w:val="hybridMultilevel"/>
    <w:tmpl w:val="F8987AB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6AF6423"/>
    <w:multiLevelType w:val="hybridMultilevel"/>
    <w:tmpl w:val="C3A8A6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0228EB"/>
    <w:multiLevelType w:val="multilevel"/>
    <w:tmpl w:val="F068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4101EFE"/>
    <w:multiLevelType w:val="hybridMultilevel"/>
    <w:tmpl w:val="68D881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40610"/>
    <w:multiLevelType w:val="hybridMultilevel"/>
    <w:tmpl w:val="4F56E7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869A5"/>
    <w:multiLevelType w:val="hybridMultilevel"/>
    <w:tmpl w:val="35C4FD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4C11"/>
    <w:multiLevelType w:val="hybridMultilevel"/>
    <w:tmpl w:val="0EC625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F9783A"/>
    <w:multiLevelType w:val="hybridMultilevel"/>
    <w:tmpl w:val="320C4B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5550B"/>
    <w:multiLevelType w:val="hybridMultilevel"/>
    <w:tmpl w:val="998E4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7044B"/>
    <w:multiLevelType w:val="hybridMultilevel"/>
    <w:tmpl w:val="00843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F5450B"/>
    <w:multiLevelType w:val="hybridMultilevel"/>
    <w:tmpl w:val="A3EAF8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C846D8"/>
    <w:multiLevelType w:val="hybridMultilevel"/>
    <w:tmpl w:val="2A2C3F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054516"/>
    <w:multiLevelType w:val="hybridMultilevel"/>
    <w:tmpl w:val="446A2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06BEF"/>
    <w:multiLevelType w:val="hybridMultilevel"/>
    <w:tmpl w:val="F3CEA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439AF"/>
    <w:multiLevelType w:val="hybridMultilevel"/>
    <w:tmpl w:val="6A026B5A"/>
    <w:lvl w:ilvl="0" w:tplc="E6D64FB0">
      <w:start w:val="1"/>
      <w:numFmt w:val="decimal"/>
      <w:pStyle w:val="ESHeading3"/>
      <w:lvlText w:val="%1."/>
      <w:lvlJc w:val="left"/>
      <w:pPr>
        <w:tabs>
          <w:tab w:val="num" w:pos="720"/>
        </w:tabs>
        <w:ind w:left="720" w:hanging="360"/>
      </w:pPr>
    </w:lvl>
    <w:lvl w:ilvl="1" w:tplc="A7B422EC">
      <w:start w:val="1"/>
      <w:numFmt w:val="bullet"/>
      <w:pStyle w:val="Bullet"/>
      <w:lvlText w:val="■"/>
      <w:lvlJc w:val="left"/>
      <w:pPr>
        <w:tabs>
          <w:tab w:val="num" w:pos="1440"/>
        </w:tabs>
        <w:ind w:left="1080" w:firstLine="0"/>
      </w:pPr>
      <w:rPr>
        <w:rFonts w:hAnsi="Times" w:hint="default"/>
        <w:sz w:val="22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4"/>
  </w:num>
  <w:num w:numId="5">
    <w:abstractNumId w:val="17"/>
  </w:num>
  <w:num w:numId="6">
    <w:abstractNumId w:val="18"/>
  </w:num>
  <w:num w:numId="7">
    <w:abstractNumId w:val="31"/>
  </w:num>
  <w:num w:numId="8">
    <w:abstractNumId w:val="8"/>
  </w:num>
  <w:num w:numId="9">
    <w:abstractNumId w:val="26"/>
  </w:num>
  <w:num w:numId="10">
    <w:abstractNumId w:val="27"/>
  </w:num>
  <w:num w:numId="11">
    <w:abstractNumId w:val="23"/>
  </w:num>
  <w:num w:numId="12">
    <w:abstractNumId w:val="15"/>
  </w:num>
  <w:num w:numId="13">
    <w:abstractNumId w:val="20"/>
  </w:num>
  <w:num w:numId="14">
    <w:abstractNumId w:val="0"/>
  </w:num>
  <w:num w:numId="15">
    <w:abstractNumId w:val="21"/>
  </w:num>
  <w:num w:numId="16">
    <w:abstractNumId w:val="28"/>
  </w:num>
  <w:num w:numId="17">
    <w:abstractNumId w:val="13"/>
  </w:num>
  <w:num w:numId="18">
    <w:abstractNumId w:val="22"/>
  </w:num>
  <w:num w:numId="19">
    <w:abstractNumId w:val="16"/>
  </w:num>
  <w:num w:numId="20">
    <w:abstractNumId w:val="10"/>
  </w:num>
  <w:num w:numId="21">
    <w:abstractNumId w:val="31"/>
  </w:num>
  <w:num w:numId="22">
    <w:abstractNumId w:val="31"/>
  </w:num>
  <w:num w:numId="23">
    <w:abstractNumId w:val="31"/>
  </w:num>
  <w:num w:numId="24">
    <w:abstractNumId w:val="31"/>
  </w:num>
  <w:num w:numId="25">
    <w:abstractNumId w:val="31"/>
  </w:num>
  <w:num w:numId="26">
    <w:abstractNumId w:val="24"/>
  </w:num>
  <w:num w:numId="27">
    <w:abstractNumId w:val="1"/>
  </w:num>
  <w:num w:numId="28">
    <w:abstractNumId w:val="7"/>
  </w:num>
  <w:num w:numId="29">
    <w:abstractNumId w:val="19"/>
  </w:num>
  <w:num w:numId="3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5"/>
  </w:num>
  <w:num w:numId="33">
    <w:abstractNumId w:val="11"/>
  </w:num>
  <w:num w:numId="34">
    <w:abstractNumId w:val="30"/>
  </w:num>
  <w:num w:numId="35">
    <w:abstractNumId w:val="29"/>
  </w:num>
  <w:num w:numId="36">
    <w:abstractNumId w:val="25"/>
  </w:num>
  <w:num w:numId="37">
    <w:abstractNumId w:val="4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BC3"/>
    <w:rsid w:val="00040194"/>
    <w:rsid w:val="000631E8"/>
    <w:rsid w:val="000656A4"/>
    <w:rsid w:val="000B6865"/>
    <w:rsid w:val="000D1D0A"/>
    <w:rsid w:val="000E19C2"/>
    <w:rsid w:val="000F19AD"/>
    <w:rsid w:val="001342A6"/>
    <w:rsid w:val="00154CDC"/>
    <w:rsid w:val="00162D15"/>
    <w:rsid w:val="00165441"/>
    <w:rsid w:val="00171310"/>
    <w:rsid w:val="001A6A99"/>
    <w:rsid w:val="001E6429"/>
    <w:rsid w:val="001E64C3"/>
    <w:rsid w:val="00221EEB"/>
    <w:rsid w:val="00234B98"/>
    <w:rsid w:val="00242560"/>
    <w:rsid w:val="00243225"/>
    <w:rsid w:val="00280BC7"/>
    <w:rsid w:val="002832E0"/>
    <w:rsid w:val="002B6ADF"/>
    <w:rsid w:val="002C562B"/>
    <w:rsid w:val="002E1CAD"/>
    <w:rsid w:val="003055D8"/>
    <w:rsid w:val="00306891"/>
    <w:rsid w:val="00307158"/>
    <w:rsid w:val="00326A9E"/>
    <w:rsid w:val="00346C49"/>
    <w:rsid w:val="003624BD"/>
    <w:rsid w:val="003775AC"/>
    <w:rsid w:val="003825A2"/>
    <w:rsid w:val="00393B14"/>
    <w:rsid w:val="003A1443"/>
    <w:rsid w:val="003A2018"/>
    <w:rsid w:val="003A537B"/>
    <w:rsid w:val="003B7D1E"/>
    <w:rsid w:val="003C0093"/>
    <w:rsid w:val="003C6FCE"/>
    <w:rsid w:val="003D354A"/>
    <w:rsid w:val="003E60AA"/>
    <w:rsid w:val="003F416F"/>
    <w:rsid w:val="00405D10"/>
    <w:rsid w:val="0044002B"/>
    <w:rsid w:val="0045127D"/>
    <w:rsid w:val="00466282"/>
    <w:rsid w:val="00466418"/>
    <w:rsid w:val="00476709"/>
    <w:rsid w:val="004933D4"/>
    <w:rsid w:val="004A086B"/>
    <w:rsid w:val="004B0ED3"/>
    <w:rsid w:val="004D3676"/>
    <w:rsid w:val="004E5981"/>
    <w:rsid w:val="00515E8F"/>
    <w:rsid w:val="0052238A"/>
    <w:rsid w:val="00530018"/>
    <w:rsid w:val="0053653B"/>
    <w:rsid w:val="00544E81"/>
    <w:rsid w:val="00556888"/>
    <w:rsid w:val="00557340"/>
    <w:rsid w:val="00574A86"/>
    <w:rsid w:val="00584249"/>
    <w:rsid w:val="0058739B"/>
    <w:rsid w:val="005A745B"/>
    <w:rsid w:val="005D03BE"/>
    <w:rsid w:val="005D46A9"/>
    <w:rsid w:val="005E4E7C"/>
    <w:rsid w:val="005E7985"/>
    <w:rsid w:val="006007CB"/>
    <w:rsid w:val="00620A35"/>
    <w:rsid w:val="00627A19"/>
    <w:rsid w:val="006326F9"/>
    <w:rsid w:val="00697097"/>
    <w:rsid w:val="006B022D"/>
    <w:rsid w:val="006B50F5"/>
    <w:rsid w:val="006D3D82"/>
    <w:rsid w:val="006F75CC"/>
    <w:rsid w:val="007077C3"/>
    <w:rsid w:val="0074113A"/>
    <w:rsid w:val="0074174B"/>
    <w:rsid w:val="00746B21"/>
    <w:rsid w:val="00750342"/>
    <w:rsid w:val="007504A0"/>
    <w:rsid w:val="00765B69"/>
    <w:rsid w:val="007750C1"/>
    <w:rsid w:val="007B5A5F"/>
    <w:rsid w:val="007B690C"/>
    <w:rsid w:val="007C32B0"/>
    <w:rsid w:val="007C45B7"/>
    <w:rsid w:val="007E28E2"/>
    <w:rsid w:val="007E5BD8"/>
    <w:rsid w:val="007E7041"/>
    <w:rsid w:val="007E7348"/>
    <w:rsid w:val="00806DF2"/>
    <w:rsid w:val="00811F39"/>
    <w:rsid w:val="00815A4D"/>
    <w:rsid w:val="00825F44"/>
    <w:rsid w:val="008271F7"/>
    <w:rsid w:val="00836D13"/>
    <w:rsid w:val="008533F1"/>
    <w:rsid w:val="008A66BB"/>
    <w:rsid w:val="008D6CC9"/>
    <w:rsid w:val="008E091B"/>
    <w:rsid w:val="008E5ED0"/>
    <w:rsid w:val="0090355A"/>
    <w:rsid w:val="00907BD9"/>
    <w:rsid w:val="00922DFD"/>
    <w:rsid w:val="00943AB9"/>
    <w:rsid w:val="00957690"/>
    <w:rsid w:val="009862AD"/>
    <w:rsid w:val="009977C0"/>
    <w:rsid w:val="009A43D4"/>
    <w:rsid w:val="009C0003"/>
    <w:rsid w:val="009C49B1"/>
    <w:rsid w:val="009C4EEA"/>
    <w:rsid w:val="009E13CF"/>
    <w:rsid w:val="00A319FC"/>
    <w:rsid w:val="00A47916"/>
    <w:rsid w:val="00A638A8"/>
    <w:rsid w:val="00A956A0"/>
    <w:rsid w:val="00AC5178"/>
    <w:rsid w:val="00AD75DB"/>
    <w:rsid w:val="00AE3777"/>
    <w:rsid w:val="00AF73C3"/>
    <w:rsid w:val="00B51E22"/>
    <w:rsid w:val="00B53594"/>
    <w:rsid w:val="00B56092"/>
    <w:rsid w:val="00B66AF9"/>
    <w:rsid w:val="00BB76C9"/>
    <w:rsid w:val="00BC1F23"/>
    <w:rsid w:val="00BC403A"/>
    <w:rsid w:val="00BC7D8F"/>
    <w:rsid w:val="00BE034D"/>
    <w:rsid w:val="00BE77FA"/>
    <w:rsid w:val="00C35FC9"/>
    <w:rsid w:val="00C617B9"/>
    <w:rsid w:val="00C97988"/>
    <w:rsid w:val="00C97ACB"/>
    <w:rsid w:val="00CA59F4"/>
    <w:rsid w:val="00CA7E25"/>
    <w:rsid w:val="00CB7077"/>
    <w:rsid w:val="00CC045F"/>
    <w:rsid w:val="00CC30C3"/>
    <w:rsid w:val="00D41E36"/>
    <w:rsid w:val="00D44A3D"/>
    <w:rsid w:val="00D53B3C"/>
    <w:rsid w:val="00D726B1"/>
    <w:rsid w:val="00D73345"/>
    <w:rsid w:val="00D97A88"/>
    <w:rsid w:val="00DD0EAD"/>
    <w:rsid w:val="00DD3910"/>
    <w:rsid w:val="00DE566C"/>
    <w:rsid w:val="00DE7CD6"/>
    <w:rsid w:val="00DF7D9D"/>
    <w:rsid w:val="00E23E87"/>
    <w:rsid w:val="00E66855"/>
    <w:rsid w:val="00E76C20"/>
    <w:rsid w:val="00EB5BF6"/>
    <w:rsid w:val="00EC3BC3"/>
    <w:rsid w:val="00EF3565"/>
    <w:rsid w:val="00EF5075"/>
    <w:rsid w:val="00F22885"/>
    <w:rsid w:val="00F22DA9"/>
    <w:rsid w:val="00F36B0F"/>
    <w:rsid w:val="00F45C48"/>
    <w:rsid w:val="00F5459B"/>
    <w:rsid w:val="00F87B9F"/>
    <w:rsid w:val="00F9078D"/>
    <w:rsid w:val="00FA0D01"/>
    <w:rsid w:val="00FA18BC"/>
    <w:rsid w:val="00FA2FAA"/>
    <w:rsid w:val="00FA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F2049B"/>
  <w15:docId w15:val="{7A3F78F3-AC77-4271-B2AC-4A146C79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EA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D0EAD"/>
    <w:pPr>
      <w:keepNext/>
      <w:jc w:val="center"/>
      <w:outlineLvl w:val="0"/>
    </w:pPr>
    <w:rPr>
      <w:rFonts w:ascii="Book Antiqua" w:hAnsi="Book Antiqua"/>
      <w:b/>
      <w:bCs/>
      <w:sz w:val="32"/>
      <w:u w:val="single"/>
    </w:rPr>
  </w:style>
  <w:style w:type="paragraph" w:styleId="Heading2">
    <w:name w:val="heading 2"/>
    <w:basedOn w:val="Normal"/>
    <w:next w:val="Normal"/>
    <w:qFormat/>
    <w:rsid w:val="00DD0EAD"/>
    <w:pPr>
      <w:keepNext/>
      <w:outlineLvl w:val="1"/>
    </w:pPr>
    <w:rPr>
      <w:rFonts w:ascii="Book Antiqua" w:hAnsi="Book Antiqua"/>
      <w:u w:val="single"/>
    </w:rPr>
  </w:style>
  <w:style w:type="paragraph" w:styleId="Heading3">
    <w:name w:val="heading 3"/>
    <w:basedOn w:val="Normal"/>
    <w:next w:val="Normal"/>
    <w:qFormat/>
    <w:rsid w:val="00DD0EAD"/>
    <w:pPr>
      <w:keepNext/>
      <w:outlineLvl w:val="2"/>
    </w:pPr>
    <w:rPr>
      <w:rFonts w:ascii="Book Antiqua" w:hAnsi="Book Antiqua"/>
      <w:b/>
      <w:bCs/>
      <w:u w:val="single"/>
    </w:rPr>
  </w:style>
  <w:style w:type="paragraph" w:styleId="Heading5">
    <w:name w:val="heading 5"/>
    <w:basedOn w:val="Normal"/>
    <w:next w:val="Normal"/>
    <w:qFormat/>
    <w:rsid w:val="00DD0EAD"/>
    <w:pPr>
      <w:keepNext/>
      <w:jc w:val="both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3B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3BC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C3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C3BC3"/>
    <w:rPr>
      <w:rFonts w:ascii="Tahoma" w:hAnsi="Tahoma" w:cs="Tahoma"/>
    </w:rPr>
  </w:style>
  <w:style w:type="paragraph" w:customStyle="1" w:styleId="ESBullet">
    <w:name w:val="ES Bullet"/>
    <w:basedOn w:val="Normal"/>
    <w:rsid w:val="00EC3BC3"/>
    <w:pPr>
      <w:tabs>
        <w:tab w:val="num" w:pos="900"/>
        <w:tab w:val="num" w:pos="1440"/>
      </w:tabs>
      <w:spacing w:before="60" w:after="60"/>
      <w:ind w:left="900" w:hanging="357"/>
      <w:jc w:val="both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D0EAD"/>
    <w:rPr>
      <w:rFonts w:ascii="Tahoma" w:hAnsi="Tahoma" w:cs="Tahoma"/>
      <w:sz w:val="24"/>
      <w:szCs w:val="24"/>
      <w:lang w:val="en-GB" w:eastAsia="en-US" w:bidi="ar-SA"/>
    </w:rPr>
  </w:style>
  <w:style w:type="paragraph" w:customStyle="1" w:styleId="Bullet">
    <w:name w:val="Bullet"/>
    <w:basedOn w:val="Normal"/>
    <w:rsid w:val="00DD0EAD"/>
    <w:pPr>
      <w:numPr>
        <w:ilvl w:val="1"/>
        <w:numId w:val="7"/>
      </w:numPr>
      <w:spacing w:before="60" w:after="60"/>
      <w:ind w:left="1434" w:hanging="357"/>
      <w:jc w:val="both"/>
    </w:pPr>
    <w:rPr>
      <w:rFonts w:ascii="Arial" w:hAnsi="Arial" w:cs="Arial"/>
      <w:sz w:val="20"/>
      <w:szCs w:val="20"/>
    </w:rPr>
  </w:style>
  <w:style w:type="paragraph" w:customStyle="1" w:styleId="ESHeading2">
    <w:name w:val="ES Heading 2"/>
    <w:basedOn w:val="Normal"/>
    <w:next w:val="ESHeading3"/>
    <w:rsid w:val="00DD0EAD"/>
    <w:pPr>
      <w:keepNext/>
      <w:spacing w:before="120" w:after="120"/>
    </w:pPr>
    <w:rPr>
      <w:rFonts w:ascii="Arial" w:hAnsi="Arial" w:cs="Arial"/>
      <w:bCs/>
      <w:color w:val="A80080"/>
      <w:sz w:val="22"/>
    </w:rPr>
  </w:style>
  <w:style w:type="paragraph" w:customStyle="1" w:styleId="ESHeading3">
    <w:name w:val="ES Heading 3"/>
    <w:basedOn w:val="ESHeading2"/>
    <w:rsid w:val="00DD0EAD"/>
    <w:pPr>
      <w:keepNext w:val="0"/>
      <w:numPr>
        <w:numId w:val="7"/>
      </w:numPr>
    </w:pPr>
    <w:rPr>
      <w:color w:val="auto"/>
    </w:rPr>
  </w:style>
  <w:style w:type="paragraph" w:styleId="BodyTextIndent">
    <w:name w:val="Body Text Indent"/>
    <w:basedOn w:val="Normal"/>
    <w:rsid w:val="00DD0EAD"/>
    <w:pPr>
      <w:spacing w:after="120"/>
      <w:ind w:left="283"/>
    </w:pPr>
  </w:style>
  <w:style w:type="paragraph" w:styleId="NormalWeb">
    <w:name w:val="Normal (Web)"/>
    <w:basedOn w:val="Normal"/>
    <w:rsid w:val="00DD0EAD"/>
    <w:pPr>
      <w:spacing w:before="100" w:beforeAutospacing="1" w:after="100" w:afterAutospacing="1"/>
    </w:pPr>
    <w:rPr>
      <w:lang w:eastAsia="en-GB"/>
    </w:rPr>
  </w:style>
  <w:style w:type="paragraph" w:styleId="BalloonText">
    <w:name w:val="Balloon Text"/>
    <w:basedOn w:val="Normal"/>
    <w:semiHidden/>
    <w:rsid w:val="00C97A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13CF"/>
    <w:pPr>
      <w:ind w:left="720"/>
      <w:contextualSpacing/>
    </w:pPr>
  </w:style>
  <w:style w:type="paragraph" w:customStyle="1" w:styleId="Default">
    <w:name w:val="Default"/>
    <w:rsid w:val="005E4E7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782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Parc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Administrator</dc:creator>
  <cp:lastModifiedBy>Kat Keogh</cp:lastModifiedBy>
  <cp:revision>5</cp:revision>
  <cp:lastPrinted>2017-03-06T12:51:00Z</cp:lastPrinted>
  <dcterms:created xsi:type="dcterms:W3CDTF">2025-07-10T10:14:00Z</dcterms:created>
  <dcterms:modified xsi:type="dcterms:W3CDTF">2025-07-10T10:33:00Z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