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776F" w14:textId="77777777" w:rsidR="00770479" w:rsidRPr="00C36DFF" w:rsidRDefault="00770479" w:rsidP="00C36DFF">
      <w:pPr>
        <w:pStyle w:val="Heading5"/>
        <w:tabs>
          <w:tab w:val="left" w:pos="2520"/>
        </w:tabs>
        <w:rPr>
          <w:sz w:val="22"/>
          <w:szCs w:val="22"/>
        </w:rPr>
      </w:pPr>
    </w:p>
    <w:p w14:paraId="1A88B9CA" w14:textId="77777777" w:rsidR="00C36DFF" w:rsidRPr="00C36DFF" w:rsidRDefault="00C36DFF" w:rsidP="00C36DFF">
      <w:pPr>
        <w:pStyle w:val="Heading5"/>
        <w:tabs>
          <w:tab w:val="left" w:pos="2520"/>
        </w:tabs>
        <w:jc w:val="center"/>
        <w:rPr>
          <w:sz w:val="28"/>
          <w:szCs w:val="22"/>
        </w:rPr>
      </w:pPr>
      <w:r w:rsidRPr="00C36DFF">
        <w:rPr>
          <w:sz w:val="28"/>
          <w:szCs w:val="22"/>
        </w:rPr>
        <w:t>JOB DESCRIPTION</w:t>
      </w:r>
    </w:p>
    <w:p w14:paraId="0A4C3368" w14:textId="77777777" w:rsidR="00C36DFF" w:rsidRPr="00C36DFF" w:rsidRDefault="00C36DFF" w:rsidP="00C36DFF">
      <w:pPr>
        <w:jc w:val="both"/>
        <w:rPr>
          <w:rFonts w:ascii="Arial" w:hAnsi="Arial" w:cs="Arial"/>
          <w:sz w:val="22"/>
          <w:szCs w:val="22"/>
        </w:rPr>
      </w:pPr>
    </w:p>
    <w:p w14:paraId="285CD906" w14:textId="77777777" w:rsidR="00C36DFF" w:rsidRPr="00C36DFF" w:rsidRDefault="00C36DFF" w:rsidP="00C36DFF">
      <w:pPr>
        <w:pStyle w:val="Heading5"/>
        <w:tabs>
          <w:tab w:val="left" w:pos="2520"/>
        </w:tabs>
        <w:rPr>
          <w:sz w:val="22"/>
          <w:szCs w:val="22"/>
        </w:rPr>
      </w:pPr>
    </w:p>
    <w:p w14:paraId="0CFE9685" w14:textId="4D2FB2FF" w:rsidR="00D64941" w:rsidRPr="00C36DFF" w:rsidRDefault="00D64941" w:rsidP="00C36DFF">
      <w:pPr>
        <w:pStyle w:val="Heading5"/>
        <w:tabs>
          <w:tab w:val="left" w:pos="2520"/>
        </w:tabs>
        <w:rPr>
          <w:b w:val="0"/>
          <w:sz w:val="22"/>
          <w:szCs w:val="22"/>
        </w:rPr>
      </w:pPr>
      <w:r w:rsidRPr="00C36DFF">
        <w:rPr>
          <w:sz w:val="22"/>
          <w:szCs w:val="22"/>
        </w:rPr>
        <w:t>JOB</w:t>
      </w:r>
      <w:r w:rsidR="00BA0451" w:rsidRPr="00C36DFF">
        <w:rPr>
          <w:sz w:val="22"/>
          <w:szCs w:val="22"/>
        </w:rPr>
        <w:t xml:space="preserve"> TITLE:</w:t>
      </w:r>
      <w:r w:rsidR="000609BE" w:rsidRPr="00C36DFF">
        <w:rPr>
          <w:sz w:val="22"/>
          <w:szCs w:val="22"/>
        </w:rPr>
        <w:tab/>
      </w:r>
      <w:r w:rsidR="000609BE" w:rsidRPr="00C36DFF">
        <w:rPr>
          <w:sz w:val="22"/>
          <w:szCs w:val="22"/>
        </w:rPr>
        <w:tab/>
      </w:r>
      <w:r w:rsidR="000609BE" w:rsidRPr="00C36DFF">
        <w:rPr>
          <w:b w:val="0"/>
          <w:sz w:val="22"/>
          <w:szCs w:val="22"/>
        </w:rPr>
        <w:t>Governance</w:t>
      </w:r>
      <w:r w:rsidR="00770479" w:rsidRPr="00C36DFF">
        <w:rPr>
          <w:b w:val="0"/>
          <w:sz w:val="22"/>
          <w:szCs w:val="22"/>
        </w:rPr>
        <w:t xml:space="preserve"> Manager</w:t>
      </w:r>
      <w:r w:rsidR="00BA0451" w:rsidRPr="00C36DFF">
        <w:rPr>
          <w:b w:val="0"/>
          <w:sz w:val="22"/>
          <w:szCs w:val="22"/>
        </w:rPr>
        <w:tab/>
      </w:r>
    </w:p>
    <w:p w14:paraId="1DE12FE7" w14:textId="77777777" w:rsidR="00D64941" w:rsidRPr="00C36DFF" w:rsidRDefault="00D64941" w:rsidP="00C36DFF">
      <w:pPr>
        <w:jc w:val="both"/>
        <w:rPr>
          <w:rFonts w:ascii="Arial" w:hAnsi="Arial" w:cs="Arial"/>
          <w:b/>
          <w:bCs/>
          <w:sz w:val="22"/>
          <w:szCs w:val="22"/>
        </w:rPr>
      </w:pPr>
    </w:p>
    <w:p w14:paraId="62F7849C" w14:textId="77777777" w:rsidR="00D64941" w:rsidRPr="00C36DFF" w:rsidRDefault="00D64941" w:rsidP="00C36DFF">
      <w:pPr>
        <w:tabs>
          <w:tab w:val="left" w:pos="2520"/>
        </w:tabs>
        <w:jc w:val="both"/>
        <w:rPr>
          <w:rFonts w:ascii="Arial" w:hAnsi="Arial" w:cs="Arial"/>
          <w:bCs/>
          <w:sz w:val="22"/>
          <w:szCs w:val="22"/>
        </w:rPr>
      </w:pPr>
      <w:r w:rsidRPr="00C36DFF">
        <w:rPr>
          <w:rFonts w:ascii="Arial" w:hAnsi="Arial" w:cs="Arial"/>
          <w:b/>
          <w:bCs/>
          <w:sz w:val="22"/>
          <w:szCs w:val="22"/>
        </w:rPr>
        <w:t>RESPONSIBLE TO:</w:t>
      </w:r>
      <w:r w:rsidRPr="00C36DFF">
        <w:rPr>
          <w:rFonts w:ascii="Arial" w:hAnsi="Arial" w:cs="Arial"/>
          <w:b/>
          <w:bCs/>
          <w:sz w:val="22"/>
          <w:szCs w:val="22"/>
        </w:rPr>
        <w:tab/>
      </w:r>
      <w:r w:rsidR="00770479" w:rsidRPr="00C36DFF">
        <w:rPr>
          <w:rFonts w:ascii="Arial" w:hAnsi="Arial" w:cs="Arial"/>
          <w:b/>
          <w:bCs/>
          <w:sz w:val="22"/>
          <w:szCs w:val="22"/>
        </w:rPr>
        <w:tab/>
      </w:r>
      <w:r w:rsidR="00CB1430" w:rsidRPr="00C36DFF">
        <w:rPr>
          <w:rFonts w:ascii="Arial" w:hAnsi="Arial" w:cs="Arial"/>
          <w:bCs/>
          <w:sz w:val="22"/>
          <w:szCs w:val="22"/>
        </w:rPr>
        <w:t xml:space="preserve">Head of </w:t>
      </w:r>
      <w:r w:rsidR="00C36DFF" w:rsidRPr="00C36DFF">
        <w:rPr>
          <w:rFonts w:ascii="Arial" w:hAnsi="Arial" w:cs="Arial"/>
          <w:bCs/>
          <w:sz w:val="22"/>
          <w:szCs w:val="22"/>
        </w:rPr>
        <w:t>Clinical Services</w:t>
      </w:r>
    </w:p>
    <w:p w14:paraId="4CA750C1" w14:textId="77777777" w:rsidR="008A6218" w:rsidRPr="00C36DFF" w:rsidRDefault="008A6218" w:rsidP="00C36DFF">
      <w:pPr>
        <w:jc w:val="both"/>
        <w:rPr>
          <w:rFonts w:ascii="Arial" w:hAnsi="Arial" w:cs="Arial"/>
          <w:b/>
          <w:bCs/>
          <w:sz w:val="22"/>
          <w:szCs w:val="22"/>
        </w:rPr>
      </w:pPr>
    </w:p>
    <w:p w14:paraId="49D1CE29" w14:textId="77777777" w:rsidR="00D64941" w:rsidRPr="00C36DFF" w:rsidRDefault="008A6218" w:rsidP="00C36DFF">
      <w:pPr>
        <w:tabs>
          <w:tab w:val="left" w:pos="2520"/>
        </w:tabs>
        <w:jc w:val="both"/>
        <w:rPr>
          <w:rFonts w:ascii="Arial" w:hAnsi="Arial" w:cs="Arial"/>
          <w:sz w:val="22"/>
          <w:szCs w:val="22"/>
        </w:rPr>
      </w:pPr>
      <w:r w:rsidRPr="00C36DFF">
        <w:rPr>
          <w:rFonts w:ascii="Arial" w:hAnsi="Arial" w:cs="Arial"/>
          <w:b/>
          <w:bCs/>
          <w:sz w:val="22"/>
          <w:szCs w:val="22"/>
        </w:rPr>
        <w:t>ACCOUNTABLE TO:</w:t>
      </w:r>
      <w:r w:rsidR="00BA0451" w:rsidRPr="00C36DFF">
        <w:rPr>
          <w:rFonts w:ascii="Arial" w:hAnsi="Arial" w:cs="Arial"/>
          <w:b/>
          <w:bCs/>
          <w:sz w:val="22"/>
          <w:szCs w:val="22"/>
        </w:rPr>
        <w:tab/>
      </w:r>
      <w:r w:rsidR="00770479" w:rsidRPr="00C36DFF">
        <w:rPr>
          <w:rFonts w:ascii="Arial" w:hAnsi="Arial" w:cs="Arial"/>
          <w:b/>
          <w:bCs/>
          <w:sz w:val="22"/>
          <w:szCs w:val="22"/>
        </w:rPr>
        <w:tab/>
      </w:r>
      <w:r w:rsidR="001C3214" w:rsidRPr="00C36DFF">
        <w:rPr>
          <w:rFonts w:ascii="Arial" w:hAnsi="Arial" w:cs="Arial"/>
          <w:bCs/>
          <w:sz w:val="22"/>
          <w:szCs w:val="22"/>
        </w:rPr>
        <w:t>Hospital</w:t>
      </w:r>
      <w:r w:rsidR="00770479" w:rsidRPr="00C36DFF">
        <w:rPr>
          <w:rFonts w:ascii="Arial" w:hAnsi="Arial" w:cs="Arial"/>
          <w:bCs/>
          <w:sz w:val="22"/>
          <w:szCs w:val="22"/>
        </w:rPr>
        <w:t xml:space="preserve"> Director</w:t>
      </w:r>
    </w:p>
    <w:p w14:paraId="10DED0C4" w14:textId="77777777" w:rsidR="00D64941" w:rsidRPr="00C36DFF" w:rsidRDefault="00D64941" w:rsidP="00C36DFF">
      <w:pPr>
        <w:jc w:val="both"/>
        <w:rPr>
          <w:rFonts w:ascii="Arial" w:hAnsi="Arial" w:cs="Arial"/>
          <w:sz w:val="22"/>
          <w:szCs w:val="22"/>
        </w:rPr>
      </w:pPr>
    </w:p>
    <w:p w14:paraId="4EFBA8D3" w14:textId="77777777" w:rsidR="00770479" w:rsidRPr="00C36DFF" w:rsidRDefault="00770479" w:rsidP="00C36DFF">
      <w:pPr>
        <w:pStyle w:val="Heading2"/>
        <w:jc w:val="both"/>
        <w:rPr>
          <w:rFonts w:ascii="Arial" w:hAnsi="Arial" w:cs="Arial"/>
          <w:b/>
          <w:sz w:val="22"/>
          <w:szCs w:val="22"/>
          <w:u w:val="none"/>
        </w:rPr>
      </w:pPr>
    </w:p>
    <w:p w14:paraId="27887448" w14:textId="77777777" w:rsidR="00D64941" w:rsidRPr="00C36DFF" w:rsidRDefault="00D64941" w:rsidP="00C36DFF">
      <w:pPr>
        <w:pStyle w:val="Heading2"/>
        <w:jc w:val="both"/>
        <w:rPr>
          <w:rFonts w:ascii="Arial" w:hAnsi="Arial" w:cs="Arial"/>
          <w:b/>
          <w:sz w:val="22"/>
          <w:szCs w:val="22"/>
          <w:u w:val="none"/>
        </w:rPr>
      </w:pPr>
      <w:r w:rsidRPr="00C36DFF">
        <w:rPr>
          <w:rFonts w:ascii="Arial" w:hAnsi="Arial" w:cs="Arial"/>
          <w:b/>
          <w:sz w:val="22"/>
          <w:szCs w:val="22"/>
          <w:u w:val="none"/>
        </w:rPr>
        <w:t>JOB SUMMARY</w:t>
      </w:r>
      <w:r w:rsidR="00F521FB" w:rsidRPr="00C36DFF">
        <w:rPr>
          <w:rFonts w:ascii="Arial" w:hAnsi="Arial" w:cs="Arial"/>
          <w:b/>
          <w:sz w:val="22"/>
          <w:szCs w:val="22"/>
          <w:u w:val="none"/>
        </w:rPr>
        <w:t>:</w:t>
      </w:r>
    </w:p>
    <w:p w14:paraId="38E1A887" w14:textId="77777777" w:rsidR="00F418BA" w:rsidRPr="00C36DFF" w:rsidRDefault="00F418BA" w:rsidP="00C36DFF">
      <w:pPr>
        <w:jc w:val="both"/>
        <w:rPr>
          <w:rFonts w:ascii="Arial" w:hAnsi="Arial" w:cs="Arial"/>
          <w:sz w:val="22"/>
          <w:szCs w:val="22"/>
        </w:rPr>
      </w:pPr>
    </w:p>
    <w:p w14:paraId="440B09A0" w14:textId="77777777" w:rsidR="000609BE" w:rsidRPr="00C36DFF" w:rsidRDefault="0099131D" w:rsidP="00C36DFF">
      <w:pPr>
        <w:pStyle w:val="Header"/>
        <w:tabs>
          <w:tab w:val="clear" w:pos="4153"/>
          <w:tab w:val="clear" w:pos="8306"/>
        </w:tabs>
        <w:jc w:val="both"/>
        <w:rPr>
          <w:rFonts w:ascii="Arial" w:hAnsi="Arial" w:cs="Arial"/>
          <w:sz w:val="22"/>
          <w:szCs w:val="22"/>
        </w:rPr>
      </w:pPr>
      <w:r w:rsidRPr="00C36DFF">
        <w:rPr>
          <w:rFonts w:ascii="Arial" w:hAnsi="Arial" w:cs="Arial"/>
          <w:sz w:val="22"/>
          <w:szCs w:val="22"/>
        </w:rPr>
        <w:t>Practice Plus Group</w:t>
      </w:r>
      <w:r w:rsidR="00B52E23" w:rsidRPr="00C36DFF">
        <w:rPr>
          <w:rFonts w:ascii="Arial" w:hAnsi="Arial" w:cs="Arial"/>
          <w:sz w:val="22"/>
          <w:szCs w:val="22"/>
        </w:rPr>
        <w:t xml:space="preserve"> is committed to being a provider of high quality healthcare services. To ensure that we meet this objective our quality improvement</w:t>
      </w:r>
      <w:r w:rsidR="000609BE" w:rsidRPr="00C36DFF">
        <w:rPr>
          <w:rFonts w:ascii="Arial" w:hAnsi="Arial" w:cs="Arial"/>
          <w:sz w:val="22"/>
          <w:szCs w:val="22"/>
        </w:rPr>
        <w:t xml:space="preserve"> strategy and clinical governance proces</w:t>
      </w:r>
      <w:r w:rsidR="007926D5" w:rsidRPr="00C36DFF">
        <w:rPr>
          <w:rFonts w:ascii="Arial" w:hAnsi="Arial" w:cs="Arial"/>
          <w:sz w:val="22"/>
          <w:szCs w:val="22"/>
        </w:rPr>
        <w:t>ses are key to the provision of</w:t>
      </w:r>
      <w:r w:rsidR="000609BE" w:rsidRPr="00C36DFF">
        <w:rPr>
          <w:rFonts w:ascii="Arial" w:hAnsi="Arial" w:cs="Arial"/>
          <w:sz w:val="22"/>
          <w:szCs w:val="22"/>
        </w:rPr>
        <w:t xml:space="preserve"> high quality care to NHS patients within this locale.</w:t>
      </w:r>
    </w:p>
    <w:p w14:paraId="767D1D02" w14:textId="77777777" w:rsidR="000609BE" w:rsidRPr="00C36DFF" w:rsidRDefault="000609BE" w:rsidP="00C36DFF">
      <w:pPr>
        <w:pStyle w:val="Header"/>
        <w:tabs>
          <w:tab w:val="clear" w:pos="4153"/>
          <w:tab w:val="clear" w:pos="8306"/>
        </w:tabs>
        <w:jc w:val="both"/>
        <w:rPr>
          <w:rFonts w:ascii="Arial" w:hAnsi="Arial" w:cs="Arial"/>
          <w:sz w:val="22"/>
          <w:szCs w:val="22"/>
        </w:rPr>
      </w:pPr>
    </w:p>
    <w:p w14:paraId="38CEC66B" w14:textId="77E304F5" w:rsidR="00245EBD" w:rsidRPr="00C36DFF" w:rsidRDefault="00851A36" w:rsidP="00C36DFF">
      <w:pPr>
        <w:pStyle w:val="Header"/>
        <w:tabs>
          <w:tab w:val="clear" w:pos="4153"/>
          <w:tab w:val="clear" w:pos="8306"/>
        </w:tabs>
        <w:jc w:val="both"/>
        <w:rPr>
          <w:rFonts w:ascii="Arial" w:hAnsi="Arial" w:cs="Arial"/>
          <w:sz w:val="22"/>
          <w:szCs w:val="22"/>
        </w:rPr>
      </w:pPr>
      <w:r w:rsidRPr="00C36DFF">
        <w:rPr>
          <w:rFonts w:ascii="Arial" w:hAnsi="Arial" w:cs="Arial"/>
          <w:sz w:val="22"/>
          <w:szCs w:val="22"/>
        </w:rPr>
        <w:t xml:space="preserve">Practice Plus Group Hospital, </w:t>
      </w:r>
      <w:r w:rsidR="00C36DFF">
        <w:rPr>
          <w:rFonts w:ascii="Arial" w:hAnsi="Arial" w:cs="Arial"/>
          <w:sz w:val="22"/>
          <w:szCs w:val="22"/>
        </w:rPr>
        <w:t>Ilford</w:t>
      </w:r>
      <w:r w:rsidRPr="00C36DFF">
        <w:rPr>
          <w:rFonts w:ascii="Arial" w:hAnsi="Arial" w:cs="Arial"/>
          <w:sz w:val="22"/>
          <w:szCs w:val="22"/>
        </w:rPr>
        <w:t xml:space="preserve"> </w:t>
      </w:r>
      <w:r w:rsidR="000609BE" w:rsidRPr="00C36DFF">
        <w:rPr>
          <w:rFonts w:ascii="Arial" w:hAnsi="Arial" w:cs="Arial"/>
          <w:sz w:val="22"/>
          <w:szCs w:val="22"/>
        </w:rPr>
        <w:t xml:space="preserve">works with its local NHS partners and offers rapid access to elective surgical care across </w:t>
      </w:r>
      <w:r w:rsidR="0099131D" w:rsidRPr="00C36DFF">
        <w:rPr>
          <w:rFonts w:ascii="Arial" w:hAnsi="Arial" w:cs="Arial"/>
          <w:sz w:val="22"/>
          <w:szCs w:val="22"/>
        </w:rPr>
        <w:t>a range of specialities. Practice Plus Group</w:t>
      </w:r>
      <w:r w:rsidR="000609BE" w:rsidRPr="00C36DFF">
        <w:rPr>
          <w:rFonts w:ascii="Arial" w:hAnsi="Arial" w:cs="Arial"/>
          <w:sz w:val="22"/>
          <w:szCs w:val="22"/>
        </w:rPr>
        <w:t xml:space="preserve"> </w:t>
      </w:r>
      <w:r w:rsidR="00B52E23" w:rsidRPr="00C36DFF">
        <w:rPr>
          <w:rFonts w:ascii="Arial" w:hAnsi="Arial" w:cs="Arial"/>
          <w:sz w:val="22"/>
          <w:szCs w:val="22"/>
        </w:rPr>
        <w:t>sets a</w:t>
      </w:r>
      <w:r w:rsidR="000609BE" w:rsidRPr="00C36DFF">
        <w:rPr>
          <w:rFonts w:ascii="Arial" w:hAnsi="Arial" w:cs="Arial"/>
          <w:sz w:val="22"/>
          <w:szCs w:val="22"/>
        </w:rPr>
        <w:t>mbitious targets in order to measure the standard</w:t>
      </w:r>
      <w:r w:rsidR="00B52E23" w:rsidRPr="00C36DFF">
        <w:rPr>
          <w:rFonts w:ascii="Arial" w:hAnsi="Arial" w:cs="Arial"/>
          <w:sz w:val="22"/>
          <w:szCs w:val="22"/>
        </w:rPr>
        <w:t xml:space="preserve"> of care we provide</w:t>
      </w:r>
      <w:r w:rsidR="000609BE" w:rsidRPr="00C36DFF">
        <w:rPr>
          <w:rFonts w:ascii="Arial" w:hAnsi="Arial" w:cs="Arial"/>
          <w:sz w:val="22"/>
          <w:szCs w:val="22"/>
        </w:rPr>
        <w:t>, demonstrating excellent clinical outcomes, innovation and efficiency within pathways of care.  The Governance Manager</w:t>
      </w:r>
      <w:r w:rsidR="002E55E4" w:rsidRPr="00C36DFF">
        <w:rPr>
          <w:rFonts w:ascii="Arial" w:hAnsi="Arial" w:cs="Arial"/>
          <w:sz w:val="22"/>
          <w:szCs w:val="22"/>
        </w:rPr>
        <w:t xml:space="preserve"> role is central to the </w:t>
      </w:r>
      <w:r w:rsidR="00C36DFF">
        <w:rPr>
          <w:rFonts w:ascii="Arial" w:hAnsi="Arial" w:cs="Arial"/>
          <w:sz w:val="22"/>
          <w:szCs w:val="22"/>
        </w:rPr>
        <w:t>Ilford</w:t>
      </w:r>
      <w:r w:rsidR="002E55E4" w:rsidRPr="00C36DFF">
        <w:rPr>
          <w:rFonts w:ascii="Arial" w:hAnsi="Arial" w:cs="Arial"/>
          <w:sz w:val="22"/>
          <w:szCs w:val="22"/>
        </w:rPr>
        <w:t xml:space="preserve"> team</w:t>
      </w:r>
      <w:r w:rsidR="00B52E23" w:rsidRPr="00C36DFF">
        <w:rPr>
          <w:rFonts w:ascii="Arial" w:hAnsi="Arial" w:cs="Arial"/>
          <w:sz w:val="22"/>
          <w:szCs w:val="22"/>
        </w:rPr>
        <w:t xml:space="preserve"> achieving our goals.</w:t>
      </w:r>
    </w:p>
    <w:p w14:paraId="6F9ED7E7" w14:textId="77777777" w:rsidR="0093175E" w:rsidRPr="00C36DFF" w:rsidRDefault="0093175E" w:rsidP="00C36DFF">
      <w:pPr>
        <w:pStyle w:val="Header"/>
        <w:tabs>
          <w:tab w:val="clear" w:pos="4153"/>
          <w:tab w:val="clear" w:pos="8306"/>
        </w:tabs>
        <w:jc w:val="both"/>
        <w:rPr>
          <w:rFonts w:ascii="Arial" w:hAnsi="Arial" w:cs="Arial"/>
          <w:sz w:val="22"/>
          <w:szCs w:val="22"/>
        </w:rPr>
      </w:pPr>
    </w:p>
    <w:p w14:paraId="3BCD9B60" w14:textId="77777777" w:rsidR="0093175E" w:rsidRPr="00C36DFF" w:rsidRDefault="0093175E" w:rsidP="00C36DFF">
      <w:pPr>
        <w:pStyle w:val="Header"/>
        <w:tabs>
          <w:tab w:val="clear" w:pos="4153"/>
          <w:tab w:val="clear" w:pos="8306"/>
        </w:tabs>
        <w:jc w:val="both"/>
        <w:rPr>
          <w:rFonts w:ascii="Arial" w:hAnsi="Arial" w:cs="Arial"/>
          <w:sz w:val="22"/>
          <w:szCs w:val="22"/>
        </w:rPr>
      </w:pPr>
      <w:r w:rsidRPr="00C36DFF">
        <w:rPr>
          <w:rFonts w:ascii="Arial" w:hAnsi="Arial" w:cs="Arial"/>
          <w:sz w:val="22"/>
          <w:szCs w:val="22"/>
        </w:rPr>
        <w:t xml:space="preserve">The post holder will also play a key role in the </w:t>
      </w:r>
      <w:r w:rsidR="005526DF" w:rsidRPr="00C36DFF">
        <w:rPr>
          <w:rFonts w:ascii="Arial" w:hAnsi="Arial" w:cs="Arial"/>
          <w:sz w:val="22"/>
          <w:szCs w:val="22"/>
        </w:rPr>
        <w:t xml:space="preserve">continued </w:t>
      </w:r>
      <w:r w:rsidRPr="00C36DFF">
        <w:rPr>
          <w:rFonts w:ascii="Arial" w:hAnsi="Arial" w:cs="Arial"/>
          <w:sz w:val="22"/>
          <w:szCs w:val="22"/>
        </w:rPr>
        <w:t>development of our Quality Improvement Strategy ensuring that as an organisation we are a leading quality healthcare organisation. Ou</w:t>
      </w:r>
      <w:r w:rsidR="002E55E4" w:rsidRPr="00C36DFF">
        <w:rPr>
          <w:rFonts w:ascii="Arial" w:hAnsi="Arial" w:cs="Arial"/>
          <w:sz w:val="22"/>
          <w:szCs w:val="22"/>
        </w:rPr>
        <w:t>r strategy is based on the four</w:t>
      </w:r>
      <w:r w:rsidRPr="00C36DFF">
        <w:rPr>
          <w:rFonts w:ascii="Arial" w:hAnsi="Arial" w:cs="Arial"/>
          <w:sz w:val="22"/>
          <w:szCs w:val="22"/>
        </w:rPr>
        <w:t xml:space="preserve"> key elements of high quality </w:t>
      </w:r>
      <w:r w:rsidR="00C64D05" w:rsidRPr="00C36DFF">
        <w:rPr>
          <w:rFonts w:ascii="Arial" w:hAnsi="Arial" w:cs="Arial"/>
          <w:sz w:val="22"/>
          <w:szCs w:val="22"/>
        </w:rPr>
        <w:t xml:space="preserve">healthcare </w:t>
      </w:r>
      <w:r w:rsidR="002E55E4" w:rsidRPr="00C36DFF">
        <w:rPr>
          <w:rFonts w:ascii="Arial" w:hAnsi="Arial" w:cs="Arial"/>
          <w:sz w:val="22"/>
          <w:szCs w:val="22"/>
        </w:rPr>
        <w:t xml:space="preserve">– clinical governance, </w:t>
      </w:r>
      <w:r w:rsidRPr="00C36DFF">
        <w:rPr>
          <w:rFonts w:ascii="Arial" w:hAnsi="Arial" w:cs="Arial"/>
          <w:sz w:val="22"/>
          <w:szCs w:val="22"/>
        </w:rPr>
        <w:t>clinical effectiveness, patient safety and patient experience.</w:t>
      </w:r>
    </w:p>
    <w:p w14:paraId="59CE7F6D" w14:textId="77777777" w:rsidR="00245EBD" w:rsidRPr="00C36DFF" w:rsidRDefault="00245EBD" w:rsidP="00C36DFF">
      <w:pPr>
        <w:jc w:val="both"/>
        <w:rPr>
          <w:rFonts w:ascii="Arial" w:hAnsi="Arial" w:cs="Arial"/>
          <w:sz w:val="22"/>
          <w:szCs w:val="22"/>
        </w:rPr>
      </w:pPr>
    </w:p>
    <w:p w14:paraId="61FB525C" w14:textId="77777777" w:rsidR="0093175E" w:rsidRPr="00C36DFF" w:rsidRDefault="0093175E" w:rsidP="00C36DFF">
      <w:pPr>
        <w:pStyle w:val="Heading3"/>
        <w:jc w:val="both"/>
        <w:rPr>
          <w:rFonts w:ascii="Arial" w:hAnsi="Arial" w:cs="Arial"/>
          <w:sz w:val="22"/>
          <w:szCs w:val="22"/>
        </w:rPr>
      </w:pPr>
    </w:p>
    <w:p w14:paraId="0193847E" w14:textId="77777777" w:rsidR="00245EBD" w:rsidRPr="00C36DFF" w:rsidRDefault="00245EBD" w:rsidP="00C36DFF">
      <w:pPr>
        <w:pStyle w:val="Heading3"/>
        <w:jc w:val="both"/>
        <w:rPr>
          <w:rFonts w:ascii="Arial" w:hAnsi="Arial" w:cs="Arial"/>
          <w:sz w:val="22"/>
          <w:szCs w:val="22"/>
          <w:u w:val="none"/>
        </w:rPr>
      </w:pPr>
      <w:r w:rsidRPr="00C36DFF">
        <w:rPr>
          <w:rFonts w:ascii="Arial" w:hAnsi="Arial" w:cs="Arial"/>
          <w:sz w:val="22"/>
          <w:szCs w:val="22"/>
          <w:u w:val="none"/>
        </w:rPr>
        <w:t xml:space="preserve">Key Responsibilities </w:t>
      </w:r>
    </w:p>
    <w:p w14:paraId="134E8CEC" w14:textId="77777777" w:rsidR="00E86DA5" w:rsidRPr="00C36DFF" w:rsidRDefault="00E86DA5" w:rsidP="00C36DFF">
      <w:pPr>
        <w:jc w:val="both"/>
        <w:rPr>
          <w:rFonts w:ascii="Arial" w:hAnsi="Arial" w:cs="Arial"/>
          <w:sz w:val="22"/>
          <w:szCs w:val="22"/>
        </w:rPr>
      </w:pPr>
    </w:p>
    <w:p w14:paraId="47810796" w14:textId="77777777" w:rsidR="0039634F" w:rsidRPr="00C36DFF" w:rsidRDefault="007926D5" w:rsidP="00C36DFF">
      <w:pPr>
        <w:pStyle w:val="Default"/>
        <w:jc w:val="both"/>
        <w:rPr>
          <w:sz w:val="22"/>
          <w:szCs w:val="22"/>
        </w:rPr>
      </w:pPr>
      <w:r w:rsidRPr="00C36DFF">
        <w:rPr>
          <w:sz w:val="22"/>
          <w:szCs w:val="22"/>
        </w:rPr>
        <w:t xml:space="preserve">To support </w:t>
      </w:r>
      <w:r w:rsidR="002E55E4" w:rsidRPr="00C36DFF">
        <w:rPr>
          <w:sz w:val="22"/>
          <w:szCs w:val="22"/>
        </w:rPr>
        <w:t>the Head of Nursing</w:t>
      </w:r>
      <w:r w:rsidR="00DF4654" w:rsidRPr="00C36DFF">
        <w:rPr>
          <w:sz w:val="22"/>
          <w:szCs w:val="22"/>
        </w:rPr>
        <w:t xml:space="preserve"> and the Senior Management Team (SMT)</w:t>
      </w:r>
      <w:r w:rsidR="002E55E4" w:rsidRPr="00C36DFF">
        <w:rPr>
          <w:sz w:val="22"/>
          <w:szCs w:val="22"/>
        </w:rPr>
        <w:t xml:space="preserve"> </w:t>
      </w:r>
      <w:r w:rsidR="0039634F" w:rsidRPr="00C36DFF">
        <w:rPr>
          <w:sz w:val="22"/>
          <w:szCs w:val="22"/>
        </w:rPr>
        <w:t xml:space="preserve">in delivering the organisations quality governance and </w:t>
      </w:r>
      <w:r w:rsidR="002E55E4" w:rsidRPr="00C36DFF">
        <w:rPr>
          <w:sz w:val="22"/>
          <w:szCs w:val="22"/>
        </w:rPr>
        <w:t xml:space="preserve">regulatory </w:t>
      </w:r>
      <w:r w:rsidR="0039634F" w:rsidRPr="00C36DFF">
        <w:rPr>
          <w:sz w:val="22"/>
          <w:szCs w:val="22"/>
        </w:rPr>
        <w:t xml:space="preserve">compliance agendas. </w:t>
      </w:r>
    </w:p>
    <w:p w14:paraId="3C0CE045" w14:textId="77777777" w:rsidR="0039634F" w:rsidRPr="00C36DFF" w:rsidRDefault="0039634F" w:rsidP="00C36DFF">
      <w:pPr>
        <w:pStyle w:val="Default"/>
        <w:jc w:val="both"/>
        <w:rPr>
          <w:sz w:val="22"/>
          <w:szCs w:val="22"/>
        </w:rPr>
      </w:pPr>
    </w:p>
    <w:p w14:paraId="55047FE5" w14:textId="77777777" w:rsidR="0039634F" w:rsidRPr="00C36DFF" w:rsidRDefault="0039634F" w:rsidP="00C36DFF">
      <w:pPr>
        <w:pStyle w:val="Default"/>
        <w:jc w:val="both"/>
        <w:rPr>
          <w:sz w:val="22"/>
          <w:szCs w:val="22"/>
        </w:rPr>
      </w:pPr>
      <w:r w:rsidRPr="00C36DFF">
        <w:rPr>
          <w:sz w:val="22"/>
          <w:szCs w:val="22"/>
        </w:rPr>
        <w:t>Take the lead in implementing, monitoring and ensuring compl</w:t>
      </w:r>
      <w:r w:rsidR="002E55E4" w:rsidRPr="00C36DFF">
        <w:rPr>
          <w:sz w:val="22"/>
          <w:szCs w:val="22"/>
        </w:rPr>
        <w:t>ianc</w:t>
      </w:r>
      <w:r w:rsidR="007926D5" w:rsidRPr="00C36DFF">
        <w:rPr>
          <w:sz w:val="22"/>
          <w:szCs w:val="22"/>
        </w:rPr>
        <w:t xml:space="preserve">e with regulatory standards in </w:t>
      </w:r>
      <w:r w:rsidR="002E55E4" w:rsidRPr="00C36DFF">
        <w:rPr>
          <w:sz w:val="22"/>
          <w:szCs w:val="22"/>
        </w:rPr>
        <w:t xml:space="preserve">respect </w:t>
      </w:r>
      <w:proofErr w:type="gramStart"/>
      <w:r w:rsidR="002E55E4" w:rsidRPr="00C36DFF">
        <w:rPr>
          <w:sz w:val="22"/>
          <w:szCs w:val="22"/>
        </w:rPr>
        <w:t>of</w:t>
      </w:r>
      <w:r w:rsidRPr="00C36DFF">
        <w:rPr>
          <w:sz w:val="22"/>
          <w:szCs w:val="22"/>
        </w:rPr>
        <w:t xml:space="preserve"> </w:t>
      </w:r>
      <w:r w:rsidR="002E55E4" w:rsidRPr="00C36DFF">
        <w:rPr>
          <w:sz w:val="22"/>
          <w:szCs w:val="22"/>
        </w:rPr>
        <w:t xml:space="preserve"> </w:t>
      </w:r>
      <w:r w:rsidRPr="00C36DFF">
        <w:rPr>
          <w:sz w:val="22"/>
          <w:szCs w:val="22"/>
        </w:rPr>
        <w:t>Care</w:t>
      </w:r>
      <w:proofErr w:type="gramEnd"/>
      <w:r w:rsidRPr="00C36DFF">
        <w:rPr>
          <w:sz w:val="22"/>
          <w:szCs w:val="22"/>
        </w:rPr>
        <w:t xml:space="preserve"> Quality Commission (CQC), National Health Service Litigation Authority Standards (NHSLA); Department of Health initiatives, </w:t>
      </w:r>
      <w:r w:rsidR="002E55E4" w:rsidRPr="00C36DFF">
        <w:rPr>
          <w:sz w:val="22"/>
          <w:szCs w:val="22"/>
        </w:rPr>
        <w:t xml:space="preserve">Infection Prevention and Control, </w:t>
      </w:r>
      <w:r w:rsidRPr="00C36DFF">
        <w:rPr>
          <w:sz w:val="22"/>
          <w:szCs w:val="22"/>
        </w:rPr>
        <w:t>NICE</w:t>
      </w:r>
      <w:r w:rsidR="002E55E4" w:rsidRPr="00C36DFF">
        <w:rPr>
          <w:sz w:val="22"/>
          <w:szCs w:val="22"/>
        </w:rPr>
        <w:t xml:space="preserve"> guidance</w:t>
      </w:r>
      <w:r w:rsidRPr="00C36DFF">
        <w:rPr>
          <w:sz w:val="22"/>
          <w:szCs w:val="22"/>
        </w:rPr>
        <w:t>, NHS Outcomes and other regulatory agencies as appropriate.</w:t>
      </w:r>
    </w:p>
    <w:p w14:paraId="28AB6350" w14:textId="77777777" w:rsidR="0039634F" w:rsidRPr="00C36DFF" w:rsidRDefault="0039634F" w:rsidP="00C36DFF">
      <w:pPr>
        <w:pStyle w:val="Default"/>
        <w:jc w:val="both"/>
        <w:rPr>
          <w:sz w:val="22"/>
          <w:szCs w:val="22"/>
        </w:rPr>
      </w:pPr>
    </w:p>
    <w:p w14:paraId="520DB5D9" w14:textId="77777777" w:rsidR="0039634F" w:rsidRPr="00C36DFF" w:rsidRDefault="0039634F" w:rsidP="00C36DFF">
      <w:pPr>
        <w:pStyle w:val="Default"/>
        <w:jc w:val="both"/>
        <w:rPr>
          <w:sz w:val="22"/>
          <w:szCs w:val="22"/>
        </w:rPr>
      </w:pPr>
      <w:r w:rsidRPr="00C36DFF">
        <w:rPr>
          <w:sz w:val="22"/>
          <w:szCs w:val="22"/>
        </w:rPr>
        <w:t>Provide direction to all Head’s of Dep</w:t>
      </w:r>
      <w:r w:rsidR="002E55E4" w:rsidRPr="00C36DFF">
        <w:rPr>
          <w:sz w:val="22"/>
          <w:szCs w:val="22"/>
        </w:rPr>
        <w:t>artments to deliver accurate</w:t>
      </w:r>
      <w:r w:rsidRPr="00C36DFF">
        <w:rPr>
          <w:sz w:val="22"/>
          <w:szCs w:val="22"/>
        </w:rPr>
        <w:t xml:space="preserve"> reports</w:t>
      </w:r>
      <w:r w:rsidR="002E55E4" w:rsidRPr="00C36DFF">
        <w:rPr>
          <w:sz w:val="22"/>
          <w:szCs w:val="22"/>
        </w:rPr>
        <w:t xml:space="preserve"> and/or audits</w:t>
      </w:r>
      <w:r w:rsidRPr="00C36DFF">
        <w:rPr>
          <w:sz w:val="22"/>
          <w:szCs w:val="22"/>
        </w:rPr>
        <w:t xml:space="preserve"> which demonstrate the levels of compliance achieved, which in turn will provide assurance to all necessary internal and external bodies or indicate to the organisation that pro-active action needs to be taken to rectify gaps. </w:t>
      </w:r>
    </w:p>
    <w:p w14:paraId="7306321A" w14:textId="77777777" w:rsidR="0039634F" w:rsidRPr="00C36DFF" w:rsidRDefault="0039634F" w:rsidP="00C36DFF">
      <w:pPr>
        <w:pStyle w:val="Default"/>
        <w:jc w:val="both"/>
        <w:rPr>
          <w:sz w:val="22"/>
          <w:szCs w:val="22"/>
        </w:rPr>
      </w:pPr>
    </w:p>
    <w:p w14:paraId="4FBCFB57" w14:textId="77777777" w:rsidR="005526DF" w:rsidRPr="00C36DFF" w:rsidRDefault="005526DF" w:rsidP="00C36DFF">
      <w:pPr>
        <w:pStyle w:val="Default"/>
        <w:jc w:val="both"/>
        <w:rPr>
          <w:sz w:val="22"/>
          <w:szCs w:val="22"/>
        </w:rPr>
      </w:pPr>
      <w:r w:rsidRPr="00C36DFF">
        <w:rPr>
          <w:sz w:val="22"/>
          <w:szCs w:val="22"/>
        </w:rPr>
        <w:t>To lead the implementation of the</w:t>
      </w:r>
      <w:r w:rsidR="00DF4654" w:rsidRPr="00C36DFF">
        <w:rPr>
          <w:sz w:val="22"/>
          <w:szCs w:val="22"/>
        </w:rPr>
        <w:t xml:space="preserve"> quality </w:t>
      </w:r>
      <w:r w:rsidRPr="00C36DFF">
        <w:rPr>
          <w:sz w:val="22"/>
          <w:szCs w:val="22"/>
        </w:rPr>
        <w:t>improvement</w:t>
      </w:r>
      <w:r w:rsidR="00C12FF0" w:rsidRPr="00C36DFF">
        <w:rPr>
          <w:sz w:val="22"/>
          <w:szCs w:val="22"/>
        </w:rPr>
        <w:t xml:space="preserve"> programmes alongside our staff</w:t>
      </w:r>
      <w:r w:rsidRPr="00C36DFF">
        <w:rPr>
          <w:sz w:val="22"/>
          <w:szCs w:val="22"/>
        </w:rPr>
        <w:t xml:space="preserve">, ensuring that there is </w:t>
      </w:r>
      <w:r w:rsidR="00F04BC9" w:rsidRPr="00C36DFF">
        <w:rPr>
          <w:sz w:val="22"/>
          <w:szCs w:val="22"/>
        </w:rPr>
        <w:t>knowledge</w:t>
      </w:r>
      <w:r w:rsidRPr="00C36DFF">
        <w:rPr>
          <w:sz w:val="22"/>
          <w:szCs w:val="22"/>
        </w:rPr>
        <w:t xml:space="preserve"> and skills transfer.</w:t>
      </w:r>
    </w:p>
    <w:p w14:paraId="20032807" w14:textId="77777777" w:rsidR="005526DF" w:rsidRPr="00C36DFF" w:rsidRDefault="005526DF" w:rsidP="00C36DFF">
      <w:pPr>
        <w:jc w:val="both"/>
        <w:rPr>
          <w:rFonts w:ascii="Arial" w:hAnsi="Arial" w:cs="Arial"/>
          <w:sz w:val="22"/>
          <w:szCs w:val="22"/>
        </w:rPr>
      </w:pPr>
    </w:p>
    <w:p w14:paraId="34234BD7" w14:textId="77777777" w:rsidR="00A46F96" w:rsidRPr="00C36DFF" w:rsidRDefault="000609BE" w:rsidP="00C36DFF">
      <w:pPr>
        <w:spacing w:after="200" w:line="276" w:lineRule="auto"/>
        <w:jc w:val="both"/>
        <w:rPr>
          <w:rFonts w:ascii="Arial" w:hAnsi="Arial" w:cs="Arial"/>
          <w:sz w:val="22"/>
          <w:szCs w:val="22"/>
        </w:rPr>
      </w:pPr>
      <w:r w:rsidRPr="00C36DFF">
        <w:rPr>
          <w:rFonts w:ascii="Arial" w:hAnsi="Arial" w:cs="Arial"/>
          <w:sz w:val="22"/>
          <w:szCs w:val="22"/>
        </w:rPr>
        <w:t>To hold overall responsibility for applying the clinical governance principles as outlined in the Clinical Governance Policy to the delivery of services, including recording, reporting and learning from adverse incidents, delivering safe, evidence based practice and meeting the required professional, legislative and quality standards.</w:t>
      </w:r>
      <w:r w:rsidR="00A46F96" w:rsidRPr="00C36DFF">
        <w:rPr>
          <w:rFonts w:ascii="Arial" w:hAnsi="Arial" w:cs="Arial"/>
          <w:sz w:val="22"/>
          <w:szCs w:val="22"/>
        </w:rPr>
        <w:t xml:space="preserve"> </w:t>
      </w:r>
    </w:p>
    <w:p w14:paraId="1E75E23A" w14:textId="77777777" w:rsidR="000609BE" w:rsidRPr="00C36DFF" w:rsidRDefault="00A46F96" w:rsidP="00C36DFF">
      <w:pPr>
        <w:jc w:val="both"/>
        <w:rPr>
          <w:rFonts w:ascii="Arial" w:hAnsi="Arial" w:cs="Arial"/>
          <w:sz w:val="22"/>
          <w:szCs w:val="22"/>
        </w:rPr>
      </w:pPr>
      <w:r w:rsidRPr="00C36DFF">
        <w:rPr>
          <w:rFonts w:ascii="Arial" w:hAnsi="Arial" w:cs="Arial"/>
          <w:sz w:val="22"/>
          <w:szCs w:val="22"/>
        </w:rPr>
        <w:lastRenderedPageBreak/>
        <w:t>T</w:t>
      </w:r>
      <w:r w:rsidR="000609BE" w:rsidRPr="00C36DFF">
        <w:rPr>
          <w:rFonts w:ascii="Arial" w:hAnsi="Arial" w:cs="Arial"/>
          <w:sz w:val="22"/>
          <w:szCs w:val="22"/>
        </w:rPr>
        <w:t>o take the responsibility for ensuring clinical effectiveness and quality is achieved through collaborative work with the Senior Management Teams and clinical leads across the site(s).</w:t>
      </w:r>
    </w:p>
    <w:p w14:paraId="2B74860A" w14:textId="77777777" w:rsidR="000609BE" w:rsidRPr="00C36DFF" w:rsidRDefault="000609BE" w:rsidP="00C36DFF">
      <w:pPr>
        <w:jc w:val="both"/>
        <w:rPr>
          <w:rFonts w:ascii="Arial" w:hAnsi="Arial" w:cs="Arial"/>
          <w:sz w:val="22"/>
          <w:szCs w:val="22"/>
        </w:rPr>
      </w:pPr>
    </w:p>
    <w:p w14:paraId="3047059A" w14:textId="77777777" w:rsidR="000609BE" w:rsidRPr="00C36DFF" w:rsidRDefault="000609BE" w:rsidP="00C36DFF">
      <w:pPr>
        <w:jc w:val="both"/>
        <w:rPr>
          <w:rFonts w:ascii="Arial" w:hAnsi="Arial" w:cs="Arial"/>
          <w:sz w:val="22"/>
          <w:szCs w:val="22"/>
        </w:rPr>
      </w:pPr>
      <w:r w:rsidRPr="00C36DFF">
        <w:rPr>
          <w:rFonts w:ascii="Arial" w:hAnsi="Arial" w:cs="Arial"/>
          <w:sz w:val="22"/>
          <w:szCs w:val="22"/>
        </w:rPr>
        <w:t>To ensure that best practice initiatives and processes are embedded within departments in line with performance expectations and corporate efficiencies.</w:t>
      </w:r>
    </w:p>
    <w:p w14:paraId="2FAEA1DD" w14:textId="77777777" w:rsidR="000609BE" w:rsidRPr="00C36DFF" w:rsidRDefault="000609BE" w:rsidP="00C36DFF">
      <w:pPr>
        <w:jc w:val="both"/>
        <w:rPr>
          <w:rFonts w:ascii="Arial" w:hAnsi="Arial" w:cs="Arial"/>
          <w:sz w:val="22"/>
          <w:szCs w:val="22"/>
        </w:rPr>
      </w:pPr>
    </w:p>
    <w:p w14:paraId="5984689C" w14:textId="77777777" w:rsidR="000609BE" w:rsidRPr="00C36DFF" w:rsidRDefault="000609BE" w:rsidP="00C36DFF">
      <w:pPr>
        <w:jc w:val="both"/>
        <w:rPr>
          <w:rFonts w:ascii="Arial" w:hAnsi="Arial" w:cs="Arial"/>
          <w:sz w:val="22"/>
          <w:szCs w:val="22"/>
        </w:rPr>
      </w:pPr>
      <w:r w:rsidRPr="00C36DFF">
        <w:rPr>
          <w:rFonts w:ascii="Arial" w:hAnsi="Arial" w:cs="Arial"/>
          <w:sz w:val="22"/>
          <w:szCs w:val="22"/>
        </w:rPr>
        <w:t>To drive the implementation of professional guidelines, quality improvements and relevant published documents, assessing th</w:t>
      </w:r>
      <w:r w:rsidR="00F418BA" w:rsidRPr="00C36DFF">
        <w:rPr>
          <w:rFonts w:ascii="Arial" w:hAnsi="Arial" w:cs="Arial"/>
          <w:sz w:val="22"/>
          <w:szCs w:val="22"/>
        </w:rPr>
        <w:t xml:space="preserve">eir applicability to </w:t>
      </w:r>
      <w:r w:rsidR="00851A36" w:rsidRPr="00C36DFF">
        <w:rPr>
          <w:rFonts w:ascii="Arial" w:hAnsi="Arial" w:cs="Arial"/>
          <w:sz w:val="22"/>
          <w:szCs w:val="22"/>
        </w:rPr>
        <w:t>Hospital</w:t>
      </w:r>
      <w:r w:rsidRPr="00C36DFF">
        <w:rPr>
          <w:rFonts w:ascii="Arial" w:hAnsi="Arial" w:cs="Arial"/>
          <w:sz w:val="22"/>
          <w:szCs w:val="22"/>
        </w:rPr>
        <w:t xml:space="preserve"> clinical activity and benchmarking internal analysis against recognized best practice.</w:t>
      </w:r>
    </w:p>
    <w:p w14:paraId="47AE13E5" w14:textId="77777777" w:rsidR="000609BE" w:rsidRPr="00C36DFF" w:rsidRDefault="000609BE" w:rsidP="00C36DFF">
      <w:pPr>
        <w:jc w:val="both"/>
        <w:rPr>
          <w:rFonts w:ascii="Arial" w:hAnsi="Arial" w:cs="Arial"/>
          <w:sz w:val="22"/>
          <w:szCs w:val="22"/>
        </w:rPr>
      </w:pPr>
    </w:p>
    <w:p w14:paraId="7C3E0F41" w14:textId="77777777" w:rsidR="000609BE" w:rsidRPr="00C36DFF" w:rsidRDefault="00DF4654" w:rsidP="00C36DFF">
      <w:pPr>
        <w:jc w:val="both"/>
        <w:rPr>
          <w:rFonts w:ascii="Arial" w:hAnsi="Arial" w:cs="Arial"/>
          <w:sz w:val="22"/>
          <w:szCs w:val="22"/>
        </w:rPr>
      </w:pPr>
      <w:r w:rsidRPr="00C36DFF">
        <w:rPr>
          <w:rFonts w:ascii="Arial" w:hAnsi="Arial" w:cs="Arial"/>
          <w:sz w:val="22"/>
          <w:szCs w:val="22"/>
        </w:rPr>
        <w:t>T</w:t>
      </w:r>
      <w:r w:rsidR="000609BE" w:rsidRPr="00C36DFF">
        <w:rPr>
          <w:rFonts w:ascii="Arial" w:hAnsi="Arial" w:cs="Arial"/>
          <w:sz w:val="22"/>
          <w:szCs w:val="22"/>
        </w:rPr>
        <w:t>o work with the informatics team to provide data related to the mandatory key performance indicators, the key indicators of cl</w:t>
      </w:r>
      <w:r w:rsidRPr="00C36DFF">
        <w:rPr>
          <w:rFonts w:ascii="Arial" w:hAnsi="Arial" w:cs="Arial"/>
          <w:sz w:val="22"/>
          <w:szCs w:val="22"/>
        </w:rPr>
        <w:t>inical quality, serious</w:t>
      </w:r>
      <w:r w:rsidR="000609BE" w:rsidRPr="00C36DFF">
        <w:rPr>
          <w:rFonts w:ascii="Arial" w:hAnsi="Arial" w:cs="Arial"/>
          <w:sz w:val="22"/>
          <w:szCs w:val="22"/>
        </w:rPr>
        <w:t xml:space="preserve"> incidents, patient complaints and to maintain compliance with national and local mandatory standards.</w:t>
      </w:r>
      <w:r w:rsidR="006B5F77" w:rsidRPr="00C36DFF">
        <w:rPr>
          <w:rFonts w:ascii="Arial" w:hAnsi="Arial" w:cs="Arial"/>
          <w:sz w:val="22"/>
          <w:szCs w:val="22"/>
        </w:rPr>
        <w:t xml:space="preserve"> To identify trends and implement corrective action if required.</w:t>
      </w:r>
    </w:p>
    <w:p w14:paraId="73DC335C" w14:textId="77777777" w:rsidR="000609BE" w:rsidRPr="00C36DFF" w:rsidRDefault="000609BE" w:rsidP="00C36DFF">
      <w:pPr>
        <w:jc w:val="both"/>
        <w:rPr>
          <w:rFonts w:ascii="Arial" w:hAnsi="Arial" w:cs="Arial"/>
          <w:sz w:val="22"/>
          <w:szCs w:val="22"/>
        </w:rPr>
      </w:pPr>
    </w:p>
    <w:p w14:paraId="61AB4F46" w14:textId="77777777" w:rsidR="000609BE" w:rsidRPr="00C36DFF" w:rsidRDefault="000609BE" w:rsidP="00C36DFF">
      <w:pPr>
        <w:jc w:val="both"/>
        <w:rPr>
          <w:rFonts w:ascii="Arial" w:hAnsi="Arial" w:cs="Arial"/>
          <w:sz w:val="22"/>
          <w:szCs w:val="22"/>
        </w:rPr>
      </w:pPr>
      <w:r w:rsidRPr="00C36DFF">
        <w:rPr>
          <w:rFonts w:ascii="Arial" w:hAnsi="Arial" w:cs="Arial"/>
          <w:sz w:val="22"/>
          <w:szCs w:val="22"/>
        </w:rPr>
        <w:t>To provide educati</w:t>
      </w:r>
      <w:r w:rsidR="00DF4654" w:rsidRPr="00C36DFF">
        <w:rPr>
          <w:rFonts w:ascii="Arial" w:hAnsi="Arial" w:cs="Arial"/>
          <w:sz w:val="22"/>
          <w:szCs w:val="22"/>
        </w:rPr>
        <w:t xml:space="preserve">on, guidance and support to clinical teams in </w:t>
      </w:r>
      <w:r w:rsidR="00C36DFF">
        <w:rPr>
          <w:rFonts w:ascii="Arial" w:hAnsi="Arial" w:cs="Arial"/>
          <w:sz w:val="22"/>
          <w:szCs w:val="22"/>
        </w:rPr>
        <w:t>Ilford</w:t>
      </w:r>
      <w:r w:rsidR="00DF4654" w:rsidRPr="00C36DFF">
        <w:rPr>
          <w:rFonts w:ascii="Arial" w:hAnsi="Arial" w:cs="Arial"/>
          <w:sz w:val="22"/>
          <w:szCs w:val="22"/>
        </w:rPr>
        <w:t xml:space="preserve">, </w:t>
      </w:r>
      <w:r w:rsidRPr="00C36DFF">
        <w:rPr>
          <w:rFonts w:ascii="Arial" w:hAnsi="Arial" w:cs="Arial"/>
          <w:sz w:val="22"/>
          <w:szCs w:val="22"/>
        </w:rPr>
        <w:t>ensuring that clinical audit becomes a standard governance activity across all sites, working with clinicians and other healthcare staff in the promotion and implementation of effective audit, together with development and on</w:t>
      </w:r>
      <w:r w:rsidR="00A46F96" w:rsidRPr="00C36DFF">
        <w:rPr>
          <w:rFonts w:ascii="Arial" w:hAnsi="Arial" w:cs="Arial"/>
          <w:sz w:val="22"/>
          <w:szCs w:val="22"/>
        </w:rPr>
        <w:t>-</w:t>
      </w:r>
      <w:r w:rsidRPr="00C36DFF">
        <w:rPr>
          <w:rFonts w:ascii="Arial" w:hAnsi="Arial" w:cs="Arial"/>
          <w:sz w:val="22"/>
          <w:szCs w:val="22"/>
        </w:rPr>
        <w:t xml:space="preserve">going review of action plans. </w:t>
      </w:r>
    </w:p>
    <w:p w14:paraId="040D1E34" w14:textId="77777777" w:rsidR="000609BE" w:rsidRPr="00C36DFF" w:rsidRDefault="000609BE" w:rsidP="00C36DFF">
      <w:pPr>
        <w:jc w:val="both"/>
        <w:rPr>
          <w:rFonts w:ascii="Arial" w:hAnsi="Arial" w:cs="Arial"/>
          <w:b/>
          <w:sz w:val="22"/>
          <w:szCs w:val="22"/>
        </w:rPr>
      </w:pPr>
    </w:p>
    <w:p w14:paraId="064C6857" w14:textId="77777777" w:rsidR="000609BE" w:rsidRPr="00C36DFF" w:rsidRDefault="000609BE" w:rsidP="00C36DFF">
      <w:pPr>
        <w:jc w:val="both"/>
        <w:rPr>
          <w:rFonts w:ascii="Arial" w:hAnsi="Arial" w:cs="Arial"/>
          <w:b/>
          <w:sz w:val="22"/>
          <w:szCs w:val="22"/>
        </w:rPr>
      </w:pPr>
      <w:r w:rsidRPr="00C36DFF">
        <w:rPr>
          <w:rFonts w:ascii="Arial" w:hAnsi="Arial" w:cs="Arial"/>
          <w:b/>
          <w:sz w:val="22"/>
          <w:szCs w:val="22"/>
        </w:rPr>
        <w:t xml:space="preserve">Scope of the role </w:t>
      </w:r>
    </w:p>
    <w:p w14:paraId="3C4B94F7" w14:textId="77777777" w:rsidR="000609BE" w:rsidRPr="00C36DFF" w:rsidRDefault="000609BE" w:rsidP="00C36DFF">
      <w:pPr>
        <w:jc w:val="both"/>
        <w:rPr>
          <w:rFonts w:ascii="Arial" w:hAnsi="Arial" w:cs="Arial"/>
          <w:b/>
          <w:sz w:val="22"/>
          <w:szCs w:val="22"/>
        </w:rPr>
      </w:pPr>
    </w:p>
    <w:p w14:paraId="3A9EACE2" w14:textId="77777777" w:rsidR="000609BE" w:rsidRPr="00C36DFF" w:rsidRDefault="000609BE" w:rsidP="00C36DFF">
      <w:pPr>
        <w:numPr>
          <w:ilvl w:val="0"/>
          <w:numId w:val="36"/>
        </w:numPr>
        <w:spacing w:after="200" w:line="276" w:lineRule="auto"/>
        <w:jc w:val="both"/>
        <w:rPr>
          <w:rFonts w:ascii="Arial" w:hAnsi="Arial" w:cs="Arial"/>
          <w:sz w:val="22"/>
          <w:szCs w:val="22"/>
        </w:rPr>
      </w:pPr>
      <w:r w:rsidRPr="00C36DFF">
        <w:rPr>
          <w:rFonts w:ascii="Arial" w:hAnsi="Arial" w:cs="Arial"/>
          <w:sz w:val="22"/>
          <w:szCs w:val="22"/>
        </w:rPr>
        <w:t>To develop robust local systems and structure that help identify and implement quality improvements</w:t>
      </w:r>
    </w:p>
    <w:p w14:paraId="745B3C2E" w14:textId="77777777" w:rsidR="000609BE" w:rsidRPr="00C36DFF" w:rsidRDefault="000609BE" w:rsidP="00C36DFF">
      <w:pPr>
        <w:numPr>
          <w:ilvl w:val="0"/>
          <w:numId w:val="36"/>
        </w:numPr>
        <w:spacing w:after="200" w:line="276" w:lineRule="auto"/>
        <w:jc w:val="both"/>
        <w:rPr>
          <w:rFonts w:ascii="Arial" w:hAnsi="Arial" w:cs="Arial"/>
          <w:b/>
          <w:sz w:val="22"/>
          <w:szCs w:val="22"/>
        </w:rPr>
      </w:pPr>
      <w:r w:rsidRPr="00C36DFF">
        <w:rPr>
          <w:rFonts w:ascii="Arial" w:hAnsi="Arial" w:cs="Arial"/>
          <w:sz w:val="22"/>
          <w:szCs w:val="22"/>
        </w:rPr>
        <w:t>To take a lead for priority areas as</w:t>
      </w:r>
      <w:r w:rsidR="00DF4654" w:rsidRPr="00C36DFF">
        <w:rPr>
          <w:rFonts w:ascii="Arial" w:hAnsi="Arial" w:cs="Arial"/>
          <w:sz w:val="22"/>
          <w:szCs w:val="22"/>
        </w:rPr>
        <w:t xml:space="preserve"> identified by the Strategic Governance Group</w:t>
      </w:r>
      <w:r w:rsidRPr="00C36DFF">
        <w:rPr>
          <w:rFonts w:ascii="Arial" w:hAnsi="Arial" w:cs="Arial"/>
          <w:sz w:val="22"/>
          <w:szCs w:val="22"/>
        </w:rPr>
        <w:t xml:space="preserve"> in line with business objectives, national standards and local priorities</w:t>
      </w:r>
    </w:p>
    <w:p w14:paraId="6B20A7FF" w14:textId="77777777" w:rsidR="000609BE" w:rsidRPr="00C36DFF" w:rsidRDefault="000609BE" w:rsidP="00C36DFF">
      <w:pPr>
        <w:numPr>
          <w:ilvl w:val="0"/>
          <w:numId w:val="36"/>
        </w:numPr>
        <w:spacing w:after="200" w:line="276" w:lineRule="auto"/>
        <w:jc w:val="both"/>
        <w:rPr>
          <w:rFonts w:ascii="Arial" w:hAnsi="Arial" w:cs="Arial"/>
          <w:b/>
          <w:sz w:val="22"/>
          <w:szCs w:val="22"/>
        </w:rPr>
      </w:pPr>
      <w:r w:rsidRPr="00C36DFF">
        <w:rPr>
          <w:rFonts w:ascii="Arial" w:hAnsi="Arial" w:cs="Arial"/>
          <w:sz w:val="22"/>
          <w:szCs w:val="22"/>
        </w:rPr>
        <w:t xml:space="preserve">To oversee the production of the monthly clinical governance report, </w:t>
      </w:r>
      <w:r w:rsidR="00DF4654" w:rsidRPr="00C36DFF">
        <w:rPr>
          <w:rFonts w:ascii="Arial" w:hAnsi="Arial" w:cs="Arial"/>
          <w:sz w:val="22"/>
          <w:szCs w:val="22"/>
        </w:rPr>
        <w:t xml:space="preserve">validating outcomes and </w:t>
      </w:r>
      <w:r w:rsidRPr="00C36DFF">
        <w:rPr>
          <w:rFonts w:ascii="Arial" w:hAnsi="Arial" w:cs="Arial"/>
          <w:sz w:val="22"/>
          <w:szCs w:val="22"/>
        </w:rPr>
        <w:t>interrogating data for accuracy and identifying action points</w:t>
      </w:r>
    </w:p>
    <w:p w14:paraId="5ED9C211" w14:textId="77777777" w:rsidR="000609BE" w:rsidRPr="00C36DFF" w:rsidRDefault="000609BE" w:rsidP="00C36DFF">
      <w:pPr>
        <w:numPr>
          <w:ilvl w:val="0"/>
          <w:numId w:val="36"/>
        </w:numPr>
        <w:spacing w:after="200" w:line="276" w:lineRule="auto"/>
        <w:jc w:val="both"/>
        <w:rPr>
          <w:rFonts w:ascii="Arial" w:hAnsi="Arial" w:cs="Arial"/>
          <w:b/>
          <w:sz w:val="22"/>
          <w:szCs w:val="22"/>
        </w:rPr>
      </w:pPr>
      <w:r w:rsidRPr="00C36DFF">
        <w:rPr>
          <w:rFonts w:ascii="Arial" w:hAnsi="Arial" w:cs="Arial"/>
          <w:sz w:val="22"/>
          <w:szCs w:val="22"/>
        </w:rPr>
        <w:t xml:space="preserve">To assist </w:t>
      </w:r>
      <w:r w:rsidR="00DF4654" w:rsidRPr="00C36DFF">
        <w:rPr>
          <w:rFonts w:ascii="Arial" w:hAnsi="Arial" w:cs="Arial"/>
          <w:sz w:val="22"/>
          <w:szCs w:val="22"/>
        </w:rPr>
        <w:t>with the production of the quarterly quality r</w:t>
      </w:r>
      <w:r w:rsidRPr="00C36DFF">
        <w:rPr>
          <w:rFonts w:ascii="Arial" w:hAnsi="Arial" w:cs="Arial"/>
          <w:sz w:val="22"/>
          <w:szCs w:val="22"/>
        </w:rPr>
        <w:t>eview data</w:t>
      </w:r>
      <w:r w:rsidR="00DF4654" w:rsidRPr="00C36DFF">
        <w:rPr>
          <w:rFonts w:ascii="Arial" w:hAnsi="Arial" w:cs="Arial"/>
          <w:sz w:val="22"/>
          <w:szCs w:val="22"/>
        </w:rPr>
        <w:t xml:space="preserve"> for the Clinical Commissioning Groups</w:t>
      </w:r>
    </w:p>
    <w:p w14:paraId="62F6FDAF" w14:textId="77777777" w:rsidR="000609BE" w:rsidRPr="00C36DFF" w:rsidRDefault="000609BE" w:rsidP="00C36DFF">
      <w:pPr>
        <w:numPr>
          <w:ilvl w:val="0"/>
          <w:numId w:val="36"/>
        </w:numPr>
        <w:spacing w:after="200" w:line="276" w:lineRule="auto"/>
        <w:jc w:val="both"/>
        <w:rPr>
          <w:rFonts w:ascii="Arial" w:hAnsi="Arial" w:cs="Arial"/>
          <w:b/>
          <w:sz w:val="22"/>
          <w:szCs w:val="22"/>
        </w:rPr>
      </w:pPr>
      <w:r w:rsidRPr="00C36DFF">
        <w:rPr>
          <w:rFonts w:ascii="Arial" w:hAnsi="Arial" w:cs="Arial"/>
          <w:sz w:val="22"/>
          <w:szCs w:val="22"/>
        </w:rPr>
        <w:t xml:space="preserve">To attend relevant meetings including Governance, Infection </w:t>
      </w:r>
      <w:r w:rsidR="00DF4654" w:rsidRPr="00C36DFF">
        <w:rPr>
          <w:rFonts w:ascii="Arial" w:hAnsi="Arial" w:cs="Arial"/>
          <w:sz w:val="22"/>
          <w:szCs w:val="22"/>
        </w:rPr>
        <w:t>Prevention and Control, CCG</w:t>
      </w:r>
      <w:r w:rsidRPr="00C36DFF">
        <w:rPr>
          <w:rFonts w:ascii="Arial" w:hAnsi="Arial" w:cs="Arial"/>
          <w:sz w:val="22"/>
          <w:szCs w:val="22"/>
        </w:rPr>
        <w:t xml:space="preserve"> Operational Meetings and Heads of Departments as directed by Head of Nursing or </w:t>
      </w:r>
      <w:r w:rsidR="00DF4654" w:rsidRPr="00C36DFF">
        <w:rPr>
          <w:rFonts w:ascii="Arial" w:hAnsi="Arial" w:cs="Arial"/>
          <w:sz w:val="22"/>
          <w:szCs w:val="22"/>
        </w:rPr>
        <w:t>Hospital Director</w:t>
      </w:r>
    </w:p>
    <w:p w14:paraId="386F17EA" w14:textId="77777777" w:rsidR="000609BE" w:rsidRPr="00C36DFF" w:rsidRDefault="000609BE" w:rsidP="00C36DFF">
      <w:pPr>
        <w:numPr>
          <w:ilvl w:val="0"/>
          <w:numId w:val="36"/>
        </w:numPr>
        <w:spacing w:after="200" w:line="276" w:lineRule="auto"/>
        <w:jc w:val="both"/>
        <w:rPr>
          <w:rFonts w:ascii="Arial" w:hAnsi="Arial" w:cs="Arial"/>
          <w:b/>
          <w:sz w:val="22"/>
          <w:szCs w:val="22"/>
        </w:rPr>
      </w:pPr>
      <w:r w:rsidRPr="00C36DFF">
        <w:rPr>
          <w:rFonts w:ascii="Arial" w:hAnsi="Arial" w:cs="Arial"/>
          <w:sz w:val="22"/>
          <w:szCs w:val="22"/>
        </w:rPr>
        <w:t>To undertake internal analysis against recognized best practice and identify any relevant actions to ensure continuous quality improvement</w:t>
      </w:r>
    </w:p>
    <w:p w14:paraId="18F530B8" w14:textId="77777777" w:rsidR="000609BE" w:rsidRPr="00C36DFF" w:rsidRDefault="000609BE" w:rsidP="00C36DFF">
      <w:pPr>
        <w:pStyle w:val="ListParagraph"/>
        <w:numPr>
          <w:ilvl w:val="0"/>
          <w:numId w:val="35"/>
        </w:numPr>
        <w:spacing w:after="200" w:line="276" w:lineRule="auto"/>
        <w:jc w:val="both"/>
        <w:rPr>
          <w:rFonts w:ascii="Arial" w:hAnsi="Arial" w:cs="Arial"/>
          <w:sz w:val="22"/>
          <w:szCs w:val="22"/>
        </w:rPr>
      </w:pPr>
      <w:r w:rsidRPr="00C36DFF">
        <w:rPr>
          <w:rFonts w:ascii="Arial" w:hAnsi="Arial" w:cs="Arial"/>
          <w:sz w:val="22"/>
          <w:szCs w:val="22"/>
        </w:rPr>
        <w:t xml:space="preserve">Undertake Root Cause Analysis in conjunction with clinical colleagues as directed by Head of Nursing or </w:t>
      </w:r>
      <w:r w:rsidR="00F418BA" w:rsidRPr="00C36DFF">
        <w:rPr>
          <w:rFonts w:ascii="Arial" w:hAnsi="Arial" w:cs="Arial"/>
          <w:sz w:val="22"/>
          <w:szCs w:val="22"/>
        </w:rPr>
        <w:t>Hospital Director</w:t>
      </w:r>
      <w:r w:rsidR="006B5F77" w:rsidRPr="00C36DFF">
        <w:rPr>
          <w:rFonts w:ascii="Arial" w:hAnsi="Arial" w:cs="Arial"/>
          <w:sz w:val="22"/>
          <w:szCs w:val="22"/>
        </w:rPr>
        <w:t xml:space="preserve"> – to drive compliance to any resulting action plans, and to ensure that any learning outcomes are absorbed into practice.</w:t>
      </w:r>
    </w:p>
    <w:p w14:paraId="115ACBFA" w14:textId="77777777" w:rsidR="000609BE" w:rsidRPr="00C36DFF" w:rsidRDefault="000609BE" w:rsidP="00C36DFF">
      <w:pPr>
        <w:pStyle w:val="ListParagraph"/>
        <w:ind w:left="0"/>
        <w:jc w:val="both"/>
        <w:rPr>
          <w:rFonts w:ascii="Arial" w:hAnsi="Arial" w:cs="Arial"/>
          <w:sz w:val="22"/>
          <w:szCs w:val="22"/>
        </w:rPr>
      </w:pPr>
    </w:p>
    <w:p w14:paraId="634FF415" w14:textId="77777777" w:rsidR="000609BE" w:rsidRPr="00C36DFF" w:rsidRDefault="0099131D" w:rsidP="00C36DFF">
      <w:pPr>
        <w:pStyle w:val="ListParagraph"/>
        <w:numPr>
          <w:ilvl w:val="0"/>
          <w:numId w:val="35"/>
        </w:numPr>
        <w:spacing w:after="200" w:line="276" w:lineRule="auto"/>
        <w:jc w:val="both"/>
        <w:rPr>
          <w:rFonts w:ascii="Arial" w:hAnsi="Arial" w:cs="Arial"/>
          <w:sz w:val="22"/>
          <w:szCs w:val="22"/>
        </w:rPr>
      </w:pPr>
      <w:r w:rsidRPr="00C36DFF">
        <w:rPr>
          <w:rFonts w:ascii="Arial" w:hAnsi="Arial" w:cs="Arial"/>
          <w:sz w:val="22"/>
          <w:szCs w:val="22"/>
        </w:rPr>
        <w:t>Participate in the Practice Plus Group</w:t>
      </w:r>
      <w:r w:rsidR="00F418BA" w:rsidRPr="00C36DFF">
        <w:rPr>
          <w:rFonts w:ascii="Arial" w:hAnsi="Arial" w:cs="Arial"/>
          <w:sz w:val="22"/>
          <w:szCs w:val="22"/>
        </w:rPr>
        <w:t xml:space="preserve"> clinical audit programme, </w:t>
      </w:r>
      <w:r w:rsidR="000609BE" w:rsidRPr="00C36DFF">
        <w:rPr>
          <w:rFonts w:ascii="Arial" w:hAnsi="Arial" w:cs="Arial"/>
          <w:sz w:val="22"/>
          <w:szCs w:val="22"/>
        </w:rPr>
        <w:t>and undertake and/or facilitate the complet</w:t>
      </w:r>
      <w:r w:rsidR="00F418BA" w:rsidRPr="00C36DFF">
        <w:rPr>
          <w:rFonts w:ascii="Arial" w:hAnsi="Arial" w:cs="Arial"/>
          <w:sz w:val="22"/>
          <w:szCs w:val="22"/>
        </w:rPr>
        <w:t>ion of Clinical Audits</w:t>
      </w:r>
      <w:r w:rsidR="000609BE" w:rsidRPr="00C36DFF">
        <w:rPr>
          <w:rFonts w:ascii="Arial" w:hAnsi="Arial" w:cs="Arial"/>
          <w:sz w:val="22"/>
          <w:szCs w:val="22"/>
        </w:rPr>
        <w:t xml:space="preserve"> to agreed time scales – ensure the preparation and submission of appropriate audit </w:t>
      </w:r>
      <w:r w:rsidR="00F418BA" w:rsidRPr="00C36DFF">
        <w:rPr>
          <w:rFonts w:ascii="Arial" w:hAnsi="Arial" w:cs="Arial"/>
          <w:sz w:val="22"/>
          <w:szCs w:val="22"/>
        </w:rPr>
        <w:t>results for inclusion in the corporate governance reports.</w:t>
      </w:r>
    </w:p>
    <w:p w14:paraId="0D53C7A9" w14:textId="77777777" w:rsidR="000609BE" w:rsidRPr="00C36DFF" w:rsidRDefault="000609BE" w:rsidP="00C36DFF">
      <w:pPr>
        <w:pStyle w:val="ListParagraph"/>
        <w:jc w:val="both"/>
        <w:rPr>
          <w:rFonts w:ascii="Arial" w:hAnsi="Arial" w:cs="Arial"/>
          <w:sz w:val="22"/>
          <w:szCs w:val="22"/>
        </w:rPr>
      </w:pPr>
    </w:p>
    <w:p w14:paraId="621F65CD" w14:textId="77777777" w:rsidR="000609BE" w:rsidRPr="00C36DFF" w:rsidRDefault="000609BE" w:rsidP="00C36DFF">
      <w:pPr>
        <w:pStyle w:val="ListParagraph"/>
        <w:numPr>
          <w:ilvl w:val="0"/>
          <w:numId w:val="35"/>
        </w:numPr>
        <w:spacing w:after="200" w:line="276" w:lineRule="auto"/>
        <w:jc w:val="both"/>
        <w:rPr>
          <w:rFonts w:ascii="Arial" w:hAnsi="Arial" w:cs="Arial"/>
          <w:sz w:val="22"/>
          <w:szCs w:val="22"/>
        </w:rPr>
      </w:pPr>
      <w:r w:rsidRPr="00C36DFF">
        <w:rPr>
          <w:rFonts w:ascii="Arial" w:hAnsi="Arial" w:cs="Arial"/>
          <w:sz w:val="22"/>
          <w:szCs w:val="22"/>
        </w:rPr>
        <w:lastRenderedPageBreak/>
        <w:t>Ensure that the Head of Nursing is informed of trends or gaps in service provisions which may have been highlighted during governance or audit activities together with ideas for possible solutions to identified problems.</w:t>
      </w:r>
    </w:p>
    <w:p w14:paraId="69914748" w14:textId="77777777" w:rsidR="000609BE" w:rsidRPr="00C36DFF" w:rsidRDefault="000609BE" w:rsidP="00C36DFF">
      <w:pPr>
        <w:pStyle w:val="ListParagraph"/>
        <w:jc w:val="both"/>
        <w:rPr>
          <w:rFonts w:ascii="Arial" w:hAnsi="Arial" w:cs="Arial"/>
          <w:sz w:val="22"/>
          <w:szCs w:val="22"/>
        </w:rPr>
      </w:pPr>
    </w:p>
    <w:p w14:paraId="05687EE2" w14:textId="77777777" w:rsidR="000609BE" w:rsidRPr="00C36DFF" w:rsidRDefault="000609BE" w:rsidP="00C36DFF">
      <w:pPr>
        <w:pStyle w:val="ListParagraph"/>
        <w:numPr>
          <w:ilvl w:val="0"/>
          <w:numId w:val="35"/>
        </w:numPr>
        <w:spacing w:after="200" w:line="276" w:lineRule="auto"/>
        <w:jc w:val="both"/>
        <w:rPr>
          <w:rFonts w:ascii="Arial" w:hAnsi="Arial" w:cs="Arial"/>
          <w:sz w:val="22"/>
          <w:szCs w:val="22"/>
        </w:rPr>
      </w:pPr>
      <w:r w:rsidRPr="00C36DFF">
        <w:rPr>
          <w:rFonts w:ascii="Arial" w:hAnsi="Arial" w:cs="Arial"/>
          <w:sz w:val="22"/>
          <w:szCs w:val="22"/>
        </w:rPr>
        <w:t xml:space="preserve">Oversee PROMS data collection processes, and reports to external bodies </w:t>
      </w:r>
      <w:proofErr w:type="spellStart"/>
      <w:r w:rsidRPr="00C36DFF">
        <w:rPr>
          <w:rFonts w:ascii="Arial" w:hAnsi="Arial" w:cs="Arial"/>
          <w:sz w:val="22"/>
          <w:szCs w:val="22"/>
        </w:rPr>
        <w:t>eg.</w:t>
      </w:r>
      <w:proofErr w:type="spellEnd"/>
      <w:r w:rsidRPr="00C36DFF">
        <w:rPr>
          <w:rFonts w:ascii="Arial" w:hAnsi="Arial" w:cs="Arial"/>
          <w:sz w:val="22"/>
          <w:szCs w:val="22"/>
        </w:rPr>
        <w:t xml:space="preserve"> CQUINS, UNIFY</w:t>
      </w:r>
      <w:r w:rsidR="00F418BA" w:rsidRPr="00C36DFF">
        <w:rPr>
          <w:rFonts w:ascii="Arial" w:hAnsi="Arial" w:cs="Arial"/>
          <w:sz w:val="22"/>
          <w:szCs w:val="22"/>
        </w:rPr>
        <w:t xml:space="preserve"> 4, NHS thermometer</w:t>
      </w:r>
    </w:p>
    <w:p w14:paraId="14D862E5" w14:textId="77777777" w:rsidR="000609BE" w:rsidRPr="00C36DFF" w:rsidRDefault="000609BE" w:rsidP="00C36DFF">
      <w:pPr>
        <w:pStyle w:val="ListParagraph"/>
        <w:ind w:left="0"/>
        <w:jc w:val="both"/>
        <w:rPr>
          <w:rFonts w:ascii="Arial" w:hAnsi="Arial" w:cs="Arial"/>
          <w:sz w:val="22"/>
          <w:szCs w:val="22"/>
        </w:rPr>
      </w:pPr>
    </w:p>
    <w:p w14:paraId="4C56A6E9" w14:textId="77777777" w:rsidR="000609BE" w:rsidRPr="00C36DFF" w:rsidRDefault="00F418BA" w:rsidP="00C36DFF">
      <w:pPr>
        <w:pStyle w:val="ListParagraph"/>
        <w:numPr>
          <w:ilvl w:val="0"/>
          <w:numId w:val="35"/>
        </w:numPr>
        <w:spacing w:after="200" w:line="276" w:lineRule="auto"/>
        <w:jc w:val="both"/>
        <w:rPr>
          <w:rFonts w:ascii="Arial" w:hAnsi="Arial" w:cs="Arial"/>
          <w:sz w:val="22"/>
          <w:szCs w:val="22"/>
        </w:rPr>
      </w:pPr>
      <w:r w:rsidRPr="00C36DFF">
        <w:rPr>
          <w:rFonts w:ascii="Arial" w:hAnsi="Arial" w:cs="Arial"/>
          <w:sz w:val="22"/>
          <w:szCs w:val="22"/>
        </w:rPr>
        <w:t xml:space="preserve">Undertake regular horizon scanning </w:t>
      </w:r>
      <w:r w:rsidR="000609BE" w:rsidRPr="00C36DFF">
        <w:rPr>
          <w:rFonts w:ascii="Arial" w:hAnsi="Arial" w:cs="Arial"/>
          <w:sz w:val="22"/>
          <w:szCs w:val="22"/>
        </w:rPr>
        <w:t>of current and approaching national policy issues</w:t>
      </w:r>
      <w:r w:rsidRPr="00C36DFF">
        <w:rPr>
          <w:rFonts w:ascii="Arial" w:hAnsi="Arial" w:cs="Arial"/>
          <w:sz w:val="22"/>
          <w:szCs w:val="22"/>
        </w:rPr>
        <w:t xml:space="preserve"> and ensure that relevant committees, groups and individuals are kept informed</w:t>
      </w:r>
    </w:p>
    <w:p w14:paraId="334E0991" w14:textId="77777777" w:rsidR="000609BE" w:rsidRPr="00C36DFF" w:rsidRDefault="000609BE" w:rsidP="00C36DFF">
      <w:pPr>
        <w:pStyle w:val="ListParagraph"/>
        <w:ind w:left="0"/>
        <w:jc w:val="both"/>
        <w:rPr>
          <w:rFonts w:ascii="Arial" w:hAnsi="Arial" w:cs="Arial"/>
          <w:sz w:val="22"/>
          <w:szCs w:val="22"/>
        </w:rPr>
      </w:pPr>
    </w:p>
    <w:p w14:paraId="53D1E01C" w14:textId="77777777" w:rsidR="000609BE" w:rsidRPr="00C36DFF" w:rsidRDefault="000609BE" w:rsidP="00C36DFF">
      <w:pPr>
        <w:pStyle w:val="ListParagraph"/>
        <w:numPr>
          <w:ilvl w:val="0"/>
          <w:numId w:val="35"/>
        </w:numPr>
        <w:spacing w:after="200" w:line="276" w:lineRule="auto"/>
        <w:jc w:val="both"/>
        <w:rPr>
          <w:rFonts w:ascii="Arial" w:hAnsi="Arial" w:cs="Arial"/>
          <w:sz w:val="22"/>
          <w:szCs w:val="22"/>
        </w:rPr>
      </w:pPr>
      <w:r w:rsidRPr="00C36DFF">
        <w:rPr>
          <w:rFonts w:ascii="Arial" w:hAnsi="Arial" w:cs="Arial"/>
          <w:sz w:val="22"/>
          <w:szCs w:val="22"/>
        </w:rPr>
        <w:t xml:space="preserve">To lead on the implantation of NICE guidelines, clinical and technology appraisals through the </w:t>
      </w:r>
      <w:r w:rsidR="00851A36" w:rsidRPr="00C36DFF">
        <w:rPr>
          <w:rFonts w:ascii="Arial" w:hAnsi="Arial" w:cs="Arial"/>
          <w:sz w:val="22"/>
          <w:szCs w:val="22"/>
        </w:rPr>
        <w:t>Hospital</w:t>
      </w:r>
      <w:r w:rsidRPr="00C36DFF">
        <w:rPr>
          <w:rFonts w:ascii="Arial" w:hAnsi="Arial" w:cs="Arial"/>
          <w:sz w:val="22"/>
          <w:szCs w:val="22"/>
        </w:rPr>
        <w:t xml:space="preserve"> governance processes</w:t>
      </w:r>
    </w:p>
    <w:p w14:paraId="358F633F" w14:textId="77777777" w:rsidR="000609BE" w:rsidRPr="00C36DFF" w:rsidRDefault="000609BE" w:rsidP="00C36DFF">
      <w:pPr>
        <w:pStyle w:val="ListParagraph"/>
        <w:jc w:val="both"/>
        <w:rPr>
          <w:rFonts w:ascii="Arial" w:hAnsi="Arial" w:cs="Arial"/>
          <w:sz w:val="22"/>
          <w:szCs w:val="22"/>
        </w:rPr>
      </w:pPr>
    </w:p>
    <w:p w14:paraId="58DF2FE4" w14:textId="77777777" w:rsidR="000609BE" w:rsidRPr="00C36DFF" w:rsidRDefault="000609BE" w:rsidP="00C36DFF">
      <w:pPr>
        <w:pStyle w:val="ListParagraph"/>
        <w:numPr>
          <w:ilvl w:val="0"/>
          <w:numId w:val="35"/>
        </w:numPr>
        <w:spacing w:after="200" w:line="276" w:lineRule="auto"/>
        <w:jc w:val="both"/>
        <w:rPr>
          <w:rFonts w:ascii="Arial" w:hAnsi="Arial" w:cs="Arial"/>
          <w:sz w:val="22"/>
          <w:szCs w:val="22"/>
        </w:rPr>
      </w:pPr>
      <w:r w:rsidRPr="00C36DFF">
        <w:rPr>
          <w:rFonts w:ascii="Arial" w:hAnsi="Arial" w:cs="Arial"/>
          <w:sz w:val="22"/>
          <w:szCs w:val="22"/>
        </w:rPr>
        <w:t>Ensure that governance and effectiveness initiatives support local and national standards, reflect nationally produced guidance and respond to circulated alerts – from bodies such as NHSLA, CQC, Department of Health, PCT Commissioning Board, Essence of Care Standards, Essential Standards etc</w:t>
      </w:r>
    </w:p>
    <w:p w14:paraId="053D2D07" w14:textId="77777777" w:rsidR="000609BE" w:rsidRPr="00C36DFF" w:rsidRDefault="000609BE" w:rsidP="00C36DFF">
      <w:pPr>
        <w:pStyle w:val="ListParagraph"/>
        <w:ind w:left="0"/>
        <w:jc w:val="both"/>
        <w:rPr>
          <w:rFonts w:ascii="Arial" w:hAnsi="Arial" w:cs="Arial"/>
          <w:sz w:val="22"/>
          <w:szCs w:val="22"/>
        </w:rPr>
      </w:pPr>
    </w:p>
    <w:p w14:paraId="16F507F0" w14:textId="77777777" w:rsidR="000609BE" w:rsidRPr="00C36DFF" w:rsidRDefault="000609BE" w:rsidP="00C36DFF">
      <w:pPr>
        <w:pStyle w:val="ListParagraph"/>
        <w:numPr>
          <w:ilvl w:val="0"/>
          <w:numId w:val="35"/>
        </w:numPr>
        <w:spacing w:after="200" w:line="276" w:lineRule="auto"/>
        <w:jc w:val="both"/>
        <w:rPr>
          <w:rFonts w:ascii="Arial" w:hAnsi="Arial" w:cs="Arial"/>
          <w:sz w:val="22"/>
          <w:szCs w:val="22"/>
        </w:rPr>
      </w:pPr>
      <w:r w:rsidRPr="00C36DFF">
        <w:rPr>
          <w:rFonts w:ascii="Arial" w:hAnsi="Arial" w:cs="Arial"/>
          <w:sz w:val="22"/>
          <w:szCs w:val="22"/>
        </w:rPr>
        <w:t xml:space="preserve">To support the development and utilization of the quality dashboard across the </w:t>
      </w:r>
      <w:r w:rsidR="00851A36" w:rsidRPr="00C36DFF">
        <w:rPr>
          <w:rFonts w:ascii="Arial" w:hAnsi="Arial" w:cs="Arial"/>
          <w:sz w:val="22"/>
          <w:szCs w:val="22"/>
        </w:rPr>
        <w:t>Hospital</w:t>
      </w:r>
      <w:r w:rsidRPr="00C36DFF">
        <w:rPr>
          <w:rFonts w:ascii="Arial" w:hAnsi="Arial" w:cs="Arial"/>
          <w:sz w:val="22"/>
          <w:szCs w:val="22"/>
        </w:rPr>
        <w:t>s.</w:t>
      </w:r>
    </w:p>
    <w:p w14:paraId="513E43F9" w14:textId="77777777" w:rsidR="000609BE" w:rsidRPr="00C36DFF" w:rsidRDefault="000609BE" w:rsidP="00C36DFF">
      <w:pPr>
        <w:pStyle w:val="ListParagraph"/>
        <w:ind w:left="0"/>
        <w:jc w:val="both"/>
        <w:rPr>
          <w:rFonts w:ascii="Arial" w:hAnsi="Arial" w:cs="Arial"/>
          <w:sz w:val="22"/>
          <w:szCs w:val="22"/>
        </w:rPr>
      </w:pPr>
    </w:p>
    <w:p w14:paraId="5CC293BA" w14:textId="77777777" w:rsidR="00F418BA" w:rsidRPr="00C36DFF" w:rsidRDefault="000609BE" w:rsidP="00C36DFF">
      <w:pPr>
        <w:pStyle w:val="ListParagraph"/>
        <w:numPr>
          <w:ilvl w:val="0"/>
          <w:numId w:val="35"/>
        </w:numPr>
        <w:spacing w:after="200" w:line="276" w:lineRule="auto"/>
        <w:jc w:val="both"/>
        <w:rPr>
          <w:rFonts w:ascii="Arial" w:hAnsi="Arial" w:cs="Arial"/>
          <w:sz w:val="22"/>
          <w:szCs w:val="22"/>
        </w:rPr>
      </w:pPr>
      <w:r w:rsidRPr="00C36DFF">
        <w:rPr>
          <w:rFonts w:ascii="Arial" w:hAnsi="Arial" w:cs="Arial"/>
          <w:sz w:val="22"/>
          <w:szCs w:val="22"/>
        </w:rPr>
        <w:t>To participate in staff training and induction programmes as required and as requested</w:t>
      </w:r>
    </w:p>
    <w:p w14:paraId="2FAA3278" w14:textId="77777777" w:rsidR="00F418BA" w:rsidRPr="00C36DFF" w:rsidRDefault="00F418BA" w:rsidP="00C36DFF">
      <w:pPr>
        <w:pStyle w:val="ListParagraph"/>
        <w:jc w:val="both"/>
        <w:rPr>
          <w:rFonts w:ascii="Arial" w:hAnsi="Arial" w:cs="Arial"/>
          <w:color w:val="FF0000"/>
          <w:sz w:val="22"/>
          <w:szCs w:val="22"/>
        </w:rPr>
      </w:pPr>
    </w:p>
    <w:p w14:paraId="2F5EEEA6" w14:textId="77777777" w:rsidR="00F418BA" w:rsidRPr="00C36DFF" w:rsidRDefault="00F418BA" w:rsidP="00C36DFF">
      <w:pPr>
        <w:pStyle w:val="ListParagraph"/>
        <w:spacing w:after="200" w:line="276" w:lineRule="auto"/>
        <w:jc w:val="both"/>
        <w:rPr>
          <w:rFonts w:ascii="Arial" w:hAnsi="Arial" w:cs="Arial"/>
          <w:color w:val="FF0000"/>
          <w:sz w:val="22"/>
          <w:szCs w:val="22"/>
        </w:rPr>
      </w:pPr>
    </w:p>
    <w:p w14:paraId="67F633F7" w14:textId="77777777" w:rsidR="00DF4654" w:rsidRPr="00C36DFF" w:rsidRDefault="00DF4654" w:rsidP="00C36DFF">
      <w:pPr>
        <w:pStyle w:val="ListParagraph"/>
        <w:numPr>
          <w:ilvl w:val="0"/>
          <w:numId w:val="35"/>
        </w:numPr>
        <w:jc w:val="both"/>
        <w:rPr>
          <w:rFonts w:ascii="Arial" w:hAnsi="Arial" w:cs="Arial"/>
          <w:sz w:val="22"/>
          <w:szCs w:val="22"/>
        </w:rPr>
      </w:pPr>
      <w:r w:rsidRPr="00C36DFF">
        <w:rPr>
          <w:rFonts w:ascii="Arial" w:hAnsi="Arial" w:cs="Arial"/>
          <w:sz w:val="22"/>
          <w:szCs w:val="22"/>
        </w:rPr>
        <w:t>Review and investigate incidents submitted via the Datix system, ensuring lessons learnt are shared across the unit. Undertake Root Cause Analysis for all serious incidents.</w:t>
      </w:r>
    </w:p>
    <w:p w14:paraId="6B346684" w14:textId="77777777" w:rsidR="00DF4654" w:rsidRPr="00C36DFF" w:rsidRDefault="00DF4654" w:rsidP="00C36DFF">
      <w:pPr>
        <w:jc w:val="both"/>
        <w:rPr>
          <w:rFonts w:ascii="Arial" w:hAnsi="Arial" w:cs="Arial"/>
          <w:sz w:val="22"/>
          <w:szCs w:val="22"/>
        </w:rPr>
      </w:pPr>
    </w:p>
    <w:p w14:paraId="544DC359" w14:textId="77777777" w:rsidR="00DF4654" w:rsidRPr="00C36DFF" w:rsidRDefault="00DF4654" w:rsidP="00C36DFF">
      <w:pPr>
        <w:pStyle w:val="BodyTextIndent"/>
        <w:ind w:left="0"/>
        <w:jc w:val="both"/>
        <w:rPr>
          <w:rFonts w:ascii="Arial" w:hAnsi="Arial" w:cs="Arial"/>
          <w:color w:val="FF0000"/>
          <w:sz w:val="22"/>
          <w:szCs w:val="22"/>
        </w:rPr>
      </w:pPr>
    </w:p>
    <w:p w14:paraId="464C0EAA" w14:textId="77777777" w:rsidR="00DF4654" w:rsidRPr="00C36DFF" w:rsidRDefault="00DF4654" w:rsidP="00C36DFF">
      <w:pPr>
        <w:pStyle w:val="BodyTextIndent"/>
        <w:numPr>
          <w:ilvl w:val="0"/>
          <w:numId w:val="35"/>
        </w:numPr>
        <w:tabs>
          <w:tab w:val="left" w:pos="426"/>
          <w:tab w:val="left" w:pos="2268"/>
        </w:tabs>
        <w:spacing w:after="0"/>
        <w:jc w:val="both"/>
        <w:rPr>
          <w:rFonts w:ascii="Arial" w:hAnsi="Arial" w:cs="Arial"/>
          <w:sz w:val="22"/>
          <w:szCs w:val="22"/>
          <w:u w:val="single"/>
        </w:rPr>
      </w:pPr>
      <w:r w:rsidRPr="00C36DFF">
        <w:rPr>
          <w:rFonts w:ascii="Arial" w:hAnsi="Arial" w:cs="Arial"/>
          <w:spacing w:val="-3"/>
          <w:sz w:val="22"/>
          <w:szCs w:val="22"/>
        </w:rPr>
        <w:t>Comply with the Company Appraisal system and a</w:t>
      </w:r>
      <w:r w:rsidRPr="00C36DFF">
        <w:rPr>
          <w:rFonts w:ascii="Arial" w:hAnsi="Arial" w:cs="Arial"/>
          <w:sz w:val="22"/>
          <w:szCs w:val="22"/>
        </w:rPr>
        <w:t>ttend an appraisal every year.</w:t>
      </w:r>
    </w:p>
    <w:p w14:paraId="6EDB67B9" w14:textId="77777777" w:rsidR="00DF4654" w:rsidRPr="00C36DFF" w:rsidRDefault="00DF4654" w:rsidP="00C36DFF">
      <w:pPr>
        <w:jc w:val="both"/>
        <w:rPr>
          <w:rFonts w:ascii="Arial" w:hAnsi="Arial" w:cs="Arial"/>
          <w:sz w:val="22"/>
          <w:szCs w:val="22"/>
        </w:rPr>
      </w:pPr>
    </w:p>
    <w:p w14:paraId="7227077C" w14:textId="77777777" w:rsidR="00DF4654" w:rsidRPr="00C36DFF" w:rsidRDefault="00DF4654" w:rsidP="00C36DFF">
      <w:pPr>
        <w:jc w:val="both"/>
        <w:rPr>
          <w:rFonts w:ascii="Arial" w:hAnsi="Arial" w:cs="Arial"/>
          <w:sz w:val="22"/>
          <w:szCs w:val="22"/>
        </w:rPr>
      </w:pPr>
      <w:r w:rsidRPr="00C36DFF">
        <w:rPr>
          <w:rFonts w:ascii="Arial" w:hAnsi="Arial" w:cs="Arial"/>
          <w:sz w:val="22"/>
          <w:szCs w:val="22"/>
        </w:rPr>
        <w:t>This list of key responsibilities is not exhaustive and the post holder may be required to undertake other relevant and appropriate duties as reasonably required.</w:t>
      </w:r>
    </w:p>
    <w:p w14:paraId="5E5713CF" w14:textId="77777777" w:rsidR="00DF4654" w:rsidRPr="00C36DFF" w:rsidRDefault="00DF4654" w:rsidP="00C36DFF">
      <w:pPr>
        <w:jc w:val="both"/>
        <w:rPr>
          <w:rFonts w:ascii="Arial" w:hAnsi="Arial" w:cs="Arial"/>
          <w:sz w:val="22"/>
          <w:szCs w:val="22"/>
        </w:rPr>
      </w:pPr>
    </w:p>
    <w:p w14:paraId="4D9FDE77" w14:textId="77777777" w:rsidR="00B44CA8" w:rsidRPr="00C36DFF" w:rsidRDefault="00B44CA8" w:rsidP="00C36DFF">
      <w:pPr>
        <w:jc w:val="both"/>
        <w:rPr>
          <w:rFonts w:ascii="Arial" w:hAnsi="Arial" w:cs="Arial"/>
          <w:b/>
          <w:bCs/>
          <w:color w:val="FF0000"/>
          <w:sz w:val="22"/>
          <w:szCs w:val="22"/>
        </w:rPr>
      </w:pPr>
    </w:p>
    <w:p w14:paraId="09265526" w14:textId="77777777" w:rsidR="006D0D64" w:rsidRPr="00C36DFF" w:rsidRDefault="006D0D64" w:rsidP="00C36DFF">
      <w:pPr>
        <w:jc w:val="both"/>
        <w:rPr>
          <w:rFonts w:ascii="Arial" w:hAnsi="Arial" w:cs="Arial"/>
          <w:b/>
          <w:sz w:val="22"/>
          <w:szCs w:val="22"/>
          <w:u w:val="single"/>
        </w:rPr>
      </w:pPr>
      <w:r w:rsidRPr="00C36DFF">
        <w:rPr>
          <w:rFonts w:ascii="Arial" w:hAnsi="Arial" w:cs="Arial"/>
          <w:b/>
          <w:sz w:val="22"/>
          <w:szCs w:val="22"/>
          <w:u w:val="single"/>
        </w:rPr>
        <w:t>Additional Information:</w:t>
      </w:r>
    </w:p>
    <w:p w14:paraId="1E9D4515" w14:textId="77777777" w:rsidR="006D0D64" w:rsidRPr="00C36DFF" w:rsidRDefault="006D0D64" w:rsidP="00C36DFF">
      <w:pPr>
        <w:pStyle w:val="BodyText"/>
        <w:jc w:val="both"/>
        <w:rPr>
          <w:bCs/>
          <w:i/>
          <w:szCs w:val="22"/>
        </w:rPr>
      </w:pPr>
    </w:p>
    <w:p w14:paraId="12700BE7" w14:textId="77777777" w:rsidR="006D0D64" w:rsidRPr="00C36DFF" w:rsidRDefault="006D0D64" w:rsidP="00C36DFF">
      <w:pPr>
        <w:pStyle w:val="ESHeading3"/>
        <w:numPr>
          <w:ilvl w:val="0"/>
          <w:numId w:val="0"/>
        </w:numPr>
        <w:jc w:val="both"/>
        <w:rPr>
          <w:b/>
          <w:szCs w:val="22"/>
        </w:rPr>
      </w:pPr>
      <w:r w:rsidRPr="00C36DFF">
        <w:rPr>
          <w:b/>
          <w:szCs w:val="22"/>
        </w:rPr>
        <w:t>Clinical Governance</w:t>
      </w:r>
    </w:p>
    <w:p w14:paraId="6F854527" w14:textId="77777777" w:rsidR="006D0D64" w:rsidRPr="00C36DFF" w:rsidRDefault="006D0D64" w:rsidP="00C36DFF">
      <w:pPr>
        <w:pStyle w:val="ESHeading3"/>
        <w:numPr>
          <w:ilvl w:val="0"/>
          <w:numId w:val="0"/>
        </w:numPr>
        <w:jc w:val="both"/>
        <w:rPr>
          <w:szCs w:val="22"/>
        </w:rPr>
      </w:pPr>
      <w:r w:rsidRPr="00C36DFF">
        <w:rPr>
          <w:szCs w:val="22"/>
        </w:rPr>
        <w:t>To have responsibility for a commitment to maintaining a high quality service to patients by continual development of practice in the light of research evidence and by audit, based against clinical relevant standards.</w:t>
      </w:r>
    </w:p>
    <w:p w14:paraId="66BAD7C3" w14:textId="77777777" w:rsidR="006D0D64" w:rsidRPr="00C36DFF" w:rsidRDefault="006D0D64" w:rsidP="00C36DFF">
      <w:pPr>
        <w:pStyle w:val="ESHeading2"/>
        <w:jc w:val="both"/>
        <w:rPr>
          <w:b/>
          <w:color w:val="auto"/>
          <w:szCs w:val="22"/>
        </w:rPr>
      </w:pPr>
      <w:r w:rsidRPr="00C36DFF">
        <w:rPr>
          <w:b/>
          <w:color w:val="auto"/>
          <w:szCs w:val="22"/>
        </w:rPr>
        <w:t>Code of Conduct for Professional Group</w:t>
      </w:r>
    </w:p>
    <w:p w14:paraId="28F43194" w14:textId="77777777" w:rsidR="006D0D64" w:rsidRPr="00C36DFF" w:rsidRDefault="006D0D64" w:rsidP="00C36DFF">
      <w:pPr>
        <w:pStyle w:val="BodyText"/>
        <w:jc w:val="both"/>
        <w:rPr>
          <w:szCs w:val="22"/>
        </w:rPr>
      </w:pPr>
      <w:r w:rsidRPr="00C36DFF">
        <w:rPr>
          <w:szCs w:val="22"/>
        </w:rPr>
        <w:t>All members of staff are required to work in accordance with their professional group’s code of conduct (</w:t>
      </w:r>
      <w:proofErr w:type="gramStart"/>
      <w:r w:rsidRPr="00C36DFF">
        <w:rPr>
          <w:szCs w:val="22"/>
        </w:rPr>
        <w:t>e.g.</w:t>
      </w:r>
      <w:proofErr w:type="gramEnd"/>
      <w:r w:rsidRPr="00C36DFF">
        <w:rPr>
          <w:szCs w:val="22"/>
        </w:rPr>
        <w:t xml:space="preserve"> NMC, GMC, HPC).</w:t>
      </w:r>
    </w:p>
    <w:p w14:paraId="3B1EB729" w14:textId="77777777" w:rsidR="006D0D64" w:rsidRPr="00C36DFF" w:rsidRDefault="006D0D64" w:rsidP="00C36DFF">
      <w:pPr>
        <w:pStyle w:val="BodyText"/>
        <w:jc w:val="both"/>
        <w:rPr>
          <w:iCs/>
          <w:szCs w:val="22"/>
        </w:rPr>
      </w:pPr>
      <w:r w:rsidRPr="00C36DFF">
        <w:rPr>
          <w:iCs/>
          <w:szCs w:val="22"/>
        </w:rPr>
        <w:t>This job description is intended as a basic guide to the scope and responsibilities of the post and is not exhaustive.  It will be subject to regular review and amendment as necessary in consultation with the post holder.</w:t>
      </w:r>
    </w:p>
    <w:p w14:paraId="246562CF" w14:textId="77777777" w:rsidR="006D0D64" w:rsidRPr="00C36DFF" w:rsidRDefault="006D0D64" w:rsidP="00C36DFF">
      <w:pPr>
        <w:pStyle w:val="BodyText"/>
        <w:jc w:val="both"/>
        <w:rPr>
          <w:iCs/>
          <w:spacing w:val="-2"/>
          <w:szCs w:val="22"/>
        </w:rPr>
      </w:pPr>
    </w:p>
    <w:p w14:paraId="608C5A8A" w14:textId="77777777" w:rsidR="006D0D64" w:rsidRPr="00C36DFF" w:rsidRDefault="006D0D64" w:rsidP="00C36DFF">
      <w:pPr>
        <w:pStyle w:val="ESHeading2"/>
        <w:jc w:val="both"/>
        <w:rPr>
          <w:b/>
          <w:color w:val="auto"/>
          <w:szCs w:val="22"/>
        </w:rPr>
      </w:pPr>
      <w:r w:rsidRPr="00C36DFF">
        <w:rPr>
          <w:b/>
          <w:color w:val="auto"/>
          <w:szCs w:val="22"/>
        </w:rPr>
        <w:lastRenderedPageBreak/>
        <w:t>Conflict of Interests</w:t>
      </w:r>
    </w:p>
    <w:p w14:paraId="037A5AF2" w14:textId="77777777" w:rsidR="006D0D64" w:rsidRPr="00C36DFF" w:rsidRDefault="006D0D64" w:rsidP="00C36DFF">
      <w:pPr>
        <w:pStyle w:val="BodyText"/>
        <w:jc w:val="both"/>
        <w:rPr>
          <w:szCs w:val="22"/>
        </w:rPr>
      </w:pPr>
      <w:r w:rsidRPr="00C36DFF">
        <w:rPr>
          <w:szCs w:val="22"/>
        </w:rPr>
        <w:t>You may no</w:t>
      </w:r>
      <w:r w:rsidR="0099131D" w:rsidRPr="00C36DFF">
        <w:rPr>
          <w:szCs w:val="22"/>
        </w:rPr>
        <w:t>t without the consent of Practice Plus Group</w:t>
      </w:r>
      <w:r w:rsidRPr="00C36DFF">
        <w:rPr>
          <w:szCs w:val="22"/>
        </w:rPr>
        <w:t xml:space="preserve"> engage in any outside employment and</w:t>
      </w:r>
      <w:r w:rsidR="0099131D" w:rsidRPr="00C36DFF">
        <w:rPr>
          <w:szCs w:val="22"/>
        </w:rPr>
        <w:t xml:space="preserve"> in accordance with Practice Plus Group</w:t>
      </w:r>
      <w:r w:rsidRPr="00C36DFF">
        <w:rPr>
          <w:szCs w:val="22"/>
        </w:rPr>
        <w:t xml:space="preserve"> Conflict of Interest Policy you must declare to your manager all private interests, which could potentially result in personal gain as a consequence of you</w:t>
      </w:r>
      <w:r w:rsidR="0099131D" w:rsidRPr="00C36DFF">
        <w:rPr>
          <w:szCs w:val="22"/>
        </w:rPr>
        <w:t>r employment position in Practice Plus Group</w:t>
      </w:r>
      <w:r w:rsidRPr="00C36DFF">
        <w:rPr>
          <w:szCs w:val="22"/>
        </w:rPr>
        <w:t>.  Interests that might appear to be in conflict should also be declared.</w:t>
      </w:r>
    </w:p>
    <w:p w14:paraId="07FF9E3B" w14:textId="77777777" w:rsidR="006D0D64" w:rsidRPr="00C36DFF" w:rsidRDefault="006D0D64" w:rsidP="00C36DFF">
      <w:pPr>
        <w:pStyle w:val="BodyText"/>
        <w:jc w:val="both"/>
        <w:rPr>
          <w:szCs w:val="22"/>
        </w:rPr>
      </w:pPr>
    </w:p>
    <w:p w14:paraId="7465E644" w14:textId="77777777" w:rsidR="006D0D64" w:rsidRPr="00C36DFF" w:rsidRDefault="006D0D64" w:rsidP="00C36DFF">
      <w:pPr>
        <w:pStyle w:val="ESHeading3"/>
        <w:numPr>
          <w:ilvl w:val="0"/>
          <w:numId w:val="0"/>
        </w:numPr>
        <w:jc w:val="both"/>
        <w:rPr>
          <w:b/>
          <w:szCs w:val="22"/>
        </w:rPr>
      </w:pPr>
      <w:r w:rsidRPr="00C36DFF">
        <w:rPr>
          <w:b/>
          <w:szCs w:val="22"/>
        </w:rPr>
        <w:t>Criminal Records Bureau</w:t>
      </w:r>
    </w:p>
    <w:p w14:paraId="043FBEAF" w14:textId="77777777" w:rsidR="006D0D64" w:rsidRPr="00C36DFF" w:rsidRDefault="006D0D64" w:rsidP="00C36DFF">
      <w:pPr>
        <w:pStyle w:val="ESHeading3"/>
        <w:numPr>
          <w:ilvl w:val="0"/>
          <w:numId w:val="0"/>
        </w:numPr>
        <w:jc w:val="both"/>
        <w:rPr>
          <w:szCs w:val="22"/>
        </w:rPr>
      </w:pPr>
      <w:r w:rsidRPr="00C36DFF">
        <w:rPr>
          <w:szCs w:val="22"/>
        </w:rPr>
        <w:t>It is a requirement of this position that a Criminal Records Bureau disclosure at the enhanced level is undertaken.</w:t>
      </w:r>
    </w:p>
    <w:p w14:paraId="1C82FC58" w14:textId="77777777" w:rsidR="006D0D64" w:rsidRPr="00C36DFF" w:rsidRDefault="006D0D64" w:rsidP="00C36DFF">
      <w:pPr>
        <w:pStyle w:val="ESHeading3"/>
        <w:numPr>
          <w:ilvl w:val="0"/>
          <w:numId w:val="0"/>
        </w:numPr>
        <w:jc w:val="both"/>
        <w:rPr>
          <w:szCs w:val="22"/>
        </w:rPr>
      </w:pPr>
    </w:p>
    <w:p w14:paraId="68177B5B" w14:textId="77777777" w:rsidR="006D0D64" w:rsidRPr="00C36DFF" w:rsidRDefault="006D0D64" w:rsidP="00C36DFF">
      <w:pPr>
        <w:pStyle w:val="ESHeading3"/>
        <w:numPr>
          <w:ilvl w:val="0"/>
          <w:numId w:val="0"/>
        </w:numPr>
        <w:jc w:val="both"/>
        <w:rPr>
          <w:szCs w:val="22"/>
        </w:rPr>
      </w:pPr>
      <w:r w:rsidRPr="00C36DFF">
        <w:rPr>
          <w:b/>
          <w:szCs w:val="22"/>
        </w:rPr>
        <w:t>Confidentiality</w:t>
      </w:r>
      <w:r w:rsidRPr="00C36DFF">
        <w:rPr>
          <w:szCs w:val="22"/>
        </w:rPr>
        <w:t xml:space="preserve"> </w:t>
      </w:r>
      <w:r w:rsidRPr="00C36DFF">
        <w:rPr>
          <w:szCs w:val="22"/>
        </w:rPr>
        <w:br/>
      </w:r>
    </w:p>
    <w:p w14:paraId="67E44585" w14:textId="77777777" w:rsidR="006D0D64" w:rsidRPr="00C36DFF" w:rsidRDefault="006D0D64" w:rsidP="00C36DFF">
      <w:pPr>
        <w:pStyle w:val="ESHeading3"/>
        <w:numPr>
          <w:ilvl w:val="0"/>
          <w:numId w:val="0"/>
        </w:numPr>
        <w:jc w:val="both"/>
        <w:rPr>
          <w:szCs w:val="22"/>
        </w:rPr>
      </w:pPr>
      <w:r w:rsidRPr="00C36DFF">
        <w:rPr>
          <w:szCs w:val="22"/>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w:t>
      </w:r>
      <w:r w:rsidR="00851A36" w:rsidRPr="00C36DFF">
        <w:rPr>
          <w:szCs w:val="22"/>
        </w:rPr>
        <w:t xml:space="preserve">Practice Plus Group </w:t>
      </w:r>
      <w:r w:rsidRPr="00C36DFF">
        <w:rPr>
          <w:szCs w:val="22"/>
        </w:rPr>
        <w:t xml:space="preserve"> for any unauthorised purpose or disclosure such as data to a third party.  You must not make any disclosure to any unauthorised person or use any confidential information relating to</w:t>
      </w:r>
      <w:r w:rsidR="0099131D" w:rsidRPr="00C36DFF">
        <w:rPr>
          <w:szCs w:val="22"/>
        </w:rPr>
        <w:t xml:space="preserve"> the business affairs of Practice Plus Group</w:t>
      </w:r>
      <w:r w:rsidRPr="00C36DFF">
        <w:rPr>
          <w:szCs w:val="22"/>
        </w:rPr>
        <w:t>, unless expressl</w:t>
      </w:r>
      <w:r w:rsidR="0099131D" w:rsidRPr="00C36DFF">
        <w:rPr>
          <w:szCs w:val="22"/>
        </w:rPr>
        <w:t>y authorised to do so by Practice Plus Group</w:t>
      </w:r>
      <w:r w:rsidRPr="00C36DFF">
        <w:rPr>
          <w:szCs w:val="22"/>
        </w:rPr>
        <w:t>.  Further guidance on confidentia</w:t>
      </w:r>
      <w:r w:rsidR="0099131D" w:rsidRPr="00C36DFF">
        <w:rPr>
          <w:szCs w:val="22"/>
        </w:rPr>
        <w:t>lity is contained within Practice Plus Group</w:t>
      </w:r>
      <w:r w:rsidRPr="00C36DFF">
        <w:rPr>
          <w:szCs w:val="22"/>
        </w:rPr>
        <w:t xml:space="preserve"> Information Security Management System (ISMS).</w:t>
      </w:r>
    </w:p>
    <w:p w14:paraId="3B4BFBFF" w14:textId="77777777" w:rsidR="006D0D64" w:rsidRPr="00C36DFF" w:rsidRDefault="006D0D64" w:rsidP="00C36DFF">
      <w:pPr>
        <w:pStyle w:val="NormalWeb"/>
        <w:jc w:val="both"/>
        <w:rPr>
          <w:rFonts w:ascii="Arial" w:hAnsi="Arial" w:cs="Arial"/>
          <w:sz w:val="22"/>
          <w:szCs w:val="22"/>
        </w:rPr>
      </w:pPr>
      <w:r w:rsidRPr="00C36DFF">
        <w:rPr>
          <w:rFonts w:ascii="Arial" w:hAnsi="Arial" w:cs="Arial"/>
          <w:b/>
          <w:bCs/>
          <w:sz w:val="22"/>
          <w:szCs w:val="22"/>
          <w:lang w:val="en-US"/>
        </w:rPr>
        <w:t xml:space="preserve">Data Protection </w:t>
      </w:r>
    </w:p>
    <w:p w14:paraId="6D0F4910" w14:textId="77777777" w:rsidR="006D0D64" w:rsidRPr="00C36DFF" w:rsidRDefault="006D0D64" w:rsidP="00C36DFF">
      <w:pPr>
        <w:pStyle w:val="NormalWeb"/>
        <w:jc w:val="both"/>
        <w:rPr>
          <w:rFonts w:ascii="Arial" w:hAnsi="Arial" w:cs="Arial"/>
          <w:sz w:val="22"/>
          <w:szCs w:val="22"/>
        </w:rPr>
      </w:pPr>
      <w:r w:rsidRPr="00C36DFF">
        <w:rPr>
          <w:rFonts w:ascii="Arial" w:hAnsi="Arial" w:cs="Arial"/>
          <w:sz w:val="22"/>
          <w:szCs w:val="22"/>
          <w:lang w:val="en-US"/>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authorized persons or organizations as instructed.</w:t>
      </w:r>
    </w:p>
    <w:p w14:paraId="7E72EC6F" w14:textId="77777777" w:rsidR="006D0D64" w:rsidRPr="00C36DFF" w:rsidRDefault="006D0D64" w:rsidP="00C36DFF">
      <w:pPr>
        <w:pStyle w:val="ESHeading3"/>
        <w:numPr>
          <w:ilvl w:val="0"/>
          <w:numId w:val="0"/>
        </w:numPr>
        <w:jc w:val="both"/>
        <w:rPr>
          <w:b/>
          <w:szCs w:val="22"/>
        </w:rPr>
      </w:pPr>
      <w:r w:rsidRPr="00C36DFF">
        <w:rPr>
          <w:b/>
          <w:szCs w:val="22"/>
        </w:rPr>
        <w:t>Education and Training</w:t>
      </w:r>
    </w:p>
    <w:p w14:paraId="19E567D2" w14:textId="77777777" w:rsidR="006D0D64" w:rsidRPr="00C36DFF" w:rsidRDefault="006D0D64" w:rsidP="00C36DFF">
      <w:pPr>
        <w:pStyle w:val="ESHeading3"/>
        <w:numPr>
          <w:ilvl w:val="0"/>
          <w:numId w:val="0"/>
        </w:numPr>
        <w:jc w:val="both"/>
        <w:rPr>
          <w:szCs w:val="22"/>
        </w:rPr>
      </w:pPr>
      <w:r w:rsidRPr="00C36DFF">
        <w:rPr>
          <w:szCs w:val="22"/>
        </w:rPr>
        <w:t>Personal continuing professional development is encouraged and an annual appraisal system is in place to discuss CPD and ongoing objectives.</w:t>
      </w:r>
    </w:p>
    <w:p w14:paraId="10CCA2C2" w14:textId="77777777" w:rsidR="006D0D64" w:rsidRPr="00C36DFF" w:rsidRDefault="006D0D64" w:rsidP="00C36DFF">
      <w:pPr>
        <w:pStyle w:val="BodyText"/>
        <w:jc w:val="both"/>
        <w:rPr>
          <w:szCs w:val="22"/>
        </w:rPr>
      </w:pPr>
      <w:r w:rsidRPr="00C36DFF">
        <w:rPr>
          <w:szCs w:val="22"/>
        </w:rPr>
        <w:t xml:space="preserve"> </w:t>
      </w:r>
    </w:p>
    <w:p w14:paraId="158C9A30" w14:textId="77777777" w:rsidR="006D0D64" w:rsidRPr="00C36DFF" w:rsidRDefault="006D0D64" w:rsidP="00C36DFF">
      <w:pPr>
        <w:pStyle w:val="ESHeading2"/>
        <w:jc w:val="both"/>
        <w:rPr>
          <w:b/>
          <w:color w:val="auto"/>
          <w:szCs w:val="22"/>
        </w:rPr>
      </w:pPr>
      <w:r w:rsidRPr="00C36DFF">
        <w:rPr>
          <w:b/>
          <w:color w:val="auto"/>
          <w:szCs w:val="22"/>
        </w:rPr>
        <w:t>Equal Opportunities</w:t>
      </w:r>
    </w:p>
    <w:p w14:paraId="4E03CF45" w14:textId="77777777" w:rsidR="006D0D64" w:rsidRPr="00C36DFF" w:rsidRDefault="006D0D64" w:rsidP="00C36DFF">
      <w:pPr>
        <w:jc w:val="both"/>
        <w:rPr>
          <w:rFonts w:ascii="Arial" w:hAnsi="Arial" w:cs="Arial"/>
          <w:bCs/>
          <w:sz w:val="22"/>
          <w:szCs w:val="22"/>
        </w:rPr>
      </w:pPr>
      <w:r w:rsidRPr="00C36DFF">
        <w:rPr>
          <w:rFonts w:ascii="Arial" w:hAnsi="Arial" w:cs="Arial"/>
          <w:bCs/>
          <w:sz w:val="22"/>
          <w:szCs w:val="22"/>
        </w:rPr>
        <w:t>The post holder is required at all times to carry out responsibili</w:t>
      </w:r>
      <w:r w:rsidR="0099131D" w:rsidRPr="00C36DFF">
        <w:rPr>
          <w:rFonts w:ascii="Arial" w:hAnsi="Arial" w:cs="Arial"/>
          <w:bCs/>
          <w:sz w:val="22"/>
          <w:szCs w:val="22"/>
        </w:rPr>
        <w:t xml:space="preserve">ties with due regard to Practice Plus Group </w:t>
      </w:r>
      <w:r w:rsidRPr="00C36DFF">
        <w:rPr>
          <w:rFonts w:ascii="Arial" w:hAnsi="Arial" w:cs="Arial"/>
          <w:bCs/>
          <w:sz w:val="22"/>
          <w:szCs w:val="22"/>
        </w:rPr>
        <w:t>Equal Opportunities Policy and to ensure that staff receive equal treatment throughou</w:t>
      </w:r>
      <w:r w:rsidR="0099131D" w:rsidRPr="00C36DFF">
        <w:rPr>
          <w:rFonts w:ascii="Arial" w:hAnsi="Arial" w:cs="Arial"/>
          <w:bCs/>
          <w:sz w:val="22"/>
          <w:szCs w:val="22"/>
        </w:rPr>
        <w:t>t their employment with Practice Plus Group</w:t>
      </w:r>
    </w:p>
    <w:p w14:paraId="03336DE0" w14:textId="77777777" w:rsidR="006D0D64" w:rsidRPr="00C36DFF" w:rsidRDefault="006D0D64" w:rsidP="00C36DFF">
      <w:pPr>
        <w:jc w:val="both"/>
        <w:rPr>
          <w:rFonts w:ascii="Arial" w:hAnsi="Arial" w:cs="Arial"/>
          <w:bCs/>
          <w:sz w:val="22"/>
          <w:szCs w:val="22"/>
        </w:rPr>
      </w:pPr>
    </w:p>
    <w:p w14:paraId="670ADBC0" w14:textId="77777777" w:rsidR="006D0D64" w:rsidRPr="00C36DFF" w:rsidRDefault="006D0D64" w:rsidP="00C36DFF">
      <w:pPr>
        <w:jc w:val="both"/>
        <w:rPr>
          <w:rFonts w:ascii="Arial" w:hAnsi="Arial" w:cs="Arial"/>
          <w:b/>
          <w:sz w:val="22"/>
          <w:szCs w:val="22"/>
        </w:rPr>
      </w:pPr>
      <w:r w:rsidRPr="00C36DFF">
        <w:rPr>
          <w:rFonts w:ascii="Arial" w:hAnsi="Arial" w:cs="Arial"/>
          <w:b/>
          <w:sz w:val="22"/>
          <w:szCs w:val="22"/>
        </w:rPr>
        <w:t>Infection Prevention and Control</w:t>
      </w:r>
    </w:p>
    <w:p w14:paraId="269D497E" w14:textId="77777777" w:rsidR="006D0D64" w:rsidRPr="00C36DFF" w:rsidRDefault="006D0D64" w:rsidP="00C36DFF">
      <w:pPr>
        <w:jc w:val="both"/>
        <w:rPr>
          <w:rFonts w:ascii="Arial" w:hAnsi="Arial" w:cs="Arial"/>
          <w:sz w:val="22"/>
          <w:szCs w:val="22"/>
        </w:rPr>
      </w:pPr>
    </w:p>
    <w:p w14:paraId="7B193119" w14:textId="77777777" w:rsidR="006D0D64" w:rsidRPr="00C36DFF" w:rsidRDefault="006D0D64" w:rsidP="00C36DFF">
      <w:pPr>
        <w:jc w:val="both"/>
        <w:rPr>
          <w:rFonts w:ascii="Arial" w:hAnsi="Arial" w:cs="Arial"/>
          <w:sz w:val="22"/>
          <w:szCs w:val="22"/>
        </w:rPr>
      </w:pPr>
      <w:r w:rsidRPr="00C36DFF">
        <w:rPr>
          <w:rFonts w:ascii="Arial" w:hAnsi="Arial" w:cs="Arial"/>
          <w:sz w:val="22"/>
          <w:szCs w:val="22"/>
        </w:rPr>
        <w:t>It is the responsibility of all individuals to comply with</w:t>
      </w:r>
      <w:r w:rsidR="0099131D" w:rsidRPr="00C36DFF">
        <w:rPr>
          <w:rFonts w:ascii="Arial" w:hAnsi="Arial" w:cs="Arial"/>
          <w:sz w:val="22"/>
          <w:szCs w:val="22"/>
        </w:rPr>
        <w:t xml:space="preserve"> Practice Plus Group</w:t>
      </w:r>
      <w:r w:rsidRPr="00C36DFF">
        <w:rPr>
          <w:rFonts w:ascii="Arial" w:hAnsi="Arial" w:cs="Arial"/>
          <w:sz w:val="22"/>
          <w:szCs w:val="22"/>
        </w:rPr>
        <w:t xml:space="preserve"> infection prevention and control policies and </w:t>
      </w:r>
      <w:proofErr w:type="gramStart"/>
      <w:r w:rsidRPr="00C36DFF">
        <w:rPr>
          <w:rFonts w:ascii="Arial" w:hAnsi="Arial" w:cs="Arial"/>
          <w:sz w:val="22"/>
          <w:szCs w:val="22"/>
        </w:rPr>
        <w:t>procedures,  and</w:t>
      </w:r>
      <w:proofErr w:type="gramEnd"/>
      <w:r w:rsidRPr="00C36DFF">
        <w:rPr>
          <w:rFonts w:ascii="Arial" w:hAnsi="Arial" w:cs="Arial"/>
          <w:sz w:val="22"/>
          <w:szCs w:val="22"/>
        </w:rPr>
        <w:t xml:space="preserve"> to attend any appropriate training requirements in order to comply with government directives and associated codes of practice, taking appropriate action when non-compliances are evident.</w:t>
      </w:r>
    </w:p>
    <w:p w14:paraId="107D937B" w14:textId="77777777" w:rsidR="006D0D64" w:rsidRPr="00C36DFF" w:rsidRDefault="006D0D64" w:rsidP="00C36DFF">
      <w:pPr>
        <w:pStyle w:val="ESHeading3"/>
        <w:numPr>
          <w:ilvl w:val="0"/>
          <w:numId w:val="0"/>
        </w:numPr>
        <w:jc w:val="both"/>
        <w:rPr>
          <w:szCs w:val="22"/>
        </w:rPr>
      </w:pPr>
    </w:p>
    <w:p w14:paraId="3C8F91DA" w14:textId="77777777" w:rsidR="006D0D64" w:rsidRPr="00C36DFF" w:rsidRDefault="006D0D64" w:rsidP="00C36DFF">
      <w:pPr>
        <w:tabs>
          <w:tab w:val="left" w:pos="-720"/>
        </w:tabs>
        <w:suppressAutoHyphens/>
        <w:spacing w:after="120"/>
        <w:jc w:val="both"/>
        <w:rPr>
          <w:rFonts w:ascii="Arial" w:hAnsi="Arial" w:cs="Arial"/>
          <w:b/>
          <w:sz w:val="22"/>
          <w:szCs w:val="22"/>
          <w:lang w:val="en-US"/>
        </w:rPr>
      </w:pPr>
      <w:r w:rsidRPr="00C36DFF">
        <w:rPr>
          <w:rFonts w:ascii="Arial" w:hAnsi="Arial" w:cs="Arial"/>
          <w:b/>
          <w:sz w:val="22"/>
          <w:szCs w:val="22"/>
          <w:lang w:val="en-US"/>
        </w:rPr>
        <w:t xml:space="preserve">Health and Safety </w:t>
      </w:r>
    </w:p>
    <w:p w14:paraId="6ADB2C90" w14:textId="77777777" w:rsidR="006D0D64" w:rsidRPr="00C36DFF" w:rsidRDefault="0099131D" w:rsidP="00C36DFF">
      <w:pPr>
        <w:tabs>
          <w:tab w:val="left" w:pos="-720"/>
        </w:tabs>
        <w:suppressAutoHyphens/>
        <w:jc w:val="both"/>
        <w:rPr>
          <w:rFonts w:ascii="Arial" w:hAnsi="Arial" w:cs="Arial"/>
          <w:sz w:val="22"/>
          <w:szCs w:val="22"/>
          <w:lang w:val="en-US"/>
        </w:rPr>
      </w:pPr>
      <w:r w:rsidRPr="00C36DFF">
        <w:rPr>
          <w:rFonts w:ascii="Arial" w:hAnsi="Arial" w:cs="Arial"/>
          <w:sz w:val="22"/>
          <w:szCs w:val="22"/>
          <w:lang w:val="en-US"/>
        </w:rPr>
        <w:t>As an employee of Practice Plus Group</w:t>
      </w:r>
      <w:r w:rsidR="006D0D64" w:rsidRPr="00C36DFF">
        <w:rPr>
          <w:rFonts w:ascii="Arial" w:hAnsi="Arial" w:cs="Arial"/>
          <w:sz w:val="22"/>
          <w:szCs w:val="22"/>
          <w:lang w:val="en-US"/>
        </w:rPr>
        <w:t>, the post holder has a duty under the Health and Safety at Work Act 1974, to:-</w:t>
      </w:r>
    </w:p>
    <w:p w14:paraId="75497E61" w14:textId="77777777" w:rsidR="006D0D64" w:rsidRPr="00C36DFF" w:rsidRDefault="006D0D64" w:rsidP="00C36DFF">
      <w:pPr>
        <w:tabs>
          <w:tab w:val="left" w:pos="-720"/>
        </w:tabs>
        <w:suppressAutoHyphens/>
        <w:jc w:val="both"/>
        <w:rPr>
          <w:rFonts w:ascii="Arial" w:hAnsi="Arial" w:cs="Arial"/>
          <w:sz w:val="22"/>
          <w:szCs w:val="22"/>
          <w:lang w:val="en-US"/>
        </w:rPr>
      </w:pPr>
    </w:p>
    <w:p w14:paraId="1F824900" w14:textId="77777777" w:rsidR="006D0D64" w:rsidRPr="00C36DFF" w:rsidRDefault="006D0D64" w:rsidP="00C36DFF">
      <w:pPr>
        <w:tabs>
          <w:tab w:val="left" w:pos="-720"/>
        </w:tabs>
        <w:suppressAutoHyphens/>
        <w:jc w:val="both"/>
        <w:rPr>
          <w:rFonts w:ascii="Arial" w:hAnsi="Arial" w:cs="Arial"/>
          <w:sz w:val="22"/>
          <w:szCs w:val="22"/>
          <w:lang w:val="en-US"/>
        </w:rPr>
      </w:pPr>
      <w:r w:rsidRPr="00C36DFF">
        <w:rPr>
          <w:rFonts w:ascii="Arial" w:hAnsi="Arial" w:cs="Arial"/>
          <w:sz w:val="22"/>
          <w:szCs w:val="22"/>
          <w:lang w:val="en-US"/>
        </w:rPr>
        <w:t>Take reasonable care of the health and safety of themselves and all other persons who may be affected by their acts or omissions at work.</w:t>
      </w:r>
    </w:p>
    <w:p w14:paraId="64373EEB" w14:textId="77777777" w:rsidR="006D0D64" w:rsidRPr="00C36DFF" w:rsidRDefault="006D0D64" w:rsidP="00C36DFF">
      <w:pPr>
        <w:tabs>
          <w:tab w:val="left" w:pos="-720"/>
        </w:tabs>
        <w:suppressAutoHyphens/>
        <w:jc w:val="both"/>
        <w:rPr>
          <w:rFonts w:ascii="Arial" w:hAnsi="Arial" w:cs="Arial"/>
          <w:sz w:val="22"/>
          <w:szCs w:val="22"/>
          <w:lang w:val="en-US"/>
        </w:rPr>
      </w:pPr>
      <w:r w:rsidRPr="00C36DFF">
        <w:rPr>
          <w:rFonts w:ascii="Arial" w:hAnsi="Arial" w:cs="Arial"/>
          <w:sz w:val="22"/>
          <w:szCs w:val="22"/>
          <w:lang w:val="en-US"/>
        </w:rPr>
        <w:t xml:space="preserve">Co-operate with their employer to ensure compliance with Health and Safety legislation and the Health and Safety policies and procedures of the </w:t>
      </w:r>
      <w:r w:rsidR="00851A36" w:rsidRPr="00C36DFF">
        <w:rPr>
          <w:rFonts w:ascii="Arial" w:hAnsi="Arial" w:cs="Arial"/>
          <w:sz w:val="22"/>
          <w:szCs w:val="22"/>
          <w:lang w:val="en-US"/>
        </w:rPr>
        <w:t>Hospital</w:t>
      </w:r>
      <w:r w:rsidRPr="00C36DFF">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3675A6DF" w14:textId="77777777" w:rsidR="006D0D64" w:rsidRPr="00C36DFF" w:rsidRDefault="006D0D64" w:rsidP="00C36DFF">
      <w:pPr>
        <w:tabs>
          <w:tab w:val="left" w:pos="-720"/>
        </w:tabs>
        <w:suppressAutoHyphens/>
        <w:jc w:val="both"/>
        <w:rPr>
          <w:rFonts w:ascii="Arial" w:hAnsi="Arial" w:cs="Arial"/>
          <w:sz w:val="22"/>
          <w:szCs w:val="22"/>
          <w:lang w:val="en-US"/>
        </w:rPr>
      </w:pPr>
    </w:p>
    <w:p w14:paraId="5A8F8942" w14:textId="77777777" w:rsidR="006D0D64" w:rsidRPr="00C36DFF" w:rsidRDefault="006D0D64" w:rsidP="00C36DFF">
      <w:pPr>
        <w:pStyle w:val="ESHeading2"/>
        <w:jc w:val="both"/>
        <w:rPr>
          <w:b/>
          <w:color w:val="auto"/>
          <w:szCs w:val="22"/>
        </w:rPr>
      </w:pPr>
      <w:r w:rsidRPr="00C36DFF">
        <w:rPr>
          <w:b/>
          <w:color w:val="auto"/>
          <w:szCs w:val="22"/>
        </w:rPr>
        <w:t>Risk Management</w:t>
      </w:r>
    </w:p>
    <w:p w14:paraId="4F91976C" w14:textId="77777777" w:rsidR="006D0D64" w:rsidRPr="00C36DFF" w:rsidRDefault="006D0D64" w:rsidP="00C36DFF">
      <w:pPr>
        <w:pStyle w:val="BodyText"/>
        <w:jc w:val="both"/>
        <w:rPr>
          <w:szCs w:val="22"/>
        </w:rPr>
      </w:pPr>
      <w:r w:rsidRPr="00C36DFF">
        <w:rPr>
          <w:szCs w:val="22"/>
        </w:rPr>
        <w:t>All members of staff have a responsibility to report all clinical and non-clinical accidents or incidents promptly and when requested to, co-operate with any investigation undertaken.</w:t>
      </w:r>
    </w:p>
    <w:p w14:paraId="1F6ADA09" w14:textId="77777777" w:rsidR="006D0D64" w:rsidRPr="00C36DFF" w:rsidRDefault="006D0D64" w:rsidP="00C36DFF">
      <w:pPr>
        <w:tabs>
          <w:tab w:val="left" w:pos="-720"/>
        </w:tabs>
        <w:suppressAutoHyphens/>
        <w:jc w:val="both"/>
        <w:rPr>
          <w:rFonts w:ascii="Arial" w:hAnsi="Arial" w:cs="Arial"/>
          <w:sz w:val="22"/>
          <w:szCs w:val="22"/>
          <w:lang w:val="en-US"/>
        </w:rPr>
      </w:pPr>
      <w:r w:rsidRPr="00C36DFF">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5288ADCC" w14:textId="77777777" w:rsidR="007F3D99" w:rsidRPr="00C36DFF" w:rsidRDefault="007F3D99" w:rsidP="00C36DFF">
      <w:pPr>
        <w:jc w:val="both"/>
        <w:rPr>
          <w:rFonts w:ascii="Arial" w:hAnsi="Arial" w:cs="Arial"/>
          <w:b/>
          <w:color w:val="FF0000"/>
          <w:sz w:val="22"/>
          <w:szCs w:val="22"/>
          <w:u w:val="single"/>
        </w:rPr>
      </w:pPr>
    </w:p>
    <w:p w14:paraId="60804300" w14:textId="77777777" w:rsidR="007F3D99" w:rsidRPr="00C36DFF" w:rsidRDefault="007F3D99" w:rsidP="00C36DFF">
      <w:pPr>
        <w:jc w:val="both"/>
        <w:rPr>
          <w:rFonts w:ascii="Arial" w:hAnsi="Arial" w:cs="Arial"/>
          <w:b/>
          <w:color w:val="FF0000"/>
          <w:sz w:val="22"/>
          <w:szCs w:val="22"/>
          <w:u w:val="single"/>
        </w:rPr>
      </w:pPr>
    </w:p>
    <w:p w14:paraId="33973350" w14:textId="77777777" w:rsidR="007F3D99" w:rsidRPr="00C36DFF" w:rsidRDefault="007F3D99" w:rsidP="00C36DFF">
      <w:pPr>
        <w:jc w:val="both"/>
        <w:rPr>
          <w:rFonts w:ascii="Arial" w:hAnsi="Arial" w:cs="Arial"/>
          <w:b/>
          <w:color w:val="FF0000"/>
          <w:sz w:val="22"/>
          <w:szCs w:val="22"/>
          <w:u w:val="single"/>
        </w:rPr>
      </w:pPr>
    </w:p>
    <w:p w14:paraId="4A985582" w14:textId="77777777" w:rsidR="007F3D99" w:rsidRPr="00C36DFF" w:rsidRDefault="007F3D99" w:rsidP="00C36DFF">
      <w:pPr>
        <w:jc w:val="both"/>
        <w:rPr>
          <w:rFonts w:ascii="Arial" w:hAnsi="Arial" w:cs="Arial"/>
          <w:b/>
          <w:color w:val="FF0000"/>
          <w:sz w:val="22"/>
          <w:szCs w:val="22"/>
          <w:u w:val="single"/>
        </w:rPr>
      </w:pPr>
    </w:p>
    <w:p w14:paraId="51154713" w14:textId="77777777" w:rsidR="007F3D99" w:rsidRPr="00C36DFF" w:rsidRDefault="007F3D99" w:rsidP="00C36DFF">
      <w:pPr>
        <w:jc w:val="both"/>
        <w:rPr>
          <w:rFonts w:ascii="Arial" w:hAnsi="Arial" w:cs="Arial"/>
          <w:b/>
          <w:color w:val="FF0000"/>
          <w:sz w:val="22"/>
          <w:szCs w:val="22"/>
          <w:u w:val="single"/>
        </w:rPr>
      </w:pPr>
    </w:p>
    <w:p w14:paraId="38547E7E" w14:textId="77777777" w:rsidR="007F3D99" w:rsidRPr="00C36DFF" w:rsidRDefault="007F3D99" w:rsidP="00C36DFF">
      <w:pPr>
        <w:jc w:val="both"/>
        <w:rPr>
          <w:rFonts w:ascii="Arial" w:hAnsi="Arial" w:cs="Arial"/>
          <w:b/>
          <w:color w:val="FF0000"/>
          <w:sz w:val="22"/>
          <w:szCs w:val="22"/>
          <w:u w:val="single"/>
        </w:rPr>
      </w:pPr>
    </w:p>
    <w:p w14:paraId="1C857268" w14:textId="77777777" w:rsidR="007F3D99" w:rsidRPr="00C36DFF" w:rsidRDefault="007F3D99" w:rsidP="00C36DFF">
      <w:pPr>
        <w:jc w:val="both"/>
        <w:rPr>
          <w:rFonts w:ascii="Arial" w:hAnsi="Arial" w:cs="Arial"/>
          <w:b/>
          <w:color w:val="FF0000"/>
          <w:sz w:val="22"/>
          <w:szCs w:val="22"/>
          <w:u w:val="single"/>
        </w:rPr>
      </w:pPr>
    </w:p>
    <w:p w14:paraId="4682AFF6" w14:textId="77777777" w:rsidR="007F3D99" w:rsidRPr="00C36DFF" w:rsidRDefault="007F3D99" w:rsidP="00C36DFF">
      <w:pPr>
        <w:jc w:val="both"/>
        <w:rPr>
          <w:rFonts w:ascii="Arial" w:hAnsi="Arial" w:cs="Arial"/>
          <w:b/>
          <w:color w:val="FF0000"/>
          <w:sz w:val="22"/>
          <w:szCs w:val="22"/>
          <w:u w:val="single"/>
        </w:rPr>
      </w:pPr>
    </w:p>
    <w:p w14:paraId="1EA54257" w14:textId="77777777" w:rsidR="007F3D99" w:rsidRPr="00C36DFF" w:rsidRDefault="007F3D99" w:rsidP="00C36DFF">
      <w:pPr>
        <w:jc w:val="both"/>
        <w:rPr>
          <w:rFonts w:ascii="Arial" w:hAnsi="Arial" w:cs="Arial"/>
          <w:b/>
          <w:color w:val="FF0000"/>
          <w:sz w:val="22"/>
          <w:szCs w:val="22"/>
          <w:u w:val="single"/>
        </w:rPr>
      </w:pPr>
    </w:p>
    <w:p w14:paraId="44EED281" w14:textId="77777777" w:rsidR="00A46F96" w:rsidRPr="00C36DFF" w:rsidRDefault="00A46F96" w:rsidP="00C36DFF">
      <w:pPr>
        <w:jc w:val="both"/>
        <w:rPr>
          <w:rFonts w:ascii="Arial" w:hAnsi="Arial" w:cs="Arial"/>
          <w:b/>
          <w:color w:val="FF0000"/>
          <w:sz w:val="22"/>
          <w:szCs w:val="22"/>
          <w:u w:val="single"/>
        </w:rPr>
      </w:pPr>
    </w:p>
    <w:p w14:paraId="190E82F8" w14:textId="77777777" w:rsidR="00A46F96" w:rsidRPr="00C36DFF" w:rsidRDefault="00A46F96" w:rsidP="00C36DFF">
      <w:pPr>
        <w:jc w:val="both"/>
        <w:rPr>
          <w:rFonts w:ascii="Arial" w:hAnsi="Arial" w:cs="Arial"/>
          <w:b/>
          <w:color w:val="FF0000"/>
          <w:sz w:val="22"/>
          <w:szCs w:val="22"/>
          <w:u w:val="single"/>
        </w:rPr>
      </w:pPr>
    </w:p>
    <w:p w14:paraId="5CC33158" w14:textId="77777777" w:rsidR="00A46F96" w:rsidRPr="00C36DFF" w:rsidRDefault="00A46F96" w:rsidP="00C36DFF">
      <w:pPr>
        <w:jc w:val="both"/>
        <w:rPr>
          <w:rFonts w:ascii="Arial" w:hAnsi="Arial" w:cs="Arial"/>
          <w:b/>
          <w:color w:val="FF0000"/>
          <w:sz w:val="22"/>
          <w:szCs w:val="22"/>
          <w:u w:val="single"/>
        </w:rPr>
      </w:pPr>
    </w:p>
    <w:p w14:paraId="4748E139" w14:textId="77777777" w:rsidR="00A46F96" w:rsidRPr="00C36DFF" w:rsidRDefault="00A46F96" w:rsidP="00C36DFF">
      <w:pPr>
        <w:jc w:val="both"/>
        <w:rPr>
          <w:rFonts w:ascii="Arial" w:hAnsi="Arial" w:cs="Arial"/>
          <w:b/>
          <w:color w:val="FF0000"/>
          <w:sz w:val="22"/>
          <w:szCs w:val="22"/>
          <w:u w:val="single"/>
        </w:rPr>
      </w:pPr>
    </w:p>
    <w:p w14:paraId="51F522E5" w14:textId="77777777" w:rsidR="00A46F96" w:rsidRPr="00C36DFF" w:rsidRDefault="00A46F96" w:rsidP="00C36DFF">
      <w:pPr>
        <w:jc w:val="both"/>
        <w:rPr>
          <w:rFonts w:ascii="Arial" w:hAnsi="Arial" w:cs="Arial"/>
          <w:b/>
          <w:color w:val="FF0000"/>
          <w:sz w:val="22"/>
          <w:szCs w:val="22"/>
          <w:u w:val="single"/>
        </w:rPr>
      </w:pPr>
    </w:p>
    <w:p w14:paraId="44488734" w14:textId="77777777" w:rsidR="007F3D99" w:rsidRPr="00C36DFF" w:rsidRDefault="007F3D99" w:rsidP="00C36DFF">
      <w:pPr>
        <w:jc w:val="both"/>
        <w:rPr>
          <w:rFonts w:ascii="Arial" w:hAnsi="Arial" w:cs="Arial"/>
          <w:b/>
          <w:color w:val="FF0000"/>
          <w:sz w:val="22"/>
          <w:szCs w:val="22"/>
          <w:u w:val="single"/>
        </w:rPr>
      </w:pPr>
    </w:p>
    <w:p w14:paraId="2D77B1D4" w14:textId="77777777" w:rsidR="007F3D99" w:rsidRPr="00C36DFF" w:rsidRDefault="007F3D99" w:rsidP="00C36DFF">
      <w:pPr>
        <w:jc w:val="both"/>
        <w:rPr>
          <w:rFonts w:ascii="Arial" w:hAnsi="Arial" w:cs="Arial"/>
          <w:b/>
          <w:color w:val="FF0000"/>
          <w:sz w:val="22"/>
          <w:szCs w:val="22"/>
          <w:u w:val="single"/>
        </w:rPr>
      </w:pPr>
    </w:p>
    <w:p w14:paraId="63EDE6FC" w14:textId="77777777" w:rsidR="007F3D99" w:rsidRPr="00C36DFF" w:rsidRDefault="007F3D99" w:rsidP="00C36DFF">
      <w:pPr>
        <w:jc w:val="both"/>
        <w:rPr>
          <w:rFonts w:ascii="Arial" w:hAnsi="Arial" w:cs="Arial"/>
          <w:b/>
          <w:color w:val="FF0000"/>
          <w:sz w:val="22"/>
          <w:szCs w:val="22"/>
          <w:u w:val="single"/>
        </w:rPr>
      </w:pPr>
    </w:p>
    <w:p w14:paraId="38C32AA3" w14:textId="77777777" w:rsidR="0072074E" w:rsidRPr="00C36DFF" w:rsidRDefault="0072074E" w:rsidP="00C36DFF">
      <w:pPr>
        <w:jc w:val="both"/>
        <w:rPr>
          <w:rFonts w:ascii="Arial" w:hAnsi="Arial" w:cs="Arial"/>
          <w:b/>
          <w:sz w:val="22"/>
          <w:szCs w:val="22"/>
          <w:u w:val="single"/>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FD1F09" w:rsidRPr="00C36DFF" w14:paraId="7D3691B2" w14:textId="77777777" w:rsidTr="004A23DE">
        <w:trPr>
          <w:trHeight w:val="720"/>
        </w:trPr>
        <w:tc>
          <w:tcPr>
            <w:tcW w:w="8820" w:type="dxa"/>
            <w:vAlign w:val="center"/>
          </w:tcPr>
          <w:p w14:paraId="324787EE" w14:textId="115E0E47" w:rsidR="00FD1F09" w:rsidRPr="00C36DFF" w:rsidRDefault="00FD1F09" w:rsidP="00C36DFF">
            <w:pPr>
              <w:ind w:firstLine="72"/>
              <w:jc w:val="both"/>
              <w:rPr>
                <w:rFonts w:ascii="Arial" w:eastAsia="Arial Unicode MS" w:hAnsi="Arial" w:cs="Arial"/>
                <w:b/>
                <w:sz w:val="22"/>
                <w:szCs w:val="22"/>
              </w:rPr>
            </w:pPr>
            <w:r w:rsidRPr="00C36DFF">
              <w:rPr>
                <w:rFonts w:ascii="Arial" w:eastAsia="Arial Unicode MS" w:hAnsi="Arial" w:cs="Arial"/>
                <w:b/>
                <w:sz w:val="22"/>
                <w:szCs w:val="22"/>
              </w:rPr>
              <w:t xml:space="preserve">Person Specification </w:t>
            </w:r>
            <w:proofErr w:type="gramStart"/>
            <w:r w:rsidRPr="00C36DFF">
              <w:rPr>
                <w:rFonts w:ascii="Arial" w:eastAsia="Arial Unicode MS" w:hAnsi="Arial" w:cs="Arial"/>
                <w:b/>
                <w:sz w:val="22"/>
                <w:szCs w:val="22"/>
              </w:rPr>
              <w:t xml:space="preserve">– </w:t>
            </w:r>
            <w:r w:rsidR="00F418BA" w:rsidRPr="00C36DFF">
              <w:rPr>
                <w:rFonts w:ascii="Arial" w:eastAsia="Arial Unicode MS" w:hAnsi="Arial" w:cs="Arial"/>
                <w:b/>
                <w:sz w:val="22"/>
                <w:szCs w:val="22"/>
              </w:rPr>
              <w:t xml:space="preserve"> Governance</w:t>
            </w:r>
            <w:proofErr w:type="gramEnd"/>
            <w:r w:rsidR="007F3D99" w:rsidRPr="00C36DFF">
              <w:rPr>
                <w:rFonts w:ascii="Arial" w:eastAsia="Arial Unicode MS" w:hAnsi="Arial" w:cs="Arial"/>
                <w:b/>
                <w:sz w:val="22"/>
                <w:szCs w:val="22"/>
              </w:rPr>
              <w:t xml:space="preserve"> Manager</w:t>
            </w:r>
          </w:p>
        </w:tc>
      </w:tr>
    </w:tbl>
    <w:p w14:paraId="31804A82" w14:textId="77777777" w:rsidR="00FD1F09" w:rsidRPr="00C36DFF" w:rsidRDefault="00FD1F09" w:rsidP="00C36DFF">
      <w:pPr>
        <w:jc w:val="both"/>
        <w:rPr>
          <w:rFonts w:ascii="Arial" w:eastAsia="Arial Unicode MS" w:hAnsi="Arial" w:cs="Arial"/>
          <w:sz w:val="22"/>
          <w:szCs w:val="22"/>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3769"/>
        <w:gridCol w:w="3380"/>
      </w:tblGrid>
      <w:tr w:rsidR="00FD1F09" w:rsidRPr="00C36DFF" w14:paraId="60D228B3" w14:textId="77777777" w:rsidTr="00C36DFF">
        <w:trPr>
          <w:trHeight w:val="541"/>
        </w:trPr>
        <w:tc>
          <w:tcPr>
            <w:tcW w:w="1671" w:type="dxa"/>
          </w:tcPr>
          <w:p w14:paraId="21B725FC" w14:textId="77777777" w:rsidR="00FD1F09" w:rsidRPr="00C36DFF" w:rsidRDefault="00FD1F09" w:rsidP="00C36DFF">
            <w:pPr>
              <w:jc w:val="both"/>
              <w:rPr>
                <w:rFonts w:ascii="Arial" w:eastAsia="Arial Unicode MS" w:hAnsi="Arial" w:cs="Arial"/>
                <w:b/>
                <w:sz w:val="22"/>
                <w:szCs w:val="22"/>
              </w:rPr>
            </w:pPr>
            <w:r w:rsidRPr="00C36DFF">
              <w:rPr>
                <w:rFonts w:ascii="Arial" w:eastAsia="Arial Unicode MS" w:hAnsi="Arial" w:cs="Arial"/>
                <w:b/>
                <w:sz w:val="22"/>
                <w:szCs w:val="22"/>
              </w:rPr>
              <w:t>CRITERIA</w:t>
            </w:r>
          </w:p>
        </w:tc>
        <w:tc>
          <w:tcPr>
            <w:tcW w:w="3769" w:type="dxa"/>
          </w:tcPr>
          <w:p w14:paraId="0A38F656" w14:textId="77777777" w:rsidR="00FD1F09" w:rsidRPr="00C36DFF" w:rsidRDefault="00FD1F09" w:rsidP="00C36DFF">
            <w:pPr>
              <w:rPr>
                <w:rFonts w:ascii="Arial" w:eastAsia="Arial Unicode MS" w:hAnsi="Arial" w:cs="Arial"/>
                <w:b/>
                <w:sz w:val="22"/>
                <w:szCs w:val="22"/>
              </w:rPr>
            </w:pPr>
            <w:r w:rsidRPr="00C36DFF">
              <w:rPr>
                <w:rFonts w:ascii="Arial" w:eastAsia="Arial Unicode MS" w:hAnsi="Arial" w:cs="Arial"/>
                <w:b/>
                <w:sz w:val="22"/>
                <w:szCs w:val="22"/>
              </w:rPr>
              <w:t>ESSENTIAL</w:t>
            </w:r>
          </w:p>
        </w:tc>
        <w:tc>
          <w:tcPr>
            <w:tcW w:w="3380" w:type="dxa"/>
          </w:tcPr>
          <w:p w14:paraId="464F0726" w14:textId="77777777" w:rsidR="00FD1F09" w:rsidRPr="00C36DFF" w:rsidRDefault="00FD1F09" w:rsidP="00C36DFF">
            <w:pPr>
              <w:rPr>
                <w:rFonts w:ascii="Arial" w:eastAsia="Arial Unicode MS" w:hAnsi="Arial" w:cs="Arial"/>
                <w:b/>
                <w:sz w:val="22"/>
                <w:szCs w:val="22"/>
              </w:rPr>
            </w:pPr>
            <w:r w:rsidRPr="00C36DFF">
              <w:rPr>
                <w:rFonts w:ascii="Arial" w:eastAsia="Arial Unicode MS" w:hAnsi="Arial" w:cs="Arial"/>
                <w:b/>
                <w:sz w:val="22"/>
                <w:szCs w:val="22"/>
              </w:rPr>
              <w:t>DESIRABLE</w:t>
            </w:r>
          </w:p>
        </w:tc>
      </w:tr>
      <w:tr w:rsidR="00FD1F09" w:rsidRPr="00C36DFF" w14:paraId="6EC4D370" w14:textId="77777777" w:rsidTr="00C36DFF">
        <w:trPr>
          <w:trHeight w:val="659"/>
        </w:trPr>
        <w:tc>
          <w:tcPr>
            <w:tcW w:w="1671" w:type="dxa"/>
          </w:tcPr>
          <w:p w14:paraId="79704A71" w14:textId="77777777" w:rsidR="00FD1F09" w:rsidRPr="00C36DFF" w:rsidRDefault="00FD1F09" w:rsidP="00C36DFF">
            <w:pPr>
              <w:pStyle w:val="Heading1"/>
              <w:jc w:val="both"/>
              <w:rPr>
                <w:rFonts w:ascii="Arial" w:hAnsi="Arial" w:cs="Arial"/>
                <w:sz w:val="22"/>
                <w:szCs w:val="22"/>
                <w:u w:val="none"/>
              </w:rPr>
            </w:pPr>
            <w:r w:rsidRPr="00C36DFF">
              <w:rPr>
                <w:rFonts w:ascii="Arial" w:hAnsi="Arial" w:cs="Arial"/>
                <w:sz w:val="22"/>
                <w:szCs w:val="22"/>
                <w:u w:val="none"/>
              </w:rPr>
              <w:lastRenderedPageBreak/>
              <w:t>Qualifications</w:t>
            </w:r>
          </w:p>
          <w:p w14:paraId="63E4D513" w14:textId="77777777" w:rsidR="00FD1F09" w:rsidRPr="00C36DFF" w:rsidRDefault="00FD1F09" w:rsidP="00C36DFF">
            <w:pPr>
              <w:jc w:val="both"/>
              <w:rPr>
                <w:rFonts w:ascii="Arial" w:eastAsia="Arial Unicode MS" w:hAnsi="Arial" w:cs="Arial"/>
                <w:b/>
                <w:sz w:val="22"/>
                <w:szCs w:val="22"/>
              </w:rPr>
            </w:pPr>
          </w:p>
        </w:tc>
        <w:tc>
          <w:tcPr>
            <w:tcW w:w="3769" w:type="dxa"/>
          </w:tcPr>
          <w:p w14:paraId="5CCF15D7" w14:textId="77777777" w:rsidR="00110CA8" w:rsidRPr="00C36DFF" w:rsidRDefault="00110CA8" w:rsidP="00C36DFF">
            <w:pPr>
              <w:rPr>
                <w:rFonts w:ascii="Arial" w:eastAsia="Arial Unicode MS" w:hAnsi="Arial" w:cs="Arial"/>
                <w:sz w:val="22"/>
                <w:szCs w:val="22"/>
              </w:rPr>
            </w:pPr>
            <w:r w:rsidRPr="00C36DFF">
              <w:rPr>
                <w:rFonts w:ascii="Arial" w:eastAsia="Arial Unicode MS" w:hAnsi="Arial" w:cs="Arial"/>
                <w:sz w:val="22"/>
                <w:szCs w:val="22"/>
              </w:rPr>
              <w:t>Registered Nurse, current NMC registration.</w:t>
            </w:r>
          </w:p>
          <w:p w14:paraId="0F85AE14" w14:textId="77777777" w:rsidR="00110CA8" w:rsidRPr="00C36DFF" w:rsidRDefault="00110CA8" w:rsidP="00C36DFF">
            <w:pPr>
              <w:rPr>
                <w:rFonts w:ascii="Arial" w:eastAsia="Arial Unicode MS" w:hAnsi="Arial" w:cs="Arial"/>
                <w:sz w:val="22"/>
                <w:szCs w:val="22"/>
              </w:rPr>
            </w:pPr>
          </w:p>
          <w:p w14:paraId="1673E7FF" w14:textId="77777777" w:rsidR="00FD1F09" w:rsidRPr="00C36DFF" w:rsidRDefault="00B05D98" w:rsidP="00C36DFF">
            <w:pPr>
              <w:ind w:left="21"/>
              <w:rPr>
                <w:rFonts w:ascii="Arial" w:eastAsia="Arial Unicode MS" w:hAnsi="Arial" w:cs="Arial"/>
                <w:sz w:val="22"/>
                <w:szCs w:val="22"/>
              </w:rPr>
            </w:pPr>
            <w:r w:rsidRPr="00C36DFF">
              <w:rPr>
                <w:rFonts w:ascii="Arial" w:eastAsia="Arial Unicode MS" w:hAnsi="Arial" w:cs="Arial"/>
                <w:sz w:val="22"/>
                <w:szCs w:val="22"/>
              </w:rPr>
              <w:t>Good level of education</w:t>
            </w:r>
            <w:r w:rsidR="00705E7F" w:rsidRPr="00C36DFF">
              <w:rPr>
                <w:rFonts w:ascii="Arial" w:eastAsia="Arial Unicode MS" w:hAnsi="Arial" w:cs="Arial"/>
                <w:sz w:val="22"/>
                <w:szCs w:val="22"/>
              </w:rPr>
              <w:t>al</w:t>
            </w:r>
            <w:r w:rsidRPr="00C36DFF">
              <w:rPr>
                <w:rFonts w:ascii="Arial" w:eastAsia="Arial Unicode MS" w:hAnsi="Arial" w:cs="Arial"/>
                <w:sz w:val="22"/>
                <w:szCs w:val="22"/>
              </w:rPr>
              <w:t xml:space="preserve"> attainment</w:t>
            </w:r>
            <w:r w:rsidR="006B38CA" w:rsidRPr="00C36DFF">
              <w:rPr>
                <w:rFonts w:ascii="Arial" w:eastAsia="Arial Unicode MS" w:hAnsi="Arial" w:cs="Arial"/>
                <w:sz w:val="22"/>
                <w:szCs w:val="22"/>
              </w:rPr>
              <w:t>.</w:t>
            </w:r>
          </w:p>
          <w:p w14:paraId="7797D3FC" w14:textId="77777777" w:rsidR="006B38CA" w:rsidRPr="00C36DFF" w:rsidRDefault="006B38CA" w:rsidP="00C36DFF">
            <w:pPr>
              <w:ind w:left="21"/>
              <w:rPr>
                <w:rFonts w:ascii="Arial" w:eastAsia="Arial Unicode MS" w:hAnsi="Arial" w:cs="Arial"/>
                <w:sz w:val="22"/>
                <w:szCs w:val="22"/>
              </w:rPr>
            </w:pPr>
          </w:p>
          <w:p w14:paraId="16AC6D26" w14:textId="77777777" w:rsidR="00B05D98" w:rsidRPr="00C36DFF" w:rsidRDefault="00B05D98" w:rsidP="00C36DFF">
            <w:pPr>
              <w:rPr>
                <w:rFonts w:ascii="Arial" w:eastAsia="Arial Unicode MS" w:hAnsi="Arial" w:cs="Arial"/>
                <w:sz w:val="22"/>
                <w:szCs w:val="22"/>
              </w:rPr>
            </w:pPr>
            <w:r w:rsidRPr="00C36DFF">
              <w:rPr>
                <w:rFonts w:ascii="Arial" w:eastAsia="Arial Unicode MS" w:hAnsi="Arial" w:cs="Arial"/>
                <w:sz w:val="22"/>
                <w:szCs w:val="22"/>
              </w:rPr>
              <w:t>Qualification</w:t>
            </w:r>
            <w:r w:rsidR="00705E7F" w:rsidRPr="00C36DFF">
              <w:rPr>
                <w:rFonts w:ascii="Arial" w:eastAsia="Arial Unicode MS" w:hAnsi="Arial" w:cs="Arial"/>
                <w:sz w:val="22"/>
                <w:szCs w:val="22"/>
              </w:rPr>
              <w:t>/training</w:t>
            </w:r>
            <w:r w:rsidRPr="00C36DFF">
              <w:rPr>
                <w:rFonts w:ascii="Arial" w:eastAsia="Arial Unicode MS" w:hAnsi="Arial" w:cs="Arial"/>
                <w:sz w:val="22"/>
                <w:szCs w:val="22"/>
              </w:rPr>
              <w:t xml:space="preserve"> in Quality Improvement </w:t>
            </w:r>
          </w:p>
        </w:tc>
        <w:tc>
          <w:tcPr>
            <w:tcW w:w="3380" w:type="dxa"/>
          </w:tcPr>
          <w:p w14:paraId="6FE4155B" w14:textId="77777777" w:rsidR="00FD1F09" w:rsidRPr="00C36DFF" w:rsidRDefault="00B05D98" w:rsidP="00C36DFF">
            <w:pPr>
              <w:pStyle w:val="BodyText"/>
              <w:ind w:left="82"/>
              <w:rPr>
                <w:rFonts w:eastAsia="Arial Unicode MS"/>
                <w:szCs w:val="22"/>
              </w:rPr>
            </w:pPr>
            <w:r w:rsidRPr="00C36DFF">
              <w:rPr>
                <w:rFonts w:eastAsia="Arial Unicode MS"/>
                <w:szCs w:val="22"/>
              </w:rPr>
              <w:t>Relevant degree</w:t>
            </w:r>
          </w:p>
          <w:p w14:paraId="1C143A00" w14:textId="77777777" w:rsidR="00110CA8" w:rsidRPr="00C36DFF" w:rsidRDefault="00110CA8" w:rsidP="00C36DFF">
            <w:pPr>
              <w:pStyle w:val="BodyText"/>
              <w:ind w:left="82"/>
              <w:rPr>
                <w:rFonts w:eastAsia="Arial Unicode MS"/>
                <w:szCs w:val="22"/>
              </w:rPr>
            </w:pPr>
          </w:p>
          <w:p w14:paraId="4F01C1E1" w14:textId="77777777" w:rsidR="00110CA8" w:rsidRPr="00C36DFF" w:rsidRDefault="00110CA8" w:rsidP="00C36DFF">
            <w:pPr>
              <w:ind w:left="21"/>
              <w:rPr>
                <w:rFonts w:ascii="Arial" w:eastAsia="Arial Unicode MS" w:hAnsi="Arial" w:cs="Arial"/>
                <w:sz w:val="22"/>
                <w:szCs w:val="22"/>
              </w:rPr>
            </w:pPr>
            <w:r w:rsidRPr="00C36DFF">
              <w:rPr>
                <w:rFonts w:ascii="Arial" w:eastAsia="Arial Unicode MS" w:hAnsi="Arial" w:cs="Arial"/>
                <w:sz w:val="22"/>
                <w:szCs w:val="22"/>
              </w:rPr>
              <w:t>Infection Prevention and Control qualification</w:t>
            </w:r>
          </w:p>
          <w:p w14:paraId="1177B134" w14:textId="77777777" w:rsidR="00110CA8" w:rsidRPr="00C36DFF" w:rsidRDefault="00110CA8" w:rsidP="00C36DFF">
            <w:pPr>
              <w:ind w:left="21"/>
              <w:rPr>
                <w:rFonts w:ascii="Arial" w:eastAsia="Arial Unicode MS" w:hAnsi="Arial" w:cs="Arial"/>
                <w:sz w:val="22"/>
                <w:szCs w:val="22"/>
              </w:rPr>
            </w:pPr>
          </w:p>
          <w:p w14:paraId="37D5D0E9" w14:textId="77777777" w:rsidR="00110CA8" w:rsidRPr="00C36DFF" w:rsidRDefault="00110CA8" w:rsidP="00C36DFF">
            <w:pPr>
              <w:pStyle w:val="BodyText"/>
              <w:ind w:left="82"/>
              <w:rPr>
                <w:rFonts w:eastAsia="Arial Unicode MS"/>
                <w:szCs w:val="22"/>
              </w:rPr>
            </w:pPr>
          </w:p>
          <w:p w14:paraId="20BC5D41" w14:textId="77777777" w:rsidR="006B38CA" w:rsidRPr="00C36DFF" w:rsidRDefault="006B38CA" w:rsidP="00C36DFF">
            <w:pPr>
              <w:pStyle w:val="BodyText"/>
              <w:ind w:left="82"/>
              <w:rPr>
                <w:rFonts w:eastAsia="Arial Unicode MS"/>
                <w:szCs w:val="22"/>
              </w:rPr>
            </w:pPr>
          </w:p>
          <w:p w14:paraId="75523B96" w14:textId="77777777" w:rsidR="006B38CA" w:rsidRPr="00C36DFF" w:rsidRDefault="006B38CA" w:rsidP="00C36DFF">
            <w:pPr>
              <w:ind w:left="21"/>
              <w:rPr>
                <w:rFonts w:ascii="Arial" w:eastAsia="Arial Unicode MS" w:hAnsi="Arial" w:cs="Arial"/>
                <w:sz w:val="22"/>
                <w:szCs w:val="22"/>
              </w:rPr>
            </w:pPr>
          </w:p>
        </w:tc>
      </w:tr>
      <w:tr w:rsidR="00FD1F09" w:rsidRPr="00C36DFF" w14:paraId="1A6D56C6" w14:textId="77777777" w:rsidTr="00C36DFF">
        <w:trPr>
          <w:trHeight w:val="2194"/>
        </w:trPr>
        <w:tc>
          <w:tcPr>
            <w:tcW w:w="1671" w:type="dxa"/>
          </w:tcPr>
          <w:p w14:paraId="0FF069E6" w14:textId="77777777" w:rsidR="00FD1F09" w:rsidRPr="00C36DFF" w:rsidRDefault="00FD1F09" w:rsidP="00C36DFF">
            <w:pPr>
              <w:pStyle w:val="Heading1"/>
              <w:jc w:val="both"/>
              <w:rPr>
                <w:rFonts w:ascii="Arial" w:hAnsi="Arial" w:cs="Arial"/>
                <w:sz w:val="22"/>
                <w:szCs w:val="22"/>
                <w:u w:val="none"/>
              </w:rPr>
            </w:pPr>
            <w:r w:rsidRPr="00C36DFF">
              <w:rPr>
                <w:rFonts w:ascii="Arial" w:hAnsi="Arial" w:cs="Arial"/>
                <w:sz w:val="22"/>
                <w:szCs w:val="22"/>
                <w:u w:val="none"/>
              </w:rPr>
              <w:t>Experience</w:t>
            </w:r>
          </w:p>
        </w:tc>
        <w:tc>
          <w:tcPr>
            <w:tcW w:w="3769" w:type="dxa"/>
          </w:tcPr>
          <w:p w14:paraId="151B59ED" w14:textId="77777777" w:rsidR="00FD1F09" w:rsidRPr="00C36DFF" w:rsidRDefault="004C5715" w:rsidP="00C36DFF">
            <w:pPr>
              <w:rPr>
                <w:rFonts w:ascii="Arial" w:eastAsia="Arial Unicode MS" w:hAnsi="Arial" w:cs="Arial"/>
                <w:sz w:val="22"/>
                <w:szCs w:val="22"/>
              </w:rPr>
            </w:pPr>
            <w:r w:rsidRPr="00C36DFF">
              <w:rPr>
                <w:rFonts w:ascii="Arial" w:eastAsia="Arial Unicode MS" w:hAnsi="Arial" w:cs="Arial"/>
                <w:sz w:val="22"/>
                <w:szCs w:val="22"/>
              </w:rPr>
              <w:t>Leading and developing</w:t>
            </w:r>
            <w:r w:rsidR="005E255A" w:rsidRPr="00C36DFF">
              <w:rPr>
                <w:rFonts w:ascii="Arial" w:eastAsia="Arial Unicode MS" w:hAnsi="Arial" w:cs="Arial"/>
                <w:sz w:val="22"/>
                <w:szCs w:val="22"/>
              </w:rPr>
              <w:t xml:space="preserve"> clinical governance </w:t>
            </w:r>
            <w:proofErr w:type="gramStart"/>
            <w:r w:rsidR="005E255A" w:rsidRPr="00C36DFF">
              <w:rPr>
                <w:rFonts w:ascii="Arial" w:eastAsia="Arial Unicode MS" w:hAnsi="Arial" w:cs="Arial"/>
                <w:sz w:val="22"/>
                <w:szCs w:val="22"/>
              </w:rPr>
              <w:t xml:space="preserve">and </w:t>
            </w:r>
            <w:r w:rsidRPr="00C36DFF">
              <w:rPr>
                <w:rFonts w:ascii="Arial" w:eastAsia="Arial Unicode MS" w:hAnsi="Arial" w:cs="Arial"/>
                <w:sz w:val="22"/>
                <w:szCs w:val="22"/>
              </w:rPr>
              <w:t xml:space="preserve"> quality</w:t>
            </w:r>
            <w:proofErr w:type="gramEnd"/>
            <w:r w:rsidRPr="00C36DFF">
              <w:rPr>
                <w:rFonts w:ascii="Arial" w:eastAsia="Arial Unicode MS" w:hAnsi="Arial" w:cs="Arial"/>
                <w:sz w:val="22"/>
                <w:szCs w:val="22"/>
              </w:rPr>
              <w:t xml:space="preserve"> improvement projects within a healthcare service or facility.</w:t>
            </w:r>
          </w:p>
          <w:p w14:paraId="55558382" w14:textId="77777777" w:rsidR="004C5715" w:rsidRPr="00C36DFF" w:rsidRDefault="004C5715" w:rsidP="00C36DFF">
            <w:pPr>
              <w:rPr>
                <w:rFonts w:ascii="Arial" w:eastAsia="Arial Unicode MS" w:hAnsi="Arial" w:cs="Arial"/>
                <w:sz w:val="22"/>
                <w:szCs w:val="22"/>
              </w:rPr>
            </w:pPr>
          </w:p>
          <w:p w14:paraId="4CA2E4B9" w14:textId="77777777" w:rsidR="004C5715" w:rsidRPr="00C36DFF" w:rsidRDefault="004C5715" w:rsidP="00C36DFF">
            <w:pPr>
              <w:rPr>
                <w:rFonts w:ascii="Arial" w:eastAsia="Arial Unicode MS" w:hAnsi="Arial" w:cs="Arial"/>
                <w:sz w:val="22"/>
                <w:szCs w:val="22"/>
              </w:rPr>
            </w:pPr>
            <w:r w:rsidRPr="00C36DFF">
              <w:rPr>
                <w:rFonts w:ascii="Arial" w:eastAsia="Arial Unicode MS" w:hAnsi="Arial" w:cs="Arial"/>
                <w:sz w:val="22"/>
                <w:szCs w:val="22"/>
              </w:rPr>
              <w:t>Influencing the development of a quality improvement culture within a health care organisation.</w:t>
            </w:r>
          </w:p>
          <w:p w14:paraId="202D6686" w14:textId="77777777" w:rsidR="00C45042" w:rsidRPr="00C36DFF" w:rsidRDefault="00C45042" w:rsidP="00C36DFF">
            <w:pPr>
              <w:rPr>
                <w:rFonts w:ascii="Arial" w:eastAsia="Arial Unicode MS" w:hAnsi="Arial" w:cs="Arial"/>
                <w:sz w:val="22"/>
                <w:szCs w:val="22"/>
              </w:rPr>
            </w:pPr>
          </w:p>
          <w:p w14:paraId="08C2E9F1" w14:textId="77777777" w:rsidR="00C45042" w:rsidRPr="00C36DFF" w:rsidRDefault="00C45042" w:rsidP="00C36DFF">
            <w:pPr>
              <w:rPr>
                <w:rFonts w:ascii="Arial" w:eastAsia="Arial Unicode MS" w:hAnsi="Arial" w:cs="Arial"/>
                <w:sz w:val="22"/>
                <w:szCs w:val="22"/>
              </w:rPr>
            </w:pPr>
            <w:r w:rsidRPr="00C36DFF">
              <w:rPr>
                <w:rFonts w:ascii="Arial" w:eastAsia="Arial Unicode MS" w:hAnsi="Arial" w:cs="Arial"/>
                <w:sz w:val="22"/>
                <w:szCs w:val="22"/>
              </w:rPr>
              <w:t>Proven management skills which allows for influence and engagement of both clinical and non-clinical staff.</w:t>
            </w:r>
          </w:p>
          <w:p w14:paraId="38956C10" w14:textId="77777777" w:rsidR="00842DFD" w:rsidRPr="00C36DFF" w:rsidRDefault="00842DFD" w:rsidP="00C36DFF">
            <w:pPr>
              <w:rPr>
                <w:rFonts w:ascii="Arial" w:eastAsia="Arial Unicode MS" w:hAnsi="Arial" w:cs="Arial"/>
                <w:sz w:val="22"/>
                <w:szCs w:val="22"/>
              </w:rPr>
            </w:pPr>
          </w:p>
          <w:p w14:paraId="575F6D6A" w14:textId="77777777" w:rsidR="00842DFD" w:rsidRPr="00C36DFF" w:rsidRDefault="00842DFD" w:rsidP="00C36DFF">
            <w:pPr>
              <w:rPr>
                <w:rFonts w:ascii="Arial" w:eastAsia="Arial Unicode MS" w:hAnsi="Arial" w:cs="Arial"/>
                <w:sz w:val="22"/>
                <w:szCs w:val="22"/>
              </w:rPr>
            </w:pPr>
            <w:r w:rsidRPr="00C36DFF">
              <w:rPr>
                <w:rFonts w:ascii="Arial" w:eastAsia="Arial Unicode MS" w:hAnsi="Arial" w:cs="Arial"/>
                <w:sz w:val="22"/>
                <w:szCs w:val="22"/>
              </w:rPr>
              <w:t>Familiar with CQC, JAG, ISO, NICE and CQUIN</w:t>
            </w:r>
            <w:r w:rsidR="005E255A" w:rsidRPr="00C36DFF">
              <w:rPr>
                <w:rFonts w:ascii="Arial" w:eastAsia="Arial Unicode MS" w:hAnsi="Arial" w:cs="Arial"/>
                <w:sz w:val="22"/>
                <w:szCs w:val="22"/>
              </w:rPr>
              <w:t>, Quality Accounts</w:t>
            </w:r>
          </w:p>
        </w:tc>
        <w:tc>
          <w:tcPr>
            <w:tcW w:w="3380" w:type="dxa"/>
          </w:tcPr>
          <w:p w14:paraId="02F55FEA" w14:textId="77777777" w:rsidR="00FD1F09" w:rsidRPr="00C36DFF" w:rsidRDefault="00705E7F" w:rsidP="00C36DFF">
            <w:pPr>
              <w:rPr>
                <w:rFonts w:ascii="Arial" w:eastAsia="Arial Unicode MS" w:hAnsi="Arial" w:cs="Arial"/>
                <w:sz w:val="22"/>
                <w:szCs w:val="22"/>
              </w:rPr>
            </w:pPr>
            <w:r w:rsidRPr="00C36DFF">
              <w:rPr>
                <w:rFonts w:ascii="Arial" w:eastAsia="Arial Unicode MS" w:hAnsi="Arial" w:cs="Arial"/>
                <w:sz w:val="22"/>
                <w:szCs w:val="22"/>
              </w:rPr>
              <w:t>Influencing at all levels throughout an organisation</w:t>
            </w:r>
            <w:r w:rsidR="00842DFD" w:rsidRPr="00C36DFF">
              <w:rPr>
                <w:rFonts w:ascii="Arial" w:eastAsia="Arial Unicode MS" w:hAnsi="Arial" w:cs="Arial"/>
                <w:sz w:val="22"/>
                <w:szCs w:val="22"/>
              </w:rPr>
              <w:t>.</w:t>
            </w:r>
          </w:p>
        </w:tc>
      </w:tr>
      <w:tr w:rsidR="00FD1F09" w:rsidRPr="00C36DFF" w14:paraId="0710E91C" w14:textId="77777777" w:rsidTr="00C36DFF">
        <w:trPr>
          <w:trHeight w:val="1041"/>
        </w:trPr>
        <w:tc>
          <w:tcPr>
            <w:tcW w:w="1671" w:type="dxa"/>
          </w:tcPr>
          <w:p w14:paraId="6FA69756" w14:textId="77777777" w:rsidR="00FD1F09" w:rsidRPr="00C36DFF" w:rsidRDefault="00FD1F09" w:rsidP="00C36DFF">
            <w:pPr>
              <w:jc w:val="both"/>
              <w:rPr>
                <w:rFonts w:ascii="Arial" w:eastAsia="Arial Unicode MS" w:hAnsi="Arial" w:cs="Arial"/>
                <w:b/>
                <w:bCs/>
                <w:sz w:val="22"/>
                <w:szCs w:val="22"/>
              </w:rPr>
            </w:pPr>
            <w:r w:rsidRPr="00C36DFF">
              <w:rPr>
                <w:rFonts w:ascii="Arial" w:eastAsia="Arial Unicode MS" w:hAnsi="Arial" w:cs="Arial"/>
                <w:b/>
                <w:bCs/>
                <w:sz w:val="22"/>
                <w:szCs w:val="22"/>
              </w:rPr>
              <w:t>Skills and Knowledge</w:t>
            </w:r>
          </w:p>
        </w:tc>
        <w:tc>
          <w:tcPr>
            <w:tcW w:w="3769" w:type="dxa"/>
          </w:tcPr>
          <w:p w14:paraId="6508B1EE" w14:textId="77777777" w:rsidR="00FD1F09" w:rsidRPr="00C36DFF" w:rsidRDefault="004C5715" w:rsidP="00C36DFF">
            <w:pPr>
              <w:rPr>
                <w:rFonts w:ascii="Arial" w:eastAsia="Arial Unicode MS" w:hAnsi="Arial" w:cs="Arial"/>
                <w:sz w:val="22"/>
                <w:szCs w:val="22"/>
              </w:rPr>
            </w:pPr>
            <w:r w:rsidRPr="00C36DFF">
              <w:rPr>
                <w:rFonts w:ascii="Arial" w:eastAsia="Arial Unicode MS" w:hAnsi="Arial" w:cs="Arial"/>
                <w:sz w:val="22"/>
                <w:szCs w:val="22"/>
              </w:rPr>
              <w:t>Knowledge of a range of quality improvement tools with expert knowledge in at least one particular approach e.g</w:t>
            </w:r>
            <w:r w:rsidR="005E255A" w:rsidRPr="00C36DFF">
              <w:rPr>
                <w:rFonts w:ascii="Arial" w:eastAsia="Arial Unicode MS" w:hAnsi="Arial" w:cs="Arial"/>
                <w:sz w:val="22"/>
                <w:szCs w:val="22"/>
              </w:rPr>
              <w:t>. rapid cycle improvement / LEAN</w:t>
            </w:r>
            <w:r w:rsidRPr="00C36DFF">
              <w:rPr>
                <w:rFonts w:ascii="Arial" w:eastAsia="Arial Unicode MS" w:hAnsi="Arial" w:cs="Arial"/>
                <w:sz w:val="22"/>
                <w:szCs w:val="22"/>
              </w:rPr>
              <w:t>/ etc</w:t>
            </w:r>
            <w:r w:rsidR="00705E7F" w:rsidRPr="00C36DFF">
              <w:rPr>
                <w:rFonts w:ascii="Arial" w:eastAsia="Arial Unicode MS" w:hAnsi="Arial" w:cs="Arial"/>
                <w:sz w:val="22"/>
                <w:szCs w:val="22"/>
              </w:rPr>
              <w:t xml:space="preserve"> </w:t>
            </w:r>
          </w:p>
          <w:p w14:paraId="199EE2B0" w14:textId="77777777" w:rsidR="004C5715" w:rsidRPr="00C36DFF" w:rsidRDefault="004C5715" w:rsidP="00C36DFF">
            <w:pPr>
              <w:rPr>
                <w:rFonts w:ascii="Arial" w:eastAsia="Arial Unicode MS" w:hAnsi="Arial" w:cs="Arial"/>
                <w:sz w:val="22"/>
                <w:szCs w:val="22"/>
              </w:rPr>
            </w:pPr>
          </w:p>
          <w:p w14:paraId="7F6B2AA3" w14:textId="77777777" w:rsidR="005E255A" w:rsidRPr="00C36DFF" w:rsidRDefault="004C5715" w:rsidP="00C36DFF">
            <w:pPr>
              <w:rPr>
                <w:rFonts w:ascii="Arial" w:eastAsia="Arial Unicode MS" w:hAnsi="Arial" w:cs="Arial"/>
                <w:sz w:val="22"/>
                <w:szCs w:val="22"/>
              </w:rPr>
            </w:pPr>
            <w:r w:rsidRPr="00C36DFF">
              <w:rPr>
                <w:rFonts w:ascii="Arial" w:eastAsia="Arial Unicode MS" w:hAnsi="Arial" w:cs="Arial"/>
                <w:sz w:val="22"/>
                <w:szCs w:val="22"/>
              </w:rPr>
              <w:t>Knowledge of the application of Statistical Process Control and when and how to use it.</w:t>
            </w:r>
          </w:p>
          <w:p w14:paraId="4D4FB1F7" w14:textId="77777777" w:rsidR="004C5715" w:rsidRPr="00C36DFF" w:rsidRDefault="004C5715" w:rsidP="00C36DFF">
            <w:pPr>
              <w:rPr>
                <w:rFonts w:ascii="Arial" w:eastAsia="Arial Unicode MS" w:hAnsi="Arial" w:cs="Arial"/>
                <w:sz w:val="22"/>
                <w:szCs w:val="22"/>
              </w:rPr>
            </w:pPr>
            <w:r w:rsidRPr="00C36DFF">
              <w:rPr>
                <w:rFonts w:ascii="Arial" w:eastAsia="Arial Unicode MS" w:hAnsi="Arial" w:cs="Arial"/>
                <w:sz w:val="22"/>
                <w:szCs w:val="22"/>
              </w:rPr>
              <w:t xml:space="preserve"> </w:t>
            </w:r>
          </w:p>
          <w:p w14:paraId="056B293A" w14:textId="77777777" w:rsidR="00C45042" w:rsidRPr="00C36DFF" w:rsidRDefault="00C45042" w:rsidP="00C36DFF">
            <w:pPr>
              <w:rPr>
                <w:rFonts w:ascii="Arial" w:eastAsia="Arial Unicode MS" w:hAnsi="Arial" w:cs="Arial"/>
                <w:sz w:val="22"/>
                <w:szCs w:val="22"/>
              </w:rPr>
            </w:pPr>
            <w:r w:rsidRPr="00C36DFF">
              <w:rPr>
                <w:rFonts w:ascii="Arial" w:eastAsia="Arial Unicode MS" w:hAnsi="Arial" w:cs="Arial"/>
                <w:sz w:val="22"/>
                <w:szCs w:val="22"/>
              </w:rPr>
              <w:t xml:space="preserve">Experience in </w:t>
            </w:r>
            <w:r w:rsidR="005E255A" w:rsidRPr="00C36DFF">
              <w:rPr>
                <w:rFonts w:ascii="Arial" w:eastAsia="Arial Unicode MS" w:hAnsi="Arial" w:cs="Arial"/>
                <w:sz w:val="22"/>
                <w:szCs w:val="22"/>
              </w:rPr>
              <w:t>completion of</w:t>
            </w:r>
            <w:r w:rsidRPr="00C36DFF">
              <w:rPr>
                <w:rFonts w:ascii="Arial" w:eastAsia="Arial Unicode MS" w:hAnsi="Arial" w:cs="Arial"/>
                <w:sz w:val="22"/>
                <w:szCs w:val="22"/>
              </w:rPr>
              <w:t xml:space="preserve"> root cause analysis.</w:t>
            </w:r>
          </w:p>
          <w:p w14:paraId="7B193709" w14:textId="77777777" w:rsidR="004C5715" w:rsidRPr="00C36DFF" w:rsidRDefault="004C5715" w:rsidP="00C36DFF">
            <w:pPr>
              <w:rPr>
                <w:rFonts w:ascii="Arial" w:eastAsia="Arial Unicode MS" w:hAnsi="Arial" w:cs="Arial"/>
                <w:sz w:val="22"/>
                <w:szCs w:val="22"/>
              </w:rPr>
            </w:pPr>
          </w:p>
          <w:p w14:paraId="1161517A" w14:textId="77777777" w:rsidR="004C5715" w:rsidRPr="00C36DFF" w:rsidRDefault="004C5715" w:rsidP="00C36DFF">
            <w:pPr>
              <w:rPr>
                <w:rFonts w:ascii="Arial" w:eastAsia="Arial Unicode MS" w:hAnsi="Arial" w:cs="Arial"/>
                <w:sz w:val="22"/>
                <w:szCs w:val="22"/>
              </w:rPr>
            </w:pPr>
            <w:r w:rsidRPr="00C36DFF">
              <w:rPr>
                <w:rFonts w:ascii="Arial" w:eastAsia="Arial Unicode MS" w:hAnsi="Arial" w:cs="Arial"/>
                <w:sz w:val="22"/>
                <w:szCs w:val="22"/>
              </w:rPr>
              <w:t>Team building  and team facilitation skills</w:t>
            </w:r>
          </w:p>
          <w:p w14:paraId="5D7F7CE0" w14:textId="77777777" w:rsidR="004C5715" w:rsidRPr="00C36DFF" w:rsidRDefault="004C5715" w:rsidP="00C36DFF">
            <w:pPr>
              <w:rPr>
                <w:rFonts w:ascii="Arial" w:eastAsia="Arial Unicode MS" w:hAnsi="Arial" w:cs="Arial"/>
                <w:sz w:val="22"/>
                <w:szCs w:val="22"/>
              </w:rPr>
            </w:pPr>
          </w:p>
          <w:p w14:paraId="7EE6891E" w14:textId="77777777" w:rsidR="004C5715" w:rsidRPr="00C36DFF" w:rsidRDefault="005E255A" w:rsidP="00C36DFF">
            <w:pPr>
              <w:rPr>
                <w:rFonts w:ascii="Arial" w:eastAsia="Arial Unicode MS" w:hAnsi="Arial" w:cs="Arial"/>
                <w:sz w:val="22"/>
                <w:szCs w:val="22"/>
              </w:rPr>
            </w:pPr>
            <w:r w:rsidRPr="00C36DFF">
              <w:rPr>
                <w:rFonts w:ascii="Arial" w:eastAsia="Arial Unicode MS" w:hAnsi="Arial" w:cs="Arial"/>
                <w:sz w:val="22"/>
                <w:szCs w:val="22"/>
              </w:rPr>
              <w:t>IT literate including Word, EXCEL and Power Point</w:t>
            </w:r>
          </w:p>
          <w:p w14:paraId="6D274BBE" w14:textId="77777777" w:rsidR="005E255A" w:rsidRPr="00C36DFF" w:rsidRDefault="005E255A" w:rsidP="00C36DFF">
            <w:pPr>
              <w:rPr>
                <w:rFonts w:ascii="Arial" w:eastAsia="Arial Unicode MS" w:hAnsi="Arial" w:cs="Arial"/>
                <w:sz w:val="22"/>
                <w:szCs w:val="22"/>
              </w:rPr>
            </w:pPr>
          </w:p>
          <w:p w14:paraId="17919E01" w14:textId="77777777" w:rsidR="004C5715" w:rsidRPr="00C36DFF" w:rsidRDefault="004C5715" w:rsidP="00C36DFF">
            <w:pPr>
              <w:rPr>
                <w:rFonts w:ascii="Arial" w:eastAsia="Arial Unicode MS" w:hAnsi="Arial" w:cs="Arial"/>
                <w:sz w:val="22"/>
                <w:szCs w:val="22"/>
              </w:rPr>
            </w:pPr>
            <w:r w:rsidRPr="00C36DFF">
              <w:rPr>
                <w:rFonts w:ascii="Arial" w:eastAsia="Arial Unicode MS" w:hAnsi="Arial" w:cs="Arial"/>
                <w:sz w:val="22"/>
                <w:szCs w:val="22"/>
              </w:rPr>
              <w:t>Presentation</w:t>
            </w:r>
            <w:r w:rsidR="005E255A" w:rsidRPr="00C36DFF">
              <w:rPr>
                <w:rFonts w:ascii="Arial" w:eastAsia="Arial Unicode MS" w:hAnsi="Arial" w:cs="Arial"/>
                <w:sz w:val="22"/>
                <w:szCs w:val="22"/>
              </w:rPr>
              <w:t xml:space="preserve"> and report writing</w:t>
            </w:r>
            <w:r w:rsidRPr="00C36DFF">
              <w:rPr>
                <w:rFonts w:ascii="Arial" w:eastAsia="Arial Unicode MS" w:hAnsi="Arial" w:cs="Arial"/>
                <w:sz w:val="22"/>
                <w:szCs w:val="22"/>
              </w:rPr>
              <w:t xml:space="preserve"> skills</w:t>
            </w:r>
          </w:p>
          <w:p w14:paraId="48674815" w14:textId="77777777" w:rsidR="004C5715" w:rsidRPr="00C36DFF" w:rsidRDefault="004C5715" w:rsidP="00C36DFF">
            <w:pPr>
              <w:rPr>
                <w:rFonts w:ascii="Arial" w:eastAsia="Arial Unicode MS" w:hAnsi="Arial" w:cs="Arial"/>
                <w:sz w:val="22"/>
                <w:szCs w:val="22"/>
              </w:rPr>
            </w:pPr>
          </w:p>
          <w:p w14:paraId="3D451E8D" w14:textId="77777777" w:rsidR="004C5715" w:rsidRPr="00C36DFF" w:rsidRDefault="004C5715" w:rsidP="00C36DFF">
            <w:pPr>
              <w:rPr>
                <w:rFonts w:ascii="Arial" w:eastAsia="Arial Unicode MS" w:hAnsi="Arial" w:cs="Arial"/>
                <w:sz w:val="22"/>
                <w:szCs w:val="22"/>
              </w:rPr>
            </w:pPr>
          </w:p>
        </w:tc>
        <w:tc>
          <w:tcPr>
            <w:tcW w:w="3380" w:type="dxa"/>
          </w:tcPr>
          <w:p w14:paraId="1FB1E7A8" w14:textId="77777777" w:rsidR="00FD1F09" w:rsidRPr="00C36DFF" w:rsidRDefault="004C5715" w:rsidP="00C36DFF">
            <w:pPr>
              <w:pStyle w:val="Header"/>
              <w:tabs>
                <w:tab w:val="clear" w:pos="4153"/>
                <w:tab w:val="clear" w:pos="8306"/>
              </w:tabs>
              <w:rPr>
                <w:rFonts w:ascii="Arial" w:eastAsia="Arial Unicode MS" w:hAnsi="Arial" w:cs="Arial"/>
                <w:sz w:val="22"/>
                <w:szCs w:val="22"/>
              </w:rPr>
            </w:pPr>
            <w:r w:rsidRPr="00C36DFF">
              <w:rPr>
                <w:rFonts w:ascii="Arial" w:eastAsia="Arial Unicode MS" w:hAnsi="Arial" w:cs="Arial"/>
                <w:sz w:val="22"/>
                <w:szCs w:val="22"/>
              </w:rPr>
              <w:t>Application of the skills and knowledge listed on the right applied at service delivery level.</w:t>
            </w:r>
          </w:p>
        </w:tc>
      </w:tr>
    </w:tbl>
    <w:p w14:paraId="2ECB78D1" w14:textId="77777777" w:rsidR="00B44CA8" w:rsidRPr="00C36DFF" w:rsidRDefault="00B44CA8" w:rsidP="00C36DFF">
      <w:pPr>
        <w:jc w:val="both"/>
        <w:rPr>
          <w:rFonts w:ascii="Arial" w:hAnsi="Arial" w:cs="Arial"/>
          <w:b/>
          <w:bCs/>
          <w:sz w:val="22"/>
          <w:szCs w:val="22"/>
        </w:rPr>
      </w:pPr>
    </w:p>
    <w:sectPr w:rsidR="00B44CA8" w:rsidRPr="00C36DFF" w:rsidSect="00686004">
      <w:headerReference w:type="default" r:id="rId7"/>
      <w:footerReference w:type="even" r:id="rId8"/>
      <w:pgSz w:w="11906" w:h="16838"/>
      <w:pgMar w:top="1134" w:right="1134" w:bottom="1134" w:left="1134" w:header="360"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6E0A9" w14:textId="77777777" w:rsidR="00EB1DF6" w:rsidRDefault="00EB1DF6">
      <w:r>
        <w:separator/>
      </w:r>
    </w:p>
  </w:endnote>
  <w:endnote w:type="continuationSeparator" w:id="0">
    <w:p w14:paraId="03D94BF3" w14:textId="77777777" w:rsidR="00EB1DF6" w:rsidRDefault="00EB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3194" w14:textId="77777777" w:rsidR="006D0D64" w:rsidRDefault="00937F73">
    <w:pPr>
      <w:pStyle w:val="Footer"/>
      <w:framePr w:wrap="around" w:vAnchor="text" w:hAnchor="margin" w:xAlign="center" w:y="1"/>
      <w:rPr>
        <w:rStyle w:val="PageNumber"/>
      </w:rPr>
    </w:pPr>
    <w:r>
      <w:rPr>
        <w:rStyle w:val="PageNumber"/>
      </w:rPr>
      <w:fldChar w:fldCharType="begin"/>
    </w:r>
    <w:r w:rsidR="006D0D64">
      <w:rPr>
        <w:rStyle w:val="PageNumber"/>
      </w:rPr>
      <w:instrText xml:space="preserve">PAGE  </w:instrText>
    </w:r>
    <w:r>
      <w:rPr>
        <w:rStyle w:val="PageNumber"/>
      </w:rPr>
      <w:fldChar w:fldCharType="end"/>
    </w:r>
  </w:p>
  <w:p w14:paraId="541BE2B1" w14:textId="77777777" w:rsidR="006D0D64" w:rsidRDefault="006D0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8123" w14:textId="77777777" w:rsidR="00EB1DF6" w:rsidRDefault="00EB1DF6">
      <w:r>
        <w:separator/>
      </w:r>
    </w:p>
  </w:footnote>
  <w:footnote w:type="continuationSeparator" w:id="0">
    <w:p w14:paraId="5EE628BE" w14:textId="77777777" w:rsidR="00EB1DF6" w:rsidRDefault="00EB1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8A15" w14:textId="77777777" w:rsidR="006D0D64" w:rsidRDefault="005743BE">
    <w:pPr>
      <w:pStyle w:val="Header"/>
      <w:jc w:val="right"/>
      <w:rPr>
        <w:rFonts w:ascii="Arial" w:hAnsi="Arial" w:cs="Arial"/>
        <w:b/>
        <w:sz w:val="40"/>
      </w:rPr>
    </w:pPr>
    <w:r w:rsidRPr="00D10614">
      <w:rPr>
        <w:noProof/>
        <w:lang w:eastAsia="en-GB"/>
      </w:rPr>
      <w:drawing>
        <wp:inline distT="0" distB="0" distL="0" distR="0" wp14:anchorId="39559648" wp14:editId="23731B54">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4F473792" w14:textId="77777777" w:rsidR="006D0D64" w:rsidRDefault="006D0D6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E61"/>
    <w:multiLevelType w:val="hybridMultilevel"/>
    <w:tmpl w:val="EB4A2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404BF"/>
    <w:multiLevelType w:val="hybridMultilevel"/>
    <w:tmpl w:val="ED8EE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12C56"/>
    <w:multiLevelType w:val="hybridMultilevel"/>
    <w:tmpl w:val="5142EA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4203B1"/>
    <w:multiLevelType w:val="hybridMultilevel"/>
    <w:tmpl w:val="932C93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B7075"/>
    <w:multiLevelType w:val="hybridMultilevel"/>
    <w:tmpl w:val="2BD00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52185E"/>
    <w:multiLevelType w:val="hybridMultilevel"/>
    <w:tmpl w:val="13724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91E07"/>
    <w:multiLevelType w:val="hybridMultilevel"/>
    <w:tmpl w:val="6C0A1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9836C4"/>
    <w:multiLevelType w:val="hybridMultilevel"/>
    <w:tmpl w:val="93E2B4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AF7655"/>
    <w:multiLevelType w:val="hybridMultilevel"/>
    <w:tmpl w:val="E7C65594"/>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B3652B"/>
    <w:multiLevelType w:val="hybridMultilevel"/>
    <w:tmpl w:val="C00625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BF65CD"/>
    <w:multiLevelType w:val="hybridMultilevel"/>
    <w:tmpl w:val="AF7A5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720C45"/>
    <w:multiLevelType w:val="hybridMultilevel"/>
    <w:tmpl w:val="E8545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7D0B41"/>
    <w:multiLevelType w:val="hybridMultilevel"/>
    <w:tmpl w:val="C39E3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D31B6"/>
    <w:multiLevelType w:val="hybridMultilevel"/>
    <w:tmpl w:val="7CC64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CC11D4"/>
    <w:multiLevelType w:val="hybridMultilevel"/>
    <w:tmpl w:val="310E4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AF6423"/>
    <w:multiLevelType w:val="hybridMultilevel"/>
    <w:tmpl w:val="C3A8A612"/>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F36FFC"/>
    <w:multiLevelType w:val="hybridMultilevel"/>
    <w:tmpl w:val="E544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060E90"/>
    <w:multiLevelType w:val="hybridMultilevel"/>
    <w:tmpl w:val="A7200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AE0209"/>
    <w:multiLevelType w:val="hybridMultilevel"/>
    <w:tmpl w:val="7AB4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C472C"/>
    <w:multiLevelType w:val="hybridMultilevel"/>
    <w:tmpl w:val="0852828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1D1EB3"/>
    <w:multiLevelType w:val="hybridMultilevel"/>
    <w:tmpl w:val="EAEC1A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95D6E"/>
    <w:multiLevelType w:val="hybridMultilevel"/>
    <w:tmpl w:val="104EC4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B366084"/>
    <w:multiLevelType w:val="hybridMultilevel"/>
    <w:tmpl w:val="01F0B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96E8F"/>
    <w:multiLevelType w:val="hybridMultilevel"/>
    <w:tmpl w:val="3A566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C846D8"/>
    <w:multiLevelType w:val="hybridMultilevel"/>
    <w:tmpl w:val="2A2C3F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CF453F"/>
    <w:multiLevelType w:val="hybridMultilevel"/>
    <w:tmpl w:val="5084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A6B4B"/>
    <w:multiLevelType w:val="hybridMultilevel"/>
    <w:tmpl w:val="CFE86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B12241"/>
    <w:multiLevelType w:val="hybridMultilevel"/>
    <w:tmpl w:val="96C48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10BD6"/>
    <w:multiLevelType w:val="hybridMultilevel"/>
    <w:tmpl w:val="A8901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206DF8"/>
    <w:multiLevelType w:val="hybridMultilevel"/>
    <w:tmpl w:val="22C8B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4C3D65"/>
    <w:multiLevelType w:val="hybridMultilevel"/>
    <w:tmpl w:val="2F16C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12"/>
  </w:num>
  <w:num w:numId="4">
    <w:abstractNumId w:val="10"/>
  </w:num>
  <w:num w:numId="5">
    <w:abstractNumId w:val="34"/>
  </w:num>
  <w:num w:numId="6">
    <w:abstractNumId w:val="20"/>
  </w:num>
  <w:num w:numId="7">
    <w:abstractNumId w:val="31"/>
  </w:num>
  <w:num w:numId="8">
    <w:abstractNumId w:val="0"/>
  </w:num>
  <w:num w:numId="9">
    <w:abstractNumId w:val="19"/>
  </w:num>
  <w:num w:numId="10">
    <w:abstractNumId w:val="28"/>
  </w:num>
  <w:num w:numId="11">
    <w:abstractNumId w:val="2"/>
  </w:num>
  <w:num w:numId="12">
    <w:abstractNumId w:val="16"/>
  </w:num>
  <w:num w:numId="13">
    <w:abstractNumId w:val="14"/>
  </w:num>
  <w:num w:numId="14">
    <w:abstractNumId w:val="18"/>
  </w:num>
  <w:num w:numId="15">
    <w:abstractNumId w:val="33"/>
  </w:num>
  <w:num w:numId="16">
    <w:abstractNumId w:val="24"/>
  </w:num>
  <w:num w:numId="17">
    <w:abstractNumId w:val="7"/>
  </w:num>
  <w:num w:numId="18">
    <w:abstractNumId w:val="26"/>
  </w:num>
  <w:num w:numId="19">
    <w:abstractNumId w:val="25"/>
  </w:num>
  <w:num w:numId="20">
    <w:abstractNumId w:val="3"/>
  </w:num>
  <w:num w:numId="21">
    <w:abstractNumId w:val="17"/>
  </w:num>
  <w:num w:numId="22">
    <w:abstractNumId w:val="6"/>
  </w:num>
  <w:num w:numId="23">
    <w:abstractNumId w:val="4"/>
  </w:num>
  <w:num w:numId="24">
    <w:abstractNumId w:val="35"/>
  </w:num>
  <w:num w:numId="25">
    <w:abstractNumId w:val="32"/>
  </w:num>
  <w:num w:numId="26">
    <w:abstractNumId w:val="8"/>
  </w:num>
  <w:num w:numId="27">
    <w:abstractNumId w:val="13"/>
  </w:num>
  <w:num w:numId="28">
    <w:abstractNumId w:val="23"/>
  </w:num>
  <w:num w:numId="29">
    <w:abstractNumId w:val="1"/>
  </w:num>
  <w:num w:numId="30">
    <w:abstractNumId w:val="5"/>
  </w:num>
  <w:num w:numId="31">
    <w:abstractNumId w:val="15"/>
  </w:num>
  <w:num w:numId="32">
    <w:abstractNumId w:val="30"/>
  </w:num>
  <w:num w:numId="33">
    <w:abstractNumId w:val="11"/>
  </w:num>
  <w:num w:numId="34">
    <w:abstractNumId w:val="27"/>
  </w:num>
  <w:num w:numId="35">
    <w:abstractNumId w:val="2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C1B"/>
    <w:rsid w:val="00036997"/>
    <w:rsid w:val="000609BE"/>
    <w:rsid w:val="00091A48"/>
    <w:rsid w:val="00091DDA"/>
    <w:rsid w:val="000E0E45"/>
    <w:rsid w:val="001021F7"/>
    <w:rsid w:val="00110CA8"/>
    <w:rsid w:val="0014418B"/>
    <w:rsid w:val="0015123C"/>
    <w:rsid w:val="00185CF5"/>
    <w:rsid w:val="001C3214"/>
    <w:rsid w:val="002054D2"/>
    <w:rsid w:val="002241CB"/>
    <w:rsid w:val="00245EBD"/>
    <w:rsid w:val="002B2810"/>
    <w:rsid w:val="002C7737"/>
    <w:rsid w:val="002D2DF3"/>
    <w:rsid w:val="002E55E4"/>
    <w:rsid w:val="00301106"/>
    <w:rsid w:val="00313BAC"/>
    <w:rsid w:val="003165B7"/>
    <w:rsid w:val="00354D82"/>
    <w:rsid w:val="003705D3"/>
    <w:rsid w:val="0037759D"/>
    <w:rsid w:val="00391F07"/>
    <w:rsid w:val="0039634F"/>
    <w:rsid w:val="003F432D"/>
    <w:rsid w:val="00464BDF"/>
    <w:rsid w:val="004A23DE"/>
    <w:rsid w:val="004B25F5"/>
    <w:rsid w:val="004B73FD"/>
    <w:rsid w:val="004C5715"/>
    <w:rsid w:val="00512FB9"/>
    <w:rsid w:val="005526DF"/>
    <w:rsid w:val="005743BE"/>
    <w:rsid w:val="00582979"/>
    <w:rsid w:val="00587A94"/>
    <w:rsid w:val="005D3379"/>
    <w:rsid w:val="005E255A"/>
    <w:rsid w:val="00614B36"/>
    <w:rsid w:val="0062276F"/>
    <w:rsid w:val="006418B1"/>
    <w:rsid w:val="00673622"/>
    <w:rsid w:val="006748A7"/>
    <w:rsid w:val="00686004"/>
    <w:rsid w:val="006A5FEA"/>
    <w:rsid w:val="006B38CA"/>
    <w:rsid w:val="006B5F77"/>
    <w:rsid w:val="006D0D64"/>
    <w:rsid w:val="00705E7F"/>
    <w:rsid w:val="0072074E"/>
    <w:rsid w:val="00721DED"/>
    <w:rsid w:val="00770479"/>
    <w:rsid w:val="00772DE8"/>
    <w:rsid w:val="007926D5"/>
    <w:rsid w:val="007960F0"/>
    <w:rsid w:val="007B517C"/>
    <w:rsid w:val="007F3D99"/>
    <w:rsid w:val="00827599"/>
    <w:rsid w:val="00842945"/>
    <w:rsid w:val="00842DFD"/>
    <w:rsid w:val="00851A36"/>
    <w:rsid w:val="008A186E"/>
    <w:rsid w:val="008A6218"/>
    <w:rsid w:val="008B1E53"/>
    <w:rsid w:val="0093175E"/>
    <w:rsid w:val="00937F73"/>
    <w:rsid w:val="00952E2D"/>
    <w:rsid w:val="009834B1"/>
    <w:rsid w:val="0099131D"/>
    <w:rsid w:val="0099301D"/>
    <w:rsid w:val="009A1477"/>
    <w:rsid w:val="009B0B2D"/>
    <w:rsid w:val="009C3BFA"/>
    <w:rsid w:val="009F53FE"/>
    <w:rsid w:val="00A41782"/>
    <w:rsid w:val="00A46F96"/>
    <w:rsid w:val="00AC4AD0"/>
    <w:rsid w:val="00AD6DA4"/>
    <w:rsid w:val="00B05D98"/>
    <w:rsid w:val="00B07276"/>
    <w:rsid w:val="00B44CA8"/>
    <w:rsid w:val="00B52E23"/>
    <w:rsid w:val="00B82F0C"/>
    <w:rsid w:val="00BA0451"/>
    <w:rsid w:val="00BE6DC9"/>
    <w:rsid w:val="00BF45C2"/>
    <w:rsid w:val="00BF562E"/>
    <w:rsid w:val="00C04D81"/>
    <w:rsid w:val="00C12FF0"/>
    <w:rsid w:val="00C36DFF"/>
    <w:rsid w:val="00C45042"/>
    <w:rsid w:val="00C64D05"/>
    <w:rsid w:val="00C67193"/>
    <w:rsid w:val="00C86C69"/>
    <w:rsid w:val="00C910B0"/>
    <w:rsid w:val="00CB1430"/>
    <w:rsid w:val="00CC4C1B"/>
    <w:rsid w:val="00CF1B5A"/>
    <w:rsid w:val="00D41EAE"/>
    <w:rsid w:val="00D64941"/>
    <w:rsid w:val="00D816E8"/>
    <w:rsid w:val="00DB760D"/>
    <w:rsid w:val="00DE209F"/>
    <w:rsid w:val="00DF4654"/>
    <w:rsid w:val="00E07733"/>
    <w:rsid w:val="00E111E3"/>
    <w:rsid w:val="00E20E2D"/>
    <w:rsid w:val="00E2489A"/>
    <w:rsid w:val="00E66C55"/>
    <w:rsid w:val="00E86DA5"/>
    <w:rsid w:val="00EB1DF6"/>
    <w:rsid w:val="00EB5E90"/>
    <w:rsid w:val="00F04BC9"/>
    <w:rsid w:val="00F418BA"/>
    <w:rsid w:val="00F521FB"/>
    <w:rsid w:val="00F57040"/>
    <w:rsid w:val="00F71454"/>
    <w:rsid w:val="00FD1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9B0D2"/>
  <w15:docId w15:val="{9F3FC238-54EE-4E84-963C-E1BDDDA1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01D"/>
    <w:rPr>
      <w:sz w:val="24"/>
      <w:szCs w:val="24"/>
      <w:lang w:eastAsia="en-US"/>
    </w:rPr>
  </w:style>
  <w:style w:type="paragraph" w:styleId="Heading1">
    <w:name w:val="heading 1"/>
    <w:basedOn w:val="Normal"/>
    <w:next w:val="Normal"/>
    <w:qFormat/>
    <w:rsid w:val="0099301D"/>
    <w:pPr>
      <w:keepNext/>
      <w:jc w:val="center"/>
      <w:outlineLvl w:val="0"/>
    </w:pPr>
    <w:rPr>
      <w:rFonts w:ascii="Book Antiqua" w:hAnsi="Book Antiqua"/>
      <w:b/>
      <w:bCs/>
      <w:sz w:val="32"/>
      <w:u w:val="single"/>
    </w:rPr>
  </w:style>
  <w:style w:type="paragraph" w:styleId="Heading2">
    <w:name w:val="heading 2"/>
    <w:basedOn w:val="Normal"/>
    <w:next w:val="Normal"/>
    <w:qFormat/>
    <w:rsid w:val="0099301D"/>
    <w:pPr>
      <w:keepNext/>
      <w:outlineLvl w:val="1"/>
    </w:pPr>
    <w:rPr>
      <w:rFonts w:ascii="Book Antiqua" w:hAnsi="Book Antiqua"/>
      <w:u w:val="single"/>
    </w:rPr>
  </w:style>
  <w:style w:type="paragraph" w:styleId="Heading3">
    <w:name w:val="heading 3"/>
    <w:basedOn w:val="Normal"/>
    <w:next w:val="Normal"/>
    <w:qFormat/>
    <w:rsid w:val="0099301D"/>
    <w:pPr>
      <w:keepNext/>
      <w:outlineLvl w:val="2"/>
    </w:pPr>
    <w:rPr>
      <w:rFonts w:ascii="Book Antiqua" w:hAnsi="Book Antiqua"/>
      <w:b/>
      <w:bCs/>
      <w:u w:val="single"/>
    </w:rPr>
  </w:style>
  <w:style w:type="paragraph" w:styleId="Heading4">
    <w:name w:val="heading 4"/>
    <w:basedOn w:val="Normal"/>
    <w:next w:val="Normal"/>
    <w:qFormat/>
    <w:rsid w:val="0099301D"/>
    <w:pPr>
      <w:keepNext/>
      <w:outlineLvl w:val="3"/>
    </w:pPr>
    <w:rPr>
      <w:rFonts w:ascii="Arial" w:hAnsi="Arial" w:cs="Arial"/>
      <w:b/>
      <w:bCs/>
      <w:sz w:val="22"/>
    </w:rPr>
  </w:style>
  <w:style w:type="paragraph" w:styleId="Heading5">
    <w:name w:val="heading 5"/>
    <w:basedOn w:val="Normal"/>
    <w:next w:val="Normal"/>
    <w:qFormat/>
    <w:rsid w:val="0099301D"/>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01D"/>
    <w:pPr>
      <w:tabs>
        <w:tab w:val="center" w:pos="4153"/>
        <w:tab w:val="right" w:pos="8306"/>
      </w:tabs>
    </w:pPr>
    <w:rPr>
      <w:rFonts w:ascii="Book Antiqua" w:hAnsi="Book Antiqua"/>
    </w:rPr>
  </w:style>
  <w:style w:type="paragraph" w:styleId="Footer">
    <w:name w:val="footer"/>
    <w:basedOn w:val="Normal"/>
    <w:rsid w:val="0099301D"/>
    <w:pPr>
      <w:tabs>
        <w:tab w:val="center" w:pos="4153"/>
        <w:tab w:val="right" w:pos="8306"/>
      </w:tabs>
    </w:pPr>
    <w:rPr>
      <w:rFonts w:ascii="Book Antiqua" w:hAnsi="Book Antiqua"/>
    </w:rPr>
  </w:style>
  <w:style w:type="character" w:styleId="PageNumber">
    <w:name w:val="page number"/>
    <w:basedOn w:val="DefaultParagraphFont"/>
    <w:rsid w:val="0099301D"/>
  </w:style>
  <w:style w:type="paragraph" w:styleId="BodyText">
    <w:name w:val="Body Text"/>
    <w:basedOn w:val="Normal"/>
    <w:link w:val="BodyTextChar"/>
    <w:rsid w:val="0099301D"/>
    <w:rPr>
      <w:rFonts w:ascii="Arial" w:hAnsi="Arial" w:cs="Arial"/>
      <w:sz w:val="22"/>
    </w:rPr>
  </w:style>
  <w:style w:type="paragraph" w:styleId="BodyText2">
    <w:name w:val="Body Text 2"/>
    <w:basedOn w:val="Normal"/>
    <w:rsid w:val="00512FB9"/>
    <w:pPr>
      <w:spacing w:after="120" w:line="480" w:lineRule="auto"/>
    </w:pPr>
  </w:style>
  <w:style w:type="character" w:customStyle="1" w:styleId="BodyTextChar">
    <w:name w:val="Body Text Char"/>
    <w:basedOn w:val="DefaultParagraphFont"/>
    <w:link w:val="BodyText"/>
    <w:rsid w:val="00512FB9"/>
    <w:rPr>
      <w:rFonts w:ascii="Arial" w:hAnsi="Arial" w:cs="Arial"/>
      <w:sz w:val="22"/>
      <w:szCs w:val="24"/>
      <w:lang w:val="en-GB" w:eastAsia="en-US" w:bidi="ar-SA"/>
    </w:rPr>
  </w:style>
  <w:style w:type="paragraph" w:styleId="BalloonText">
    <w:name w:val="Balloon Text"/>
    <w:basedOn w:val="Normal"/>
    <w:semiHidden/>
    <w:rsid w:val="00842945"/>
    <w:rPr>
      <w:rFonts w:ascii="Tahoma" w:hAnsi="Tahoma" w:cs="Tahoma"/>
      <w:sz w:val="16"/>
      <w:szCs w:val="16"/>
    </w:rPr>
  </w:style>
  <w:style w:type="paragraph" w:styleId="BodyText3">
    <w:name w:val="Body Text 3"/>
    <w:basedOn w:val="Normal"/>
    <w:rsid w:val="00B44CA8"/>
    <w:pPr>
      <w:spacing w:after="120"/>
    </w:pPr>
    <w:rPr>
      <w:sz w:val="16"/>
      <w:szCs w:val="16"/>
    </w:rPr>
  </w:style>
  <w:style w:type="paragraph" w:customStyle="1" w:styleId="Bullet">
    <w:name w:val="Bullet"/>
    <w:basedOn w:val="Normal"/>
    <w:rsid w:val="00B44CA8"/>
    <w:pPr>
      <w:numPr>
        <w:ilvl w:val="1"/>
        <w:numId w:val="15"/>
      </w:numPr>
      <w:spacing w:before="60" w:after="60"/>
      <w:ind w:left="1434" w:hanging="357"/>
      <w:jc w:val="both"/>
    </w:pPr>
    <w:rPr>
      <w:rFonts w:ascii="Arial" w:hAnsi="Arial" w:cs="Arial"/>
      <w:sz w:val="20"/>
      <w:szCs w:val="20"/>
    </w:rPr>
  </w:style>
  <w:style w:type="paragraph" w:customStyle="1" w:styleId="ESHeading2">
    <w:name w:val="ES Heading 2"/>
    <w:basedOn w:val="Normal"/>
    <w:next w:val="ESHeading3"/>
    <w:rsid w:val="00B44CA8"/>
    <w:pPr>
      <w:keepNext/>
      <w:spacing w:before="120" w:after="120"/>
    </w:pPr>
    <w:rPr>
      <w:rFonts w:ascii="Arial" w:hAnsi="Arial" w:cs="Arial"/>
      <w:bCs/>
      <w:color w:val="A80080"/>
      <w:sz w:val="22"/>
    </w:rPr>
  </w:style>
  <w:style w:type="paragraph" w:customStyle="1" w:styleId="ESHeading3">
    <w:name w:val="ES Heading 3"/>
    <w:basedOn w:val="ESHeading2"/>
    <w:rsid w:val="00B44CA8"/>
    <w:pPr>
      <w:keepNext w:val="0"/>
      <w:numPr>
        <w:numId w:val="15"/>
      </w:numPr>
      <w:tabs>
        <w:tab w:val="clear" w:pos="720"/>
        <w:tab w:val="num" w:pos="540"/>
      </w:tabs>
      <w:ind w:left="539" w:hanging="539"/>
    </w:pPr>
    <w:rPr>
      <w:color w:val="auto"/>
    </w:rPr>
  </w:style>
  <w:style w:type="paragraph" w:styleId="BodyTextIndent">
    <w:name w:val="Body Text Indent"/>
    <w:basedOn w:val="Normal"/>
    <w:rsid w:val="008A6218"/>
    <w:pPr>
      <w:spacing w:after="120"/>
      <w:ind w:left="283"/>
    </w:pPr>
  </w:style>
  <w:style w:type="paragraph" w:styleId="NormalWeb">
    <w:name w:val="Normal (Web)"/>
    <w:basedOn w:val="Normal"/>
    <w:rsid w:val="00EB5E90"/>
    <w:pPr>
      <w:spacing w:before="100" w:beforeAutospacing="1" w:after="100" w:afterAutospacing="1"/>
    </w:pPr>
    <w:rPr>
      <w:lang w:eastAsia="en-GB"/>
    </w:rPr>
  </w:style>
  <w:style w:type="paragraph" w:styleId="BodyTextIndent2">
    <w:name w:val="Body Text Indent 2"/>
    <w:basedOn w:val="Normal"/>
    <w:rsid w:val="009B0B2D"/>
    <w:pPr>
      <w:spacing w:after="120" w:line="480" w:lineRule="auto"/>
      <w:ind w:left="283"/>
    </w:pPr>
  </w:style>
  <w:style w:type="character" w:customStyle="1" w:styleId="HeaderChar">
    <w:name w:val="Header Char"/>
    <w:basedOn w:val="DefaultParagraphFont"/>
    <w:link w:val="Header"/>
    <w:rsid w:val="00245EBD"/>
    <w:rPr>
      <w:rFonts w:ascii="Book Antiqua" w:hAnsi="Book Antiqua"/>
      <w:sz w:val="24"/>
      <w:szCs w:val="24"/>
      <w:lang w:eastAsia="en-US"/>
    </w:rPr>
  </w:style>
  <w:style w:type="paragraph" w:styleId="ListParagraph">
    <w:name w:val="List Paragraph"/>
    <w:basedOn w:val="Normal"/>
    <w:uiPriority w:val="99"/>
    <w:qFormat/>
    <w:rsid w:val="00E86DA5"/>
    <w:pPr>
      <w:ind w:left="720"/>
      <w:contextualSpacing/>
    </w:pPr>
  </w:style>
  <w:style w:type="paragraph" w:customStyle="1" w:styleId="Default">
    <w:name w:val="Default"/>
    <w:rsid w:val="003963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05376">
      <w:bodyDiv w:val="1"/>
      <w:marLeft w:val="0"/>
      <w:marRight w:val="0"/>
      <w:marTop w:val="0"/>
      <w:marBottom w:val="0"/>
      <w:divBdr>
        <w:top w:val="none" w:sz="0" w:space="0" w:color="auto"/>
        <w:left w:val="none" w:sz="0" w:space="0" w:color="auto"/>
        <w:bottom w:val="none" w:sz="0" w:space="0" w:color="auto"/>
        <w:right w:val="none" w:sz="0" w:space="0" w:color="auto"/>
      </w:divBdr>
      <w:divsChild>
        <w:div w:id="17050624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50450582">
      <w:bodyDiv w:val="1"/>
      <w:marLeft w:val="0"/>
      <w:marRight w:val="0"/>
      <w:marTop w:val="0"/>
      <w:marBottom w:val="0"/>
      <w:divBdr>
        <w:top w:val="none" w:sz="0" w:space="0" w:color="auto"/>
        <w:left w:val="none" w:sz="0" w:space="0" w:color="auto"/>
        <w:bottom w:val="none" w:sz="0" w:space="0" w:color="auto"/>
        <w:right w:val="none" w:sz="0" w:space="0" w:color="auto"/>
      </w:divBdr>
      <w:divsChild>
        <w:div w:id="21435761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74039670">
      <w:bodyDiv w:val="1"/>
      <w:marLeft w:val="0"/>
      <w:marRight w:val="0"/>
      <w:marTop w:val="0"/>
      <w:marBottom w:val="0"/>
      <w:divBdr>
        <w:top w:val="none" w:sz="0" w:space="0" w:color="auto"/>
        <w:left w:val="none" w:sz="0" w:space="0" w:color="auto"/>
        <w:bottom w:val="none" w:sz="0" w:space="0" w:color="auto"/>
        <w:right w:val="none" w:sz="0" w:space="0" w:color="auto"/>
      </w:divBdr>
      <w:divsChild>
        <w:div w:id="17937454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George Runham</cp:lastModifiedBy>
  <cp:revision>2</cp:revision>
  <cp:lastPrinted>2013-12-04T15:44:00Z</cp:lastPrinted>
  <dcterms:created xsi:type="dcterms:W3CDTF">2024-04-15T15:57:00Z</dcterms:created>
  <dcterms:modified xsi:type="dcterms:W3CDTF">2024-04-15T15:57:00Z</dcterms:modified>
</cp:coreProperties>
</file>