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969C5" w:rsidP="000969C5" w:rsidRDefault="000969C5" w14:paraId="2D51BD31" w14:textId="77777777">
      <w:pPr>
        <w:spacing w:after="0" w:line="240" w:lineRule="auto"/>
        <w:jc w:val="both"/>
        <w:rPr>
          <w:rFonts w:ascii="Arial" w:hAnsi="Arial" w:eastAsia="Arial Rounded MT Bold" w:cs="Arial"/>
          <w:color w:val="151A65"/>
          <w:sz w:val="20"/>
        </w:rPr>
      </w:pPr>
    </w:p>
    <w:p w:rsidRPr="00FA02C8" w:rsidR="00462E45" w:rsidP="000969C5" w:rsidRDefault="00462E45" w14:paraId="33D3CB0E" w14:textId="77777777">
      <w:pPr>
        <w:spacing w:after="0" w:line="240" w:lineRule="auto"/>
        <w:jc w:val="both"/>
        <w:rPr>
          <w:rFonts w:ascii="Arial" w:hAnsi="Arial" w:eastAsia="Arial Rounded MT Bold" w:cs="Arial"/>
          <w:color w:val="151A65"/>
          <w:sz w:val="20"/>
        </w:rPr>
      </w:pPr>
    </w:p>
    <w:p w:rsidR="00462E45" w:rsidP="001855F6" w:rsidRDefault="00331677" w14:paraId="5F21B226" w14:textId="77777777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:rsidRPr="00FA02C8" w:rsidR="00FD04CE" w:rsidP="00256C28" w:rsidRDefault="00331677" w14:paraId="2ABC4262" w14:textId="77777777">
      <w:pPr>
        <w:spacing w:after="0" w:line="240" w:lineRule="auto"/>
        <w:rPr>
          <w:rFonts w:ascii="Arial" w:hAnsi="Arial" w:cs="Arial"/>
          <w:b/>
          <w:color w:val="7030A0"/>
        </w:rPr>
      </w:pPr>
      <w:r w:rsidRPr="00FA02C8">
        <w:rPr>
          <w:rFonts w:ascii="Arial" w:hAnsi="Arial" w:cs="Arial"/>
          <w:b/>
          <w:color w:val="7030A0"/>
        </w:rPr>
        <w:t xml:space="preserve">Job Title: </w:t>
      </w:r>
      <w:r w:rsidRPr="00FA02C8">
        <w:rPr>
          <w:rFonts w:ascii="Arial" w:hAnsi="Arial" w:cs="Arial"/>
          <w:b/>
          <w:color w:val="7030A0"/>
        </w:rPr>
        <w:tab/>
      </w:r>
      <w:r w:rsidRPr="00FA02C8">
        <w:rPr>
          <w:rFonts w:ascii="Arial" w:hAnsi="Arial" w:cs="Arial"/>
          <w:b/>
          <w:color w:val="7030A0"/>
        </w:rPr>
        <w:tab/>
      </w:r>
      <w:r w:rsidR="001E0773">
        <w:rPr>
          <w:rFonts w:ascii="Arial" w:hAnsi="Arial" w:cs="Arial"/>
          <w:b/>
          <w:color w:val="7030A0"/>
        </w:rPr>
        <w:t xml:space="preserve">Clinical Lead </w:t>
      </w:r>
      <w:r w:rsidR="00CE6A28">
        <w:rPr>
          <w:rFonts w:ascii="Arial" w:hAnsi="Arial" w:cs="Arial"/>
          <w:b/>
          <w:color w:val="7030A0"/>
        </w:rPr>
        <w:t xml:space="preserve"> </w:t>
      </w:r>
    </w:p>
    <w:p w:rsidR="0086314A" w:rsidP="00331677" w:rsidRDefault="00331677" w14:paraId="134B76A2" w14:textId="0D65B9B0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  <w:r w:rsidRPr="642A251A" w:rsidR="00331677">
        <w:rPr>
          <w:rFonts w:ascii="Arial" w:hAnsi="Arial" w:cs="Arial"/>
          <w:b w:val="1"/>
          <w:bCs w:val="1"/>
          <w:color w:val="7030A0"/>
        </w:rPr>
        <w:t xml:space="preserve">Accountable </w:t>
      </w:r>
      <w:r w:rsidRPr="642A251A" w:rsidR="22F5088E">
        <w:rPr>
          <w:rFonts w:ascii="Arial" w:hAnsi="Arial" w:cs="Arial"/>
          <w:b w:val="1"/>
          <w:bCs w:val="1"/>
          <w:color w:val="7030A0"/>
        </w:rPr>
        <w:t xml:space="preserve">to: </w:t>
      </w:r>
      <w:r w:rsidRPr="642A251A" w:rsidR="00AA64D5">
        <w:rPr>
          <w:rFonts w:ascii="Arial" w:hAnsi="Arial" w:cs="Arial"/>
          <w:b w:val="1"/>
          <w:bCs w:val="1"/>
          <w:color w:val="7030A0"/>
        </w:rPr>
        <w:t xml:space="preserve">Head of </w:t>
      </w:r>
      <w:r w:rsidRPr="642A251A" w:rsidR="004E26E3">
        <w:rPr>
          <w:rFonts w:ascii="Arial" w:hAnsi="Arial" w:cs="Arial"/>
          <w:b w:val="1"/>
          <w:bCs w:val="1"/>
          <w:color w:val="7030A0"/>
        </w:rPr>
        <w:t>Service</w:t>
      </w:r>
      <w:r w:rsidR="00DC6D48">
        <w:rPr>
          <w:rFonts w:ascii="Arial" w:hAnsi="Arial" w:cs="Arial"/>
          <w:b/>
          <w:color w:val="7030A0"/>
        </w:rPr>
        <w:br/>
      </w:r>
      <w:r w:rsidRPr="00FA02C8">
        <w:rPr>
          <w:rFonts w:ascii="Arial" w:hAnsi="Arial" w:cs="Arial"/>
        </w:rPr>
        <w:br/>
      </w:r>
      <w:r w:rsidR="002A305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Practice Plus Group’s</w:t>
      </w:r>
      <w:r w:rsidRPr="00FA02C8" w:rsidR="0033167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is </w:t>
      </w:r>
      <w:r w:rsidRPr="642A251A" w:rsidR="00BC2B24">
        <w:rPr>
          <w:rFonts w:ascii="Arial" w:hAnsi="Arial" w:eastAsia="Arial Unicode MS" w:cs="Arial"/>
          <w:b w:val="1"/>
          <w:bCs w:val="1"/>
          <w:color w:val="7030A0"/>
          <w:sz w:val="20"/>
          <w:szCs w:val="20"/>
        </w:rPr>
        <w:t xml:space="preserve">Unlock </w:t>
      </w:r>
      <w:r w:rsidRPr="642A251A" w:rsidR="002C21A3">
        <w:rPr>
          <w:rFonts w:ascii="Arial" w:hAnsi="Arial" w:eastAsia="Arial Unicode MS" w:cs="Arial"/>
          <w:b w:val="1"/>
          <w:bCs w:val="1"/>
          <w:color w:val="7030A0"/>
          <w:sz w:val="20"/>
          <w:szCs w:val="20"/>
        </w:rPr>
        <w:t>Access</w:t>
      </w:r>
      <w:r w:rsidRPr="642A251A" w:rsidR="00BC2B24">
        <w:rPr>
          <w:rFonts w:ascii="Arial" w:hAnsi="Arial" w:eastAsia="Arial Unicode MS" w:cs="Arial"/>
          <w:b w:val="1"/>
          <w:bCs w:val="1"/>
          <w:color w:val="7030A0"/>
          <w:sz w:val="20"/>
          <w:szCs w:val="20"/>
        </w:rPr>
        <w:t xml:space="preserve"> </w:t>
      </w:r>
      <w:r w:rsidRPr="642A251A" w:rsidR="002C21A3">
        <w:rPr>
          <w:rFonts w:ascii="Arial" w:hAnsi="Arial" w:eastAsia="Arial Unicode MS" w:cs="Arial"/>
          <w:b w:val="1"/>
          <w:bCs w:val="1"/>
          <w:color w:val="7030A0"/>
          <w:sz w:val="20"/>
          <w:szCs w:val="20"/>
        </w:rPr>
        <w:t>to E</w:t>
      </w:r>
      <w:r w:rsidRPr="642A251A" w:rsidR="002A3057">
        <w:rPr>
          <w:rFonts w:ascii="Arial" w:hAnsi="Arial" w:eastAsia="Arial Unicode MS" w:cs="Arial"/>
          <w:b w:val="1"/>
          <w:bCs w:val="1"/>
          <w:color w:val="7030A0"/>
          <w:sz w:val="20"/>
          <w:szCs w:val="20"/>
        </w:rPr>
        <w:t>xcellence</w:t>
      </w:r>
      <w:r w:rsidR="002A305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.  </w:t>
      </w:r>
      <w:r w:rsidRPr="00FA02C8" w:rsidR="00331677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:rsidR="0086314A" w:rsidP="00331677" w:rsidRDefault="0086314A" w14:paraId="5112CDD6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</w:p>
    <w:p w:rsidRPr="002B1A6F" w:rsidR="0086314A" w:rsidP="002B1A6F" w:rsidRDefault="001855F6" w14:paraId="596F724B" w14:textId="587917D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 xml:space="preserve">we treat patients and each other as </w:t>
      </w:r>
      <w:r w:rsidR="00BC2B24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>they</w:t>
      </w:r>
      <w:r w:rsidRPr="002B1A6F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 xml:space="preserve"> would like to be treated, </w:t>
      </w:r>
    </w:p>
    <w:p w:rsidRPr="002B1A6F" w:rsidR="0086314A" w:rsidP="002B1A6F" w:rsidRDefault="002B1A6F" w14:paraId="23808223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:rsidRPr="002B1A6F" w:rsidR="0086314A" w:rsidP="002B1A6F" w:rsidRDefault="001855F6" w14:paraId="140D38D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:rsidRPr="002B1A6F" w:rsidR="0086314A" w:rsidP="002B1A6F" w:rsidRDefault="00256C28" w14:paraId="5A4AEF9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>We</w:t>
      </w:r>
      <w:r w:rsidRPr="002B1A6F" w:rsidR="001855F6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 xml:space="preserve"> strive to do things better together</w:t>
      </w:r>
      <w:r w:rsidRPr="002B1A6F" w:rsidR="00331677"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  <w:t xml:space="preserve">. </w:t>
      </w:r>
    </w:p>
    <w:p w:rsidR="0086314A" w:rsidP="00331677" w:rsidRDefault="0086314A" w14:paraId="07D753DF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</w:p>
    <w:p w:rsidR="00331677" w:rsidP="00331677" w:rsidRDefault="001855F6" w14:paraId="6AB952D3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  <w:r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Patients can only</w:t>
      </w:r>
      <w:r w:rsidRPr="00FA02C8" w:rsidR="0033167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access excellence </w:t>
      </w:r>
      <w:r w:rsidRPr="00FA02C8" w:rsidR="0033167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commit</w:t>
      </w:r>
      <w:r w:rsidRPr="00FA02C8" w:rsidR="00331677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:rsidRPr="00FA02C8" w:rsidR="001855F6" w:rsidP="00331677" w:rsidRDefault="001855F6" w14:paraId="62AB470F" w14:textId="77777777">
      <w:pPr>
        <w:spacing w:after="0" w:line="240" w:lineRule="auto"/>
        <w:rPr>
          <w:rFonts w:ascii="Arial" w:hAnsi="Arial" w:eastAsia="Arial Unicode MS" w:cs="Arial"/>
          <w:sz w:val="20"/>
          <w:szCs w:val="20"/>
        </w:rPr>
      </w:pPr>
    </w:p>
    <w:p w:rsidR="005B6235" w:rsidP="00BD667C" w:rsidRDefault="005B6235" w14:paraId="5FD2058E" w14:textId="77777777">
      <w:pPr>
        <w:spacing w:after="0" w:line="240" w:lineRule="auto"/>
        <w:jc w:val="center"/>
        <w:rPr>
          <w:rFonts w:ascii="Arial" w:hAnsi="Arial" w:eastAsia="Arial Unicode MS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eastAsia="Arial Rounded MT Bold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935304" wp14:editId="1DE4A1F0">
                <wp:simplePos x="0" y="0"/>
                <wp:positionH relativeFrom="margin">
                  <wp:align>right</wp:align>
                </wp:positionH>
                <wp:positionV relativeFrom="paragraph">
                  <wp:posOffset>208914</wp:posOffset>
                </wp:positionV>
                <wp:extent cx="2257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E976494">
              <v:line id="Straight Connector 1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d008a" strokeweight="1.5pt" from="126.55pt,16.45pt" to="304.3pt,18.7pt" w14:anchorId="6E9A5F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Y1wEAAJsDAAAOAAAAZHJzL2Uyb0RvYy54bWysU8lu2zAQvRfoPxC815KFqHEEyznYTS9d&#10;DKT9gDFFSQS4gcNa9t93SKlu2t6KXKhZH+c9jraPF6PZWQZUzrZ8vSo5k1a4Ttmh5d+/Pb3bcIYR&#10;bAfaWdnyq0T+uHv7Zjv5RlZudLqTgRGIxWbyLR9j9E1RoBilAVw5Ly0lexcMRHLDUHQBJkI3uqjK&#10;8n0xudD54IREpOhhTvJdxu97KeLXvkcZmW45zRbzGfJ5Smex20IzBPCjEssY8B9TGFCWLr1BHSAC&#10;+xHUP1BGieDQ9XElnClc3yshMwdisy7/YvM8gpeZC4mD/iYTvh6s+HI+BqY6ejvOLBh6oucYQA1j&#10;ZHtnLQnoAlsnnSaPDZXv7TEsHvpjSKQvfTDpS3TYJWt7vWkrL5EJClZVfX9X1ZwJylWb+r5OmMXv&#10;Zh8wfpTOsGS0XCubqEMD508Y59JfJSls3ZPSmuLQaMsmmv+hrOmFBdAW9RoimcYTL7QDZ6AHWk8R&#10;Q4ZEp1WX2lM3huG014GdgVbkw6EsN/u5aIROztGHuiyXVUGIn103h9d04RwnGgtMpvQHfhr6ADjO&#10;PTm1MNc23S/zli4ck8azqsk6ue6axS6SRxuQ0ZdtTSv20if75T+1+wkAAP//AwBQSwMEFAAGAAgA&#10;AAAhACvRArPeAAAABgEAAA8AAABkcnMvZG93bnJldi54bWxMj0FLw0AQhe9C/8MyBS/Bbtqa1sZs&#10;Sql4EEQwFs+b7JiEZmdDdtvEf+940ts83uO9b7L9ZDtxxcG3jhQsFzEIpMqZlmoFp4/nuwcQPmgy&#10;unOECr7Rwz6f3WQ6NW6kd7wWoRZcQj7VCpoQ+lRKXzVotV+4Hom9LzdYHVgOtTSDHrncdnIVxxtp&#10;dUu80Ogejw1W5+JiFTxFRzluyuJkly+7aaTX6PNtGyl1O58OjyACTuEvDL/4jA45M5XuQsaLTgE/&#10;EhSsVzsQ7K6TJAFR8rG9B5ln8j9+/gMAAP//AwBQSwECLQAUAAYACAAAACEAtoM4kv4AAADhAQAA&#10;EwAAAAAAAAAAAAAAAAAAAAAAW0NvbnRlbnRfVHlwZXNdLnhtbFBLAQItABQABgAIAAAAIQA4/SH/&#10;1gAAAJQBAAALAAAAAAAAAAAAAAAAAC8BAABfcmVscy8ucmVsc1BLAQItABQABgAIAAAAIQBndxyY&#10;1wEAAJsDAAAOAAAAAAAAAAAAAAAAAC4CAABkcnMvZTJvRG9jLnhtbFBLAQItABQABgAIAAAAIQAr&#10;0QKz3gAAAAYBAAAPAAAAAAAAAAAAAAAAADEEAABkcnMvZG93bnJldi54bWxQSwUGAAAAAAQABADz&#10;AAAAPAUAAAAA&#10;">
                <w10:wrap anchorx="margin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72533BA" wp14:editId="193E419C">
            <wp:extent cx="390525" cy="556127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518" cy="57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2C8" w:rsidR="00331677">
        <w:rPr>
          <w:rFonts w:ascii="Arial" w:hAnsi="Arial" w:eastAsia="Arial Rounded MT Bold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67CBC0" wp14:editId="1D004291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1115675">
              <v:line id="Straight Connector 2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008a" strokeweight="1.5pt" from="0,16.15pt" to="174.75pt,16.15pt" w14:anchorId="659B28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glH5O90AAAAGAQAADwAAAGRycy9kb3ducmV2LnhtbEyPQUvDQBCF70L/wzIFL8Fu2mi1MZNS&#10;Kh6EIhiL5012TEKzsyG7beK/d8WDHue9x3vfZNvJdOJCg2stIywXMQjiyuqWa4Tj+/PNAwjnFWvV&#10;WSaEL3KwzWdXmUq1HfmNLoWvRShhlyqExvs+ldJVDRnlFrYnDt6nHYzy4RxqqQc1hnLTyVUcr6VR&#10;LYeFRvW0b6g6FWeD8BTt5bgui6NZvmymkQ/Rx+t9hHg9n3aPIDxN/i8MP/gBHfLAVNozayc6hPCI&#10;R0hWCYjgJrebOxDlryDzTP7Hz78BAAD//wMAUEsBAi0AFAAGAAgAAAAhALaDOJL+AAAA4QEAABMA&#10;AAAAAAAAAAAAAAAAAAAAAFtDb250ZW50X1R5cGVzXS54bWxQSwECLQAUAAYACAAAACEAOP0h/9YA&#10;AACUAQAACwAAAAAAAAAAAAAAAAAvAQAAX3JlbHMvLnJlbHNQSwECLQAUAAYACAAAACEA6e/vZdYB&#10;AACXAwAADgAAAAAAAAAAAAAAAAAuAgAAZHJzL2Uyb0RvYy54bWxQSwECLQAUAAYACAAAACEAglH5&#10;O90AAAAGAQAADwAAAAAAAAAAAAAAAAAwBAAAZHJzL2Rvd25yZXYueG1sUEsFBgAAAAAEAAQA8wAA&#10;ADoFAAAAAA==&#10;"/>
            </w:pict>
          </mc:Fallback>
        </mc:AlternateContent>
      </w:r>
      <w:r w:rsidRPr="00FA02C8" w:rsidR="00331677">
        <w:rPr>
          <w:rFonts w:ascii="Arial" w:hAnsi="Arial" w:eastAsia="Arial Unicode MS" w:cs="Arial"/>
          <w:sz w:val="20"/>
          <w:szCs w:val="20"/>
        </w:rPr>
        <w:br/>
      </w:r>
    </w:p>
    <w:p w:rsidR="00F225B5" w:rsidP="00DC6D48" w:rsidRDefault="00331677" w14:paraId="172C0323" w14:textId="67FCD5A4">
      <w:pPr>
        <w:spacing w:after="0"/>
        <w:jc w:val="both"/>
        <w:rPr>
          <w:rFonts w:ascii="inherit" w:hAnsi="inherit" w:eastAsia="Times New Roman" w:cs="Arial"/>
          <w:color w:val="002060"/>
          <w:sz w:val="18"/>
          <w:szCs w:val="18"/>
          <w:lang w:eastAsia="en-GB"/>
        </w:rPr>
      </w:pPr>
      <w:r w:rsidRPr="004F1BBE" w:rsidR="00331677">
        <w:rPr>
          <w:rFonts w:ascii="Arial" w:hAnsi="Arial" w:eastAsia="Arial Unicode MS" w:cs="Arial"/>
          <w:color w:val="00206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Pr="004F1BBE" w:rsidR="00331677">
        <w:rPr>
          <w:rFonts w:ascii="Arial" w:hAnsi="Arial" w:eastAsia="Arial Unicode MS" w:cs="Arial"/>
          <w:color w:val="002060"/>
          <w:sz w:val="20"/>
          <w:szCs w:val="20"/>
        </w:rPr>
        <w:t xml:space="preserve">The </w:t>
      </w:r>
      <w:r w:rsidR="004E26E3">
        <w:rPr>
          <w:rFonts w:ascii="Arial" w:hAnsi="Arial" w:eastAsia="Arial Unicode MS" w:cs="Arial"/>
          <w:color w:val="002060"/>
          <w:sz w:val="20"/>
          <w:szCs w:val="20"/>
        </w:rPr>
        <w:t xml:space="preserve">health and justice </w:t>
      </w:r>
      <w:r w:rsidRPr="004F1BBE" w:rsidR="00331677">
        <w:rPr>
          <w:rFonts w:ascii="Arial" w:hAnsi="Arial" w:eastAsia="Arial Unicode MS" w:cs="Arial"/>
          <w:color w:val="002060"/>
          <w:sz w:val="20"/>
          <w:szCs w:val="20"/>
        </w:rPr>
        <w:t xml:space="preserve">population </w:t>
      </w:r>
      <w:r w:rsidRPr="004F1BBE" w:rsidR="3C57D803">
        <w:rPr>
          <w:rFonts w:ascii="Arial" w:hAnsi="Arial" w:eastAsia="Arial Unicode MS" w:cs="Arial"/>
          <w:color w:val="002060"/>
          <w:sz w:val="20"/>
          <w:szCs w:val="20"/>
        </w:rPr>
        <w:t>are</w:t>
      </w:r>
      <w:r w:rsidRPr="004F1BBE" w:rsidR="00331677">
        <w:rPr>
          <w:rFonts w:ascii="Arial" w:hAnsi="Arial" w:eastAsia="Arial Unicode MS" w:cs="Arial"/>
          <w:color w:val="002060"/>
          <w:sz w:val="20"/>
          <w:szCs w:val="20"/>
        </w:rPr>
        <w:t xml:space="preserve"> one of the most vulnerable and challe</w:t>
      </w:r>
      <w:r w:rsidRPr="004F1BBE" w:rsidR="002B1A6F">
        <w:rPr>
          <w:rFonts w:ascii="Arial" w:hAnsi="Arial" w:eastAsia="Arial Unicode MS" w:cs="Arial"/>
          <w:color w:val="002060"/>
          <w:sz w:val="20"/>
          <w:szCs w:val="20"/>
        </w:rPr>
        <w:t xml:space="preserve">nged patient groups in society </w:t>
      </w:r>
      <w:r w:rsidRPr="004F1BBE" w:rsidR="00331677">
        <w:rPr>
          <w:rFonts w:ascii="Arial" w:hAnsi="Arial" w:eastAsia="Arial Unicode MS" w:cs="Arial"/>
          <w:color w:val="002060"/>
          <w:sz w:val="20"/>
          <w:szCs w:val="20"/>
        </w:rPr>
        <w:t>and the delivery of their health care is conducted within often difficult and demanding environments.</w:t>
      </w:r>
      <w:r w:rsidRPr="004F1BBE" w:rsidR="00984FCE">
        <w:rPr>
          <w:rFonts w:ascii="inherit" w:hAnsi="inherit" w:eastAsia="Times New Roman" w:cs="Arial"/>
          <w:color w:val="002060"/>
          <w:sz w:val="18"/>
          <w:szCs w:val="18"/>
          <w:lang w:eastAsia="en-GB"/>
        </w:rPr>
        <w:t xml:space="preserve"> </w:t>
      </w:r>
    </w:p>
    <w:p w:rsidR="00F225B5" w:rsidP="00DC6D48" w:rsidRDefault="00F225B5" w14:paraId="0E81146F" w14:textId="77777777">
      <w:pPr>
        <w:spacing w:after="0"/>
        <w:jc w:val="both"/>
        <w:rPr>
          <w:rFonts w:ascii="inherit" w:hAnsi="inherit" w:eastAsia="Times New Roman" w:cs="Arial"/>
          <w:color w:val="002060"/>
          <w:sz w:val="18"/>
          <w:szCs w:val="18"/>
          <w:lang w:eastAsia="en-GB"/>
        </w:rPr>
      </w:pPr>
    </w:p>
    <w:p w:rsidRPr="00BD667C" w:rsidR="00331677" w:rsidP="00BD667C" w:rsidRDefault="006921AA" w14:paraId="08F99B14" w14:textId="77777777">
      <w:pPr>
        <w:spacing w:after="0"/>
        <w:jc w:val="both"/>
        <w:rPr>
          <w:rFonts w:ascii="Arial" w:hAnsi="Arial" w:eastAsia="Times New Roman" w:cs="Arial"/>
          <w:color w:val="244061" w:themeColor="accent1" w:themeShade="80"/>
          <w:sz w:val="20"/>
          <w:szCs w:val="20"/>
          <w:lang w:eastAsia="en-GB"/>
        </w:rPr>
      </w:pPr>
      <w:r>
        <w:rPr>
          <w:rFonts w:ascii="Arial" w:hAnsi="Arial" w:eastAsia="Times New Roman" w:cs="Arial"/>
          <w:color w:val="244061" w:themeColor="accent1" w:themeShade="80"/>
          <w:sz w:val="20"/>
          <w:szCs w:val="20"/>
          <w:lang w:eastAsia="en-GB"/>
        </w:rPr>
        <w:t xml:space="preserve"> </w:t>
      </w:r>
    </w:p>
    <w:p w:rsidRPr="00FA02C8" w:rsidR="00E2202F" w:rsidP="642A251A" w:rsidRDefault="00E2202F" w14:paraId="6ABEFCF2" w14:textId="77777777" w14:noSpellErr="1">
      <w:pPr>
        <w:spacing w:after="0" w:line="240" w:lineRule="auto"/>
        <w:rPr>
          <w:rFonts w:ascii="Arial" w:hAnsi="Arial" w:eastAsia="Arial Rounded MT Bold" w:cs="Arial"/>
          <w:color w:val="151A65"/>
          <w:sz w:val="20"/>
          <w:szCs w:val="20"/>
        </w:rPr>
      </w:pPr>
      <w:r w:rsidRPr="642A251A" w:rsidR="00E2202F">
        <w:rPr>
          <w:rFonts w:ascii="Arial" w:hAnsi="Arial" w:cs="Arial"/>
          <w:b w:val="1"/>
          <w:bCs w:val="1"/>
          <w:color w:val="7030A0"/>
          <w:u w:val="single"/>
        </w:rPr>
        <w:t>The role</w:t>
      </w:r>
    </w:p>
    <w:p w:rsidR="00E2202F" w:rsidP="00331677" w:rsidRDefault="00E2202F" w14:paraId="3BFAAFF9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</w:p>
    <w:p w:rsidR="001C4072" w:rsidP="642A251A" w:rsidRDefault="004B2B07" w14:paraId="1B3DB80E" w14:textId="2948EE20">
      <w:pPr>
        <w:shd w:val="clear" w:color="auto" w:fill="FFFFFF" w:themeFill="background1"/>
        <w:spacing w:after="120"/>
        <w:rPr>
          <w:rFonts w:ascii="Arial" w:hAnsi="Arial" w:cs="Arial"/>
          <w:snapToGrid w:val="0"/>
          <w:color w:val="002060"/>
          <w:sz w:val="20"/>
          <w:szCs w:val="20"/>
          <w:lang w:val="en-US"/>
        </w:rPr>
      </w:pPr>
      <w:r w:rsidRPr="004F1BBE" w:rsidR="004B2B0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We are looking for </w:t>
      </w:r>
      <w:r w:rsidRPr="004F1BBE" w:rsidR="00DE2DA5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an </w:t>
      </w:r>
      <w:r w:rsidRPr="004F1BBE" w:rsidR="004B2B0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experienced 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clinical lead to </w:t>
      </w:r>
      <w:r w:rsidR="00FD337D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p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rovid</w:t>
      </w:r>
      <w:r w:rsidR="00FD337D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e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 clinical le</w:t>
      </w:r>
      <w:r w:rsidR="001C4072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adership and management to the </w:t>
      </w:r>
      <w:r w:rsidR="004E26E3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Liaison and diversion and Reconnect </w:t>
      </w:r>
      <w:r w:rsidR="00F225B5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teams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. 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Deputi</w:t>
      </w:r>
      <w:r w:rsidR="00FD337D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se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 on behalf of the Head of </w:t>
      </w:r>
      <w:r w:rsidR="004E26E3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Service 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when 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required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. Work</w:t>
      </w:r>
      <w:r w:rsidR="00F225B5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ing</w:t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 closely with</w:t>
      </w:r>
      <w:r w:rsidRPr="004F1BBE" w:rsidR="43178A8E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 partners and stakeholders </w:t>
      </w:r>
      <w:r w:rsidR="00B567D4">
        <w:rPr>
          <w:rStyle w:val="CommentReference"/>
        </w:rPr>
      </w:r>
      <w:r w:rsidRPr="004F1BBE" w:rsidR="00FD2927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maintain </w:t>
      </w:r>
      <w:r w:rsidR="001C4072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>a robust, high quality clinical service for patients.</w:t>
      </w:r>
      <w:r w:rsidR="004E26E3">
        <w:rPr>
          <w:rFonts w:ascii="Arial" w:hAnsi="Arial" w:cs="Arial"/>
          <w:snapToGrid w:val="0"/>
          <w:color w:val="002060"/>
          <w:sz w:val="20"/>
          <w:szCs w:val="20"/>
          <w:lang w:val="en-US"/>
        </w:rPr>
        <w:t xml:space="preserve"> </w:t>
      </w:r>
      <w:r w:rsidRPr="004F1BBE" w:rsidR="001C4072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You will model a culture of compassion, care, c</w:t>
      </w:r>
      <w:r w:rsidRPr="004F1BBE" w:rsidR="001C4072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ourage</w:t>
      </w:r>
      <w:r w:rsidRPr="004F1BBE" w:rsidR="001C4072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, commi</w:t>
      </w:r>
      <w:r w:rsidRPr="004F1BBE" w:rsidR="001C4072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tment, </w:t>
      </w:r>
      <w:r w:rsidRPr="004F1BBE" w:rsidR="001C4072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communication</w:t>
      </w:r>
      <w:r w:rsidRPr="004F1BBE" w:rsidR="001C4072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 and competence.</w:t>
      </w:r>
    </w:p>
    <w:p w:rsidR="00FD337D" w:rsidP="00FD337D" w:rsidRDefault="004B2B07" w14:paraId="29CAA756" w14:textId="47FA4004">
      <w:pPr>
        <w:spacing w:after="0" w:line="240" w:lineRule="auto"/>
        <w:rPr>
          <w:rFonts w:ascii="Arial" w:hAnsi="Arial" w:eastAsia="Arial Unicode MS" w:cs="Arial"/>
          <w:color w:val="002060"/>
          <w:sz w:val="20"/>
          <w:szCs w:val="20"/>
        </w:rPr>
      </w:pPr>
      <w:r w:rsidRPr="642A251A" w:rsidR="004B2B07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As </w:t>
      </w:r>
      <w:r w:rsidRPr="642A251A" w:rsidR="001E0773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the Clinical Lead </w:t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you will c</w:t>
      </w:r>
      <w:r w:rsidRPr="642A251A" w:rsidR="001E0773">
        <w:rPr>
          <w:rFonts w:ascii="Arial" w:hAnsi="Arial" w:eastAsia="Arial Unicode MS" w:cs="Arial"/>
          <w:color w:val="002060"/>
          <w:sz w:val="20"/>
          <w:szCs w:val="20"/>
        </w:rPr>
        <w:t>oach, line man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>age and develop staff</w:t>
      </w:r>
      <w:r w:rsidRPr="642A251A" w:rsidR="004E26E3">
        <w:rPr>
          <w:rFonts w:ascii="Arial" w:hAnsi="Arial" w:eastAsia="Arial Unicode MS" w:cs="Arial"/>
          <w:color w:val="002060"/>
          <w:sz w:val="20"/>
          <w:szCs w:val="20"/>
        </w:rPr>
        <w:t xml:space="preserve"> from a clinical and non-clinical background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>; s</w:t>
      </w:r>
      <w:r w:rsidRPr="642A251A" w:rsidR="001E0773">
        <w:rPr>
          <w:rFonts w:ascii="Arial" w:hAnsi="Arial" w:eastAsia="Arial Unicode MS" w:cs="Arial"/>
          <w:color w:val="002060"/>
          <w:sz w:val="20"/>
          <w:szCs w:val="20"/>
        </w:rPr>
        <w:t xml:space="preserve">upport and contribute </w:t>
      </w:r>
      <w:r w:rsidRPr="642A251A" w:rsidR="6B11A07B">
        <w:rPr>
          <w:rFonts w:ascii="Arial" w:hAnsi="Arial" w:eastAsia="Arial Unicode MS" w:cs="Arial"/>
          <w:color w:val="002060"/>
          <w:sz w:val="20"/>
          <w:szCs w:val="20"/>
        </w:rPr>
        <w:t>to</w:t>
      </w:r>
      <w:r w:rsidRPr="642A251A" w:rsidR="001E0773">
        <w:rPr>
          <w:rFonts w:ascii="Arial" w:hAnsi="Arial" w:eastAsia="Arial Unicode MS" w:cs="Arial"/>
          <w:color w:val="002060"/>
          <w:sz w:val="20"/>
          <w:szCs w:val="20"/>
        </w:rPr>
        <w:t xml:space="preserve"> </w:t>
      </w:r>
      <w:r w:rsidRPr="642A251A" w:rsidR="7D060C33">
        <w:rPr>
          <w:rFonts w:ascii="Arial" w:hAnsi="Arial" w:eastAsia="Arial Unicode MS" w:cs="Arial"/>
          <w:color w:val="002060"/>
          <w:sz w:val="20"/>
          <w:szCs w:val="20"/>
        </w:rPr>
        <w:t>the service</w:t>
      </w:r>
      <w:r w:rsidRPr="642A251A" w:rsidR="001E0773">
        <w:rPr>
          <w:rFonts w:ascii="Arial" w:hAnsi="Arial" w:eastAsia="Arial Unicode MS" w:cs="Arial"/>
          <w:color w:val="002060"/>
          <w:sz w:val="20"/>
          <w:szCs w:val="20"/>
        </w:rPr>
        <w:t xml:space="preserve"> audits and governance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 and c</w:t>
      </w:r>
      <w:r w:rsidRPr="642A251A" w:rsidR="001E0773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ontribute to developing and reviewing clinical/</w:t>
      </w:r>
      <w:r w:rsidRPr="642A251A" w:rsidR="421A4A6F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nonclinical</w:t>
      </w:r>
      <w:r w:rsidRPr="642A251A" w:rsidR="001E0773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 Local Operating Protocols for the site.</w:t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 You will also c</w:t>
      </w:r>
      <w:r w:rsidRPr="642A251A" w:rsidR="001E0773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hair and </w:t>
      </w:r>
      <w:r w:rsidRPr="642A251A" w:rsidR="001E0773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facilitate</w:t>
      </w:r>
      <w:r w:rsidRPr="642A251A" w:rsidR="74585700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 </w:t>
      </w:r>
      <w:bookmarkStart w:name="_Int_oAUk0uEg" w:id="2093607276"/>
      <w:r w:rsidRPr="642A251A" w:rsidR="74585700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a number of</w:t>
      </w:r>
      <w:bookmarkEnd w:id="2093607276"/>
      <w:r w:rsidRPr="642A251A" w:rsidR="74585700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 </w:t>
      </w:r>
      <w:r w:rsidRPr="642A251A" w:rsidR="001E0773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healthcare meetings with </w:t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the team and different partners, provide clinical supervision and carry our investigations locally and for the wider region. </w:t>
      </w:r>
      <w:r>
        <w:br/>
      </w:r>
      <w:r>
        <w:br/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As </w:t>
      </w:r>
      <w:r w:rsidRPr="642A251A" w:rsidR="005D16AF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the </w:t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Clinical lead, </w:t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>you’ll</w:t>
      </w:r>
      <w:r w:rsidRPr="642A251A" w:rsidR="00FD337D">
        <w:rPr>
          <w:rFonts w:ascii="Arial" w:hAnsi="Arial" w:eastAsia="Times New Roman" w:cs="Arial"/>
          <w:color w:val="002060"/>
          <w:sz w:val="20"/>
          <w:szCs w:val="20"/>
          <w:lang w:eastAsia="en-GB"/>
        </w:rPr>
        <w:t xml:space="preserve"> d</w:t>
      </w:r>
      <w:r w:rsidRPr="642A251A" w:rsidR="001E0773">
        <w:rPr>
          <w:rFonts w:ascii="Arial" w:hAnsi="Arial" w:eastAsia="Arial Unicode MS" w:cs="Arial"/>
          <w:color w:val="002060"/>
          <w:sz w:val="20"/>
          <w:szCs w:val="20"/>
        </w:rPr>
        <w:t xml:space="preserve">eliver 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 xml:space="preserve">workshops to develop the team’s learning </w:t>
      </w:r>
      <w:r w:rsidRPr="642A251A" w:rsidR="001E0773">
        <w:rPr>
          <w:rFonts w:ascii="Arial" w:hAnsi="Arial" w:eastAsia="Arial Unicode MS" w:cs="Arial"/>
          <w:color w:val="002060"/>
          <w:sz w:val="20"/>
          <w:szCs w:val="20"/>
        </w:rPr>
        <w:t>in various areas such as clinical processe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>s, documentation, patient care and joint Hea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>lthcare &amp;</w:t>
      </w:r>
      <w:r w:rsidRPr="642A251A" w:rsidR="004E26E3">
        <w:rPr>
          <w:rFonts w:ascii="Arial" w:hAnsi="Arial" w:eastAsia="Arial Unicode MS" w:cs="Arial"/>
          <w:color w:val="002060"/>
          <w:sz w:val="20"/>
          <w:szCs w:val="20"/>
        </w:rPr>
        <w:t xml:space="preserve"> stakeholder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 processes and work 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 xml:space="preserve">in partnership with the Head of </w:t>
      </w:r>
      <w:r w:rsidRPr="642A251A" w:rsidR="004E26E3">
        <w:rPr>
          <w:rFonts w:ascii="Arial" w:hAnsi="Arial" w:eastAsia="Arial Unicode MS" w:cs="Arial"/>
          <w:color w:val="002060"/>
          <w:sz w:val="20"/>
          <w:szCs w:val="20"/>
        </w:rPr>
        <w:t>Service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 xml:space="preserve"> to 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>identify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 xml:space="preserve"> and mitigate clinical risk (risk register, incident reporting, quality assurance</w:t>
      </w:r>
      <w:r w:rsidRPr="642A251A" w:rsidR="4FEF092B">
        <w:rPr>
          <w:rFonts w:ascii="Arial" w:hAnsi="Arial" w:eastAsia="Arial Unicode MS" w:cs="Arial"/>
          <w:color w:val="002060"/>
          <w:sz w:val="20"/>
          <w:szCs w:val="20"/>
        </w:rPr>
        <w:t>, service audits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 xml:space="preserve">). </w:t>
      </w:r>
      <w:r>
        <w:br/>
      </w:r>
      <w:r>
        <w:br/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>Part of your role will require you to s</w:t>
      </w:r>
      <w:r w:rsidRPr="642A251A" w:rsidR="00230312">
        <w:rPr>
          <w:rFonts w:ascii="Arial" w:hAnsi="Arial" w:eastAsia="Arial Unicode MS" w:cs="Arial"/>
          <w:color w:val="002060"/>
          <w:sz w:val="20"/>
          <w:szCs w:val="20"/>
        </w:rPr>
        <w:t xml:space="preserve">upport the 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process of patient concerns, attend, contribute and progress actions 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from partnership meetings, oversee local patient engagement strategy and work in partnership with the Head of </w:t>
      </w:r>
      <w:r w:rsidRPr="642A251A" w:rsidR="004E26E3">
        <w:rPr>
          <w:rFonts w:ascii="Arial" w:hAnsi="Arial" w:eastAsia="Arial Unicode MS" w:cs="Arial"/>
          <w:color w:val="002060"/>
          <w:sz w:val="20"/>
          <w:szCs w:val="20"/>
        </w:rPr>
        <w:t>Service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 to ensure that protocols and standards are adhered to.</w:t>
      </w:r>
    </w:p>
    <w:p w:rsidR="00FD337D" w:rsidP="00FD337D" w:rsidRDefault="00FD337D" w14:paraId="5E825533" w14:textId="77777777">
      <w:pPr>
        <w:spacing w:after="0" w:line="240" w:lineRule="auto"/>
        <w:rPr>
          <w:rFonts w:ascii="Arial" w:hAnsi="Arial" w:eastAsia="Arial Unicode MS" w:cs="Arial"/>
          <w:color w:val="002060"/>
          <w:sz w:val="20"/>
          <w:szCs w:val="20"/>
        </w:rPr>
      </w:pPr>
    </w:p>
    <w:p w:rsidRPr="001C4072" w:rsidR="00754544" w:rsidP="00FD337D" w:rsidRDefault="00FD337D" w14:paraId="490B5FE4" w14:textId="09A36EBD">
      <w:pPr>
        <w:spacing w:after="0" w:line="240" w:lineRule="auto"/>
        <w:rPr>
          <w:rFonts w:ascii="Arial" w:hAnsi="Arial" w:eastAsia="Arial Unicode MS" w:cs="Arial"/>
          <w:color w:val="002060"/>
          <w:sz w:val="20"/>
          <w:szCs w:val="20"/>
        </w:rPr>
      </w:pP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As Clinical Lead 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>you’ll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 lead support team with safeguarding, have </w:t>
      </w:r>
      <w:r w:rsidRPr="642A251A" w:rsidR="004E26E3">
        <w:rPr>
          <w:rFonts w:ascii="Arial" w:hAnsi="Arial" w:eastAsia="Arial Unicode MS" w:cs="Arial"/>
          <w:color w:val="002060"/>
          <w:sz w:val="20"/>
          <w:szCs w:val="20"/>
        </w:rPr>
        <w:t xml:space="preserve">clinical 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responsibility of </w:t>
      </w:r>
      <w:r w:rsidRPr="642A251A" w:rsidR="00B847FB">
        <w:rPr>
          <w:rFonts w:ascii="Arial" w:hAnsi="Arial" w:eastAsia="Arial Unicode MS" w:cs="Arial"/>
          <w:color w:val="002060"/>
          <w:sz w:val="20"/>
          <w:szCs w:val="20"/>
        </w:rPr>
        <w:t>the</w:t>
      </w:r>
      <w:r w:rsidRPr="642A251A" w:rsidR="00FD337D">
        <w:rPr>
          <w:rFonts w:ascii="Arial" w:hAnsi="Arial" w:eastAsia="Arial Unicode MS" w:cs="Arial"/>
          <w:color w:val="002060"/>
          <w:sz w:val="20"/>
          <w:szCs w:val="20"/>
        </w:rPr>
        <w:t xml:space="preserve"> rota and managing</w:t>
      </w:r>
      <w:r w:rsidRPr="642A251A" w:rsidR="4604D6B2">
        <w:rPr>
          <w:rFonts w:ascii="Arial" w:hAnsi="Arial" w:eastAsia="Arial Unicode MS" w:cs="Arial"/>
          <w:color w:val="002060"/>
          <w:sz w:val="20"/>
          <w:szCs w:val="20"/>
        </w:rPr>
        <w:t xml:space="preserve"> staffing shortages and skill mix. </w:t>
      </w:r>
    </w:p>
    <w:p w:rsidRPr="00256C28" w:rsidR="00984FCE" w:rsidP="001E0773" w:rsidRDefault="00984FCE" w14:paraId="546A89EA" w14:textId="77777777">
      <w:pPr>
        <w:pStyle w:val="ListParagraph"/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</w:p>
    <w:p w:rsidRPr="00984FCE" w:rsidR="00462E45" w:rsidP="00462E45" w:rsidRDefault="0086314A" w14:paraId="1639B8EB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  <w:r w:rsidRPr="00984F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You will contribute to our</w:t>
      </w:r>
      <w:r w:rsidRPr="00984FCE" w:rsidR="002B1A6F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</w:t>
      </w:r>
      <w:r w:rsidRPr="00984FCE" w:rsidR="00240B06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healthcare</w:t>
      </w:r>
      <w:r w:rsidRPr="00984FCE" w:rsidR="002B1A6F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strategy and vision to</w:t>
      </w:r>
      <w:r w:rsidR="00441F54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: </w:t>
      </w:r>
    </w:p>
    <w:p w:rsidR="00462E45" w:rsidP="00462E45" w:rsidRDefault="00462E45" w14:paraId="3F77B9DB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</w:p>
    <w:p w:rsidRPr="00E2202F" w:rsidR="00D46431" w:rsidP="00E2202F" w:rsidRDefault="00331677" w14:paraId="6F21E005" w14:textId="739317AE">
      <w:pPr>
        <w:spacing w:after="0" w:line="240" w:lineRule="auto"/>
        <w:rPr>
          <w:rFonts w:ascii="Arial" w:hAnsi="Arial" w:cs="Arial"/>
          <w:sz w:val="20"/>
          <w:szCs w:val="20"/>
        </w:rPr>
      </w:pPr>
      <w:r w:rsidRPr="642A251A" w:rsidR="00331677">
        <w:rPr>
          <w:rFonts w:ascii="Arial" w:hAnsi="Arial" w:cs="Arial"/>
          <w:b w:val="1"/>
          <w:bCs w:val="1"/>
          <w:color w:val="7030A0"/>
          <w:sz w:val="20"/>
          <w:szCs w:val="20"/>
        </w:rPr>
        <w:t>Provide</w:t>
      </w:r>
      <w:r w:rsidRPr="642A251A" w:rsidR="00E2202F">
        <w:rPr>
          <w:rFonts w:ascii="Arial" w:hAnsi="Arial" w:cs="Arial"/>
          <w:sz w:val="20"/>
          <w:szCs w:val="20"/>
        </w:rPr>
        <w:t xml:space="preserve"> </w:t>
      </w:r>
      <w:r w:rsidRPr="642A251A" w:rsidR="00E2202F">
        <w:rPr>
          <w:rFonts w:ascii="Arial" w:hAnsi="Arial" w:cs="Arial"/>
          <w:color w:val="244061" w:themeColor="accent1" w:themeTint="FF" w:themeShade="80"/>
          <w:sz w:val="20"/>
          <w:szCs w:val="20"/>
        </w:rPr>
        <w:t>o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utstanding </w:t>
      </w:r>
      <w:r w:rsidRPr="642A251A" w:rsidR="5BE5C7E4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evidence-based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 care to our patients</w:t>
      </w:r>
      <w:r w:rsidRPr="642A251A" w:rsidR="00462E45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,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 seeking out, listening 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to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 and acting on their feedback</w:t>
      </w:r>
      <w:r w:rsidRPr="642A251A" w:rsidR="00462E45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,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 so that care is personalised and informed by what matters to them</w:t>
      </w:r>
      <w:r w:rsidRPr="642A251A" w:rsidR="00E2202F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.</w:t>
      </w:r>
      <w:r>
        <w:br/>
      </w:r>
    </w:p>
    <w:p w:rsidRPr="00FA02C8" w:rsidR="00D46431" w:rsidP="00D46431" w:rsidRDefault="00331677" w14:paraId="019C1B61" w14:textId="77777777">
      <w:pPr>
        <w:pStyle w:val="NoSpacing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Deliver</w:t>
      </w:r>
      <w:r w:rsidR="00E2202F">
        <w:rPr>
          <w:rFonts w:ascii="Arial" w:hAnsi="Arial" w:cs="Arial"/>
          <w:color w:val="0F243E" w:themeColor="text2" w:themeShade="80"/>
          <w:sz w:val="20"/>
          <w:szCs w:val="20"/>
        </w:rPr>
        <w:t xml:space="preserve"> </w:t>
      </w:r>
      <w:r w:rsidRPr="00F225B5" w:rsidR="00E2202F">
        <w:rPr>
          <w:rFonts w:ascii="Arial" w:hAnsi="Arial" w:cs="Arial"/>
          <w:color w:val="244061" w:themeColor="accent1" w:themeShade="80"/>
          <w:sz w:val="20"/>
          <w:szCs w:val="20"/>
        </w:rPr>
        <w:t>n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on-judgemental care that makes a real difference</w:t>
      </w:r>
      <w:r w:rsidR="00E2202F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,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as defined throughout our bespoke H</w:t>
      </w:r>
      <w:r w:rsidR="00E2202F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ealth 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i</w:t>
      </w:r>
      <w:r w:rsidR="00E2202F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n 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J</w:t>
      </w:r>
      <w:r w:rsidR="00E2202F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ustice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</w:t>
      </w:r>
      <w:r w:rsidRPr="00FA02C8" w:rsidR="00CE6A28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Competency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framework</w:t>
      </w:r>
      <w:r w:rsidRPr="00FA02C8" w:rsidR="00D46431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.</w:t>
      </w:r>
    </w:p>
    <w:p w:rsidRPr="00E2202F" w:rsidR="00D46431" w:rsidP="00E2202F" w:rsidRDefault="00331677" w14:paraId="5CD2F994" w14:textId="77777777">
      <w:pPr>
        <w:pStyle w:val="NoSpacing"/>
        <w:rPr>
          <w:rFonts w:ascii="Arial" w:hAnsi="Arial" w:cs="Arial"/>
          <w:sz w:val="20"/>
          <w:szCs w:val="20"/>
        </w:rPr>
      </w:pPr>
      <w:r w:rsidRPr="00FA02C8">
        <w:rPr>
          <w:rFonts w:ascii="Arial" w:hAnsi="Arial" w:cs="Arial"/>
        </w:rPr>
        <w:br/>
      </w:r>
      <w:r w:rsidRPr="00AD6FE7">
        <w:rPr>
          <w:rFonts w:ascii="Arial" w:hAnsi="Arial" w:cs="Arial"/>
          <w:b/>
          <w:color w:val="7030A0"/>
          <w:sz w:val="20"/>
          <w:szCs w:val="20"/>
        </w:rPr>
        <w:t>Inspire</w:t>
      </w:r>
      <w:r w:rsidRPr="00F225B5" w:rsidR="00E2202F">
        <w:rPr>
          <w:rFonts w:ascii="Arial" w:hAnsi="Arial" w:cs="Arial"/>
          <w:b/>
          <w:color w:val="244061" w:themeColor="accent1" w:themeShade="80"/>
          <w:sz w:val="20"/>
          <w:szCs w:val="20"/>
        </w:rPr>
        <w:t xml:space="preserve"> </w:t>
      </w:r>
      <w:r w:rsidRPr="00F225B5" w:rsidR="00E2202F">
        <w:rPr>
          <w:rFonts w:ascii="Arial" w:hAnsi="Arial" w:cs="Arial"/>
          <w:color w:val="244061" w:themeColor="accent1" w:themeShade="80"/>
          <w:sz w:val="20"/>
          <w:szCs w:val="20"/>
        </w:rPr>
        <w:t>e</w:t>
      </w:r>
      <w:r w:rsidRPr="00F225B5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xcellence 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by forging strong links with our partners and stakeholders and providing a service that people can trust, feel safe within</w:t>
      </w:r>
      <w:r w:rsidR="00462E45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,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and feel proud of</w:t>
      </w:r>
      <w:r w:rsidRPr="00FA02C8" w:rsidR="00D46431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.</w:t>
      </w:r>
    </w:p>
    <w:p w:rsidRPr="004F2F47" w:rsidR="00AB4F00" w:rsidP="00331677" w:rsidRDefault="00AB4F00" w14:paraId="24BD9C74" w14:textId="77777777">
      <w:pPr>
        <w:spacing w:after="0" w:line="360" w:lineRule="auto"/>
        <w:rPr>
          <w:rFonts w:ascii="Arial" w:hAnsi="Arial" w:cs="Arial"/>
          <w:b/>
          <w:color w:val="7030A0"/>
          <w:sz w:val="20"/>
          <w:szCs w:val="20"/>
        </w:rPr>
      </w:pPr>
    </w:p>
    <w:p w:rsidRPr="00FA02C8" w:rsidR="00D46431" w:rsidP="642A251A" w:rsidRDefault="00331677" w14:paraId="1927CC7C" w14:textId="203829B3">
      <w:pPr>
        <w:spacing w:after="0" w:line="240" w:lineRule="auto"/>
        <w:rPr>
          <w:rFonts w:ascii="Arial" w:hAnsi="Arial" w:cs="Arial"/>
        </w:rPr>
      </w:pPr>
      <w:r w:rsidRPr="642A251A" w:rsidR="00331677">
        <w:rPr>
          <w:rFonts w:ascii="Arial" w:hAnsi="Arial" w:cs="Arial"/>
          <w:b w:val="1"/>
          <w:bCs w:val="1"/>
          <w:color w:val="7030A0"/>
          <w:sz w:val="20"/>
          <w:szCs w:val="20"/>
        </w:rPr>
        <w:t xml:space="preserve">Promote </w:t>
      </w:r>
      <w:r w:rsidRPr="642A251A" w:rsidR="00E2202F">
        <w:rPr>
          <w:rFonts w:ascii="Arial" w:hAnsi="Arial" w:cs="Arial"/>
          <w:color w:val="244061" w:themeColor="accent1" w:themeTint="FF" w:themeShade="80"/>
          <w:sz w:val="20"/>
          <w:szCs w:val="20"/>
        </w:rPr>
        <w:t>b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est practice, clinical supervision, </w:t>
      </w:r>
      <w:r w:rsidRPr="642A251A" w:rsidR="0BAE34AA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evidence-based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 </w:t>
      </w:r>
      <w:r w:rsidRPr="642A251A" w:rsidR="00462E45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 xml:space="preserve">care and continuous quality </w:t>
      </w:r>
      <w:r w:rsidRPr="642A251A" w:rsidR="00FD04CE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improvement, embedding a culture of shared learning</w:t>
      </w:r>
      <w:r w:rsidRPr="642A251A" w:rsidR="00462E45">
        <w:rPr>
          <w:rFonts w:ascii="Arial" w:hAnsi="Arial" w:eastAsia="Arial Unicode MS" w:cs="Arial"/>
          <w:color w:val="244061" w:themeColor="accent1" w:themeTint="FF" w:themeShade="80"/>
          <w:sz w:val="20"/>
          <w:szCs w:val="20"/>
        </w:rPr>
        <w:t>.</w:t>
      </w:r>
    </w:p>
    <w:p w:rsidRPr="00FA02C8" w:rsidR="00331677" w:rsidP="00331677" w:rsidRDefault="00331677" w14:paraId="26DC6952" w14:textId="77777777">
      <w:pPr>
        <w:spacing w:after="0" w:line="36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5B6235" w:rsidP="00D46431" w:rsidRDefault="00331677" w14:paraId="70C13212" w14:textId="77777777">
      <w:pPr>
        <w:spacing w:after="0" w:line="240" w:lineRule="auto"/>
        <w:rPr>
          <w:rFonts w:ascii="Arial" w:hAnsi="Arial" w:eastAsia="Arial Unicode MS" w:cs="Arial"/>
          <w:color w:val="244061" w:themeColor="accent1" w:themeShade="80"/>
          <w:sz w:val="20"/>
          <w:szCs w:val="20"/>
        </w:rPr>
      </w:pPr>
      <w:r w:rsidRPr="00AD6FE7">
        <w:rPr>
          <w:rFonts w:ascii="Arial" w:hAnsi="Arial" w:cs="Arial"/>
          <w:b/>
          <w:color w:val="7030A0"/>
          <w:sz w:val="20"/>
          <w:szCs w:val="20"/>
        </w:rPr>
        <w:t>Share</w:t>
      </w:r>
      <w:r w:rsidR="00E2202F">
        <w:rPr>
          <w:rFonts w:ascii="Arial" w:hAnsi="Arial" w:cs="Arial"/>
          <w:sz w:val="20"/>
          <w:szCs w:val="20"/>
        </w:rPr>
        <w:t xml:space="preserve"> </w:t>
      </w:r>
      <w:r w:rsidRPr="00F225B5" w:rsidR="00E2202F">
        <w:rPr>
          <w:rFonts w:ascii="Arial" w:hAnsi="Arial" w:cs="Arial"/>
          <w:color w:val="244061" w:themeColor="accent1" w:themeShade="80"/>
          <w:sz w:val="20"/>
          <w:szCs w:val="20"/>
        </w:rPr>
        <w:t>k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nowledge, skills and expertise to ensure safe care, build</w:t>
      </w:r>
      <w:r w:rsidR="001855F6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ing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strong multi</w:t>
      </w:r>
      <w:r w:rsidR="001855F6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-disciplinary teams and supporting </w:t>
      </w:r>
      <w:r w:rsidRPr="00FA02C8" w:rsidR="00FD04CE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each other to do a great job</w:t>
      </w:r>
      <w:r w:rsidRPr="00FA02C8" w:rsidR="00D46431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>.</w:t>
      </w:r>
      <w:r w:rsidR="00240B06">
        <w:rPr>
          <w:rFonts w:ascii="Arial" w:hAnsi="Arial" w:eastAsia="Arial Unicode MS" w:cs="Arial"/>
          <w:color w:val="244061" w:themeColor="accent1" w:themeShade="80"/>
          <w:sz w:val="20"/>
          <w:szCs w:val="20"/>
        </w:rPr>
        <w:t xml:space="preserve"> Encourage a shared learning approach to teaching. </w:t>
      </w:r>
    </w:p>
    <w:p w:rsidRPr="005B6235" w:rsidR="00331677" w:rsidP="005B6235" w:rsidRDefault="00331677" w14:paraId="3EAAE116" w14:textId="77777777">
      <w:pPr>
        <w:spacing w:after="0" w:line="240" w:lineRule="auto"/>
        <w:jc w:val="center"/>
        <w:rPr>
          <w:rFonts w:ascii="Arial" w:hAnsi="Arial" w:eastAsia="Arial Rounded MT Bold" w:cs="Arial"/>
          <w:color w:val="151A65"/>
          <w:sz w:val="20"/>
        </w:rPr>
      </w:pPr>
    </w:p>
    <w:p w:rsidR="00462E45" w:rsidP="00331677" w:rsidRDefault="00462E45" w14:paraId="3C89EF45" w14:textId="77777777">
      <w:pPr>
        <w:spacing w:after="0" w:line="240" w:lineRule="auto"/>
        <w:rPr>
          <w:rFonts w:ascii="Arial" w:hAnsi="Arial" w:cs="Arial"/>
          <w:b/>
          <w:bCs/>
          <w:color w:val="7030A0"/>
          <w:szCs w:val="20"/>
          <w:u w:val="single"/>
        </w:rPr>
      </w:pPr>
    </w:p>
    <w:p w:rsidRPr="00FA02C8" w:rsidR="00331677" w:rsidP="00F225B5" w:rsidRDefault="00E2202F" w14:paraId="12AD0196" w14:textId="77777777">
      <w:pPr>
        <w:spacing w:after="0" w:line="240" w:lineRule="auto"/>
        <w:rPr>
          <w:rFonts w:ascii="Arial" w:hAnsi="Arial" w:eastAsia="Arial Rounded MT Bold" w:cs="Arial"/>
          <w:color w:val="151A65"/>
          <w:sz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About y</w:t>
      </w:r>
      <w:r w:rsidRPr="00FA02C8" w:rsidR="00331677">
        <w:rPr>
          <w:rFonts w:ascii="Arial" w:hAnsi="Arial" w:cs="Arial"/>
          <w:b/>
          <w:bCs/>
          <w:color w:val="7030A0"/>
          <w:szCs w:val="20"/>
          <w:u w:val="single"/>
        </w:rPr>
        <w:t>ou</w:t>
      </w:r>
    </w:p>
    <w:p w:rsidRPr="004F2F47" w:rsidR="00331677" w:rsidP="00331677" w:rsidRDefault="00331677" w14:paraId="122290F7" w14:textId="77777777">
      <w:pPr>
        <w:spacing w:after="0" w:line="240" w:lineRule="auto"/>
        <w:rPr>
          <w:rFonts w:ascii="Arial" w:hAnsi="Arial" w:cs="Arial"/>
          <w:b/>
          <w:bCs/>
          <w:color w:val="0F243E" w:themeColor="text2" w:themeShade="80"/>
          <w:sz w:val="20"/>
          <w:szCs w:val="20"/>
          <w:u w:val="single"/>
        </w:rPr>
      </w:pPr>
    </w:p>
    <w:p w:rsidRPr="00214C95" w:rsidR="00FD04CE" w:rsidP="00331677" w:rsidRDefault="007C3F17" w14:paraId="5320136B" w14:textId="3F9C5267" w14:noSpellErr="1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642A251A" w:rsidR="007C3F17">
        <w:rPr>
          <w:rFonts w:ascii="Arial" w:hAnsi="Arial" w:cs="Arial"/>
          <w:color w:val="244061" w:themeColor="accent1" w:themeTint="FF" w:themeShade="80"/>
          <w:sz w:val="20"/>
          <w:szCs w:val="20"/>
        </w:rPr>
        <w:t>Registered Nurse</w:t>
      </w:r>
    </w:p>
    <w:p w:rsidR="642A251A" w:rsidP="642A251A" w:rsidRDefault="642A251A" w14:paraId="7652C7A6" w14:textId="263999DC">
      <w:pPr>
        <w:pStyle w:val="Normal"/>
        <w:spacing w:after="0" w:line="240" w:lineRule="auto"/>
        <w:rPr>
          <w:rFonts w:ascii="Arial" w:hAnsi="Arial" w:cs="Arial"/>
          <w:color w:val="244061" w:themeColor="accent1" w:themeTint="FF" w:themeShade="80"/>
          <w:sz w:val="22"/>
          <w:szCs w:val="22"/>
        </w:rPr>
      </w:pPr>
    </w:p>
    <w:p w:rsidR="566B85EC" w:rsidP="642A251A" w:rsidRDefault="566B85EC" w14:paraId="0D3C4FBC" w14:textId="718B0CD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Tint="FF" w:themeShade="80"/>
          <w:sz w:val="22"/>
          <w:szCs w:val="22"/>
        </w:rPr>
      </w:pPr>
      <w:r w:rsidRPr="642A251A" w:rsidR="566B85EC">
        <w:rPr>
          <w:rFonts w:ascii="Arial" w:hAnsi="Arial" w:cs="Arial"/>
          <w:color w:val="244061" w:themeColor="accent1" w:themeTint="FF" w:themeShade="80"/>
          <w:sz w:val="20"/>
          <w:szCs w:val="20"/>
        </w:rPr>
        <w:t>Evidence of management/leadership within a healthcare setting</w:t>
      </w:r>
    </w:p>
    <w:p w:rsidRPr="00FA02C8" w:rsidR="00FD04CE" w:rsidP="00FD04CE" w:rsidRDefault="00FD04CE" w14:paraId="1095D8D9" w14:textId="77777777">
      <w:pPr>
        <w:pStyle w:val="ListParagraph"/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607972" w:rsidP="00331677" w:rsidRDefault="00FD04CE" w14:paraId="5FACC2A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 w:rsidR="00D46431">
        <w:rPr>
          <w:rFonts w:ascii="Arial" w:hAnsi="Arial" w:cs="Arial"/>
          <w:color w:val="244061" w:themeColor="accent1" w:themeShade="80"/>
          <w:sz w:val="20"/>
          <w:szCs w:val="20"/>
        </w:rPr>
        <w:t>urrent p</w:t>
      </w:r>
      <w:r w:rsidRPr="00FA02C8" w:rsidR="00331677">
        <w:rPr>
          <w:rFonts w:ascii="Arial" w:hAnsi="Arial" w:cs="Arial"/>
          <w:color w:val="244061" w:themeColor="accent1" w:themeShade="80"/>
          <w:sz w:val="20"/>
          <w:szCs w:val="20"/>
        </w:rPr>
        <w:t>rofess</w:t>
      </w:r>
      <w:r w:rsidRPr="00FA02C8" w:rsidR="00D46431">
        <w:rPr>
          <w:rFonts w:ascii="Arial" w:hAnsi="Arial" w:cs="Arial"/>
          <w:color w:val="244061" w:themeColor="accent1" w:themeShade="80"/>
          <w:sz w:val="20"/>
          <w:szCs w:val="20"/>
        </w:rPr>
        <w:t>ional qualification (NMC</w:t>
      </w:r>
      <w:r w:rsidR="007C3F17">
        <w:rPr>
          <w:rFonts w:ascii="Arial" w:hAnsi="Arial" w:cs="Arial"/>
          <w:color w:val="244061" w:themeColor="accent1" w:themeShade="80"/>
          <w:sz w:val="20"/>
          <w:szCs w:val="20"/>
        </w:rPr>
        <w:t>)</w:t>
      </w:r>
    </w:p>
    <w:p w:rsidRPr="00256C28" w:rsidR="00331677" w:rsidP="00256C28" w:rsidRDefault="00240B06" w14:paraId="01B4D8B1" w14:textId="77777777">
      <w:p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256C28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</w:p>
    <w:p w:rsidRPr="00FA02C8" w:rsidR="00331677" w:rsidP="008E0B90" w:rsidRDefault="00331677" w14:paraId="11E9A51E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Evidence of Continue</w:t>
      </w:r>
      <w:r w:rsidRPr="00FA02C8" w:rsidR="00D46431">
        <w:rPr>
          <w:rFonts w:ascii="Arial" w:hAnsi="Arial" w:cs="Arial"/>
          <w:color w:val="244061" w:themeColor="accent1" w:themeShade="80"/>
          <w:sz w:val="20"/>
          <w:szCs w:val="20"/>
        </w:rPr>
        <w:t xml:space="preserve">d Professional Development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br/>
      </w:r>
    </w:p>
    <w:p w:rsidRPr="00FA02C8" w:rsidR="00331677" w:rsidP="00331677" w:rsidRDefault="00331677" w14:paraId="4B7026D3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Understanding of the complexities of multi-disciplinary and multi-agency working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br/>
      </w:r>
    </w:p>
    <w:p w:rsidRPr="00FA02C8" w:rsidR="00331677" w:rsidP="00331677" w:rsidRDefault="00331677" w14:paraId="288E3C9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A non-judgmental </w:t>
      </w:r>
      <w:r w:rsidRPr="00FA02C8" w:rsidR="004C5B88">
        <w:rPr>
          <w:rFonts w:ascii="Arial" w:hAnsi="Arial" w:cs="Arial"/>
          <w:color w:val="244061" w:themeColor="accent1" w:themeShade="80"/>
          <w:sz w:val="20"/>
          <w:szCs w:val="20"/>
        </w:rPr>
        <w:t xml:space="preserve">and compassionate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approach</w:t>
      </w:r>
    </w:p>
    <w:p w:rsidRPr="00FA02C8" w:rsidR="00331677" w:rsidP="00331677" w:rsidRDefault="00331677" w14:paraId="73B7B283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331677" w:rsidP="00331677" w:rsidRDefault="00331677" w14:paraId="6948523C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Excellent communication skills</w:t>
      </w:r>
    </w:p>
    <w:p w:rsidRPr="007C3F17" w:rsidR="007C3F17" w:rsidP="007C3F17" w:rsidRDefault="007C3F17" w14:paraId="1687B160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7C3F17" w:rsidP="00331677" w:rsidRDefault="007C3F17" w14:paraId="6EAC60B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>
        <w:rPr>
          <w:rFonts w:ascii="Arial" w:hAnsi="Arial" w:cs="Arial"/>
          <w:color w:val="244061" w:themeColor="accent1" w:themeShade="80"/>
          <w:sz w:val="20"/>
          <w:szCs w:val="20"/>
        </w:rPr>
        <w:t>Existing line management experience and student nurse mentorship</w:t>
      </w:r>
    </w:p>
    <w:p w:rsidRPr="00FA02C8" w:rsidR="00331677" w:rsidP="00331677" w:rsidRDefault="00331677" w14:paraId="6607A9E4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4F0D8670" w14:textId="4297F242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Understanding of clinical governance, health and safety,</w:t>
      </w:r>
      <w:r w:rsidR="004E26E3">
        <w:rPr>
          <w:rFonts w:ascii="Arial" w:hAnsi="Arial" w:cs="Arial"/>
          <w:color w:val="244061" w:themeColor="accent1" w:themeShade="80"/>
          <w:sz w:val="20"/>
          <w:szCs w:val="20"/>
        </w:rPr>
        <w:t xml:space="preserve">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EBP and national standards </w:t>
      </w:r>
    </w:p>
    <w:p w:rsidRPr="00FA02C8" w:rsidR="00331677" w:rsidP="00331677" w:rsidRDefault="00331677" w14:paraId="54EB6521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65939926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Good IT skills and IT literacy</w:t>
      </w:r>
    </w:p>
    <w:p w:rsidRPr="00FA02C8" w:rsidR="00331677" w:rsidP="00331677" w:rsidRDefault="00331677" w14:paraId="6A6731CD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13EE6E00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Knowledge of healthcare policies and best practice</w:t>
      </w:r>
    </w:p>
    <w:p w:rsidRPr="00FA02C8" w:rsidR="00331677" w:rsidP="00331677" w:rsidRDefault="00331677" w14:paraId="3CFEB863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12F48542" w14:textId="283554E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642A251A" w:rsidR="00331677">
        <w:rPr>
          <w:rFonts w:ascii="Arial" w:hAnsi="Arial" w:cs="Arial"/>
          <w:color w:val="244061" w:themeColor="accent1" w:themeTint="FF" w:themeShade="80"/>
          <w:sz w:val="20"/>
          <w:szCs w:val="20"/>
        </w:rPr>
        <w:t xml:space="preserve">Proactive </w:t>
      </w:r>
      <w:r w:rsidRPr="642A251A" w:rsidR="5C4F9D38">
        <w:rPr>
          <w:rFonts w:ascii="Arial" w:hAnsi="Arial" w:cs="Arial"/>
          <w:color w:val="244061" w:themeColor="accent1" w:themeTint="FF" w:themeShade="80"/>
          <w:sz w:val="20"/>
          <w:szCs w:val="20"/>
        </w:rPr>
        <w:t>problem-solving</w:t>
      </w:r>
      <w:r w:rsidRPr="642A251A" w:rsidR="00331677">
        <w:rPr>
          <w:rFonts w:ascii="Arial" w:hAnsi="Arial" w:cs="Arial"/>
          <w:color w:val="244061" w:themeColor="accent1" w:themeTint="FF" w:themeShade="80"/>
          <w:sz w:val="20"/>
          <w:szCs w:val="20"/>
        </w:rPr>
        <w:t xml:space="preserve"> skills</w:t>
      </w:r>
    </w:p>
    <w:p w:rsidRPr="00FA02C8" w:rsidR="00331677" w:rsidP="00331677" w:rsidRDefault="00331677" w14:paraId="49A8FFE8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736E3355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Flexible attitude to working arrangements</w:t>
      </w:r>
    </w:p>
    <w:p w:rsidRPr="00FA02C8" w:rsidR="00331677" w:rsidP="00331677" w:rsidRDefault="00331677" w14:paraId="65B42BBA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4BFE757B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Motivated as an individual and when working in a team</w:t>
      </w:r>
    </w:p>
    <w:p w:rsidRPr="00FA02C8" w:rsidR="00331677" w:rsidP="00331677" w:rsidRDefault="00331677" w14:paraId="7BEDD3A2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331677" w:rsidP="00331677" w:rsidRDefault="00331677" w14:paraId="6DDCF9E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Able to work within a busy environment</w:t>
      </w:r>
    </w:p>
    <w:p w:rsidRPr="00FA02C8" w:rsidR="00331677" w:rsidP="00331677" w:rsidRDefault="00331677" w14:paraId="516B8C66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D46431" w:rsidP="00D46431" w:rsidRDefault="00331677" w14:paraId="25F6068A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Willing to learn and develop being committed to self-development</w:t>
      </w:r>
    </w:p>
    <w:p w:rsidRPr="00FA02C8" w:rsidR="00D46431" w:rsidP="00D46431" w:rsidRDefault="00D46431" w14:paraId="6A659BAB" w14:textId="77777777">
      <w:pPr>
        <w:pStyle w:val="ListParagraph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D46431" w:rsidP="00D46431" w:rsidRDefault="00D46431" w14:paraId="5711F085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Patient centred values</w:t>
      </w:r>
    </w:p>
    <w:p w:rsidRPr="00FA02C8" w:rsidR="00D46431" w:rsidP="00331677" w:rsidRDefault="00D46431" w14:paraId="664512C1" w14:textId="77777777">
      <w:pPr>
        <w:spacing w:after="0" w:line="240" w:lineRule="auto"/>
        <w:rPr>
          <w:rFonts w:ascii="Arial" w:hAnsi="Arial" w:eastAsia="Arial Unicode MS" w:cs="Arial"/>
          <w:sz w:val="20"/>
          <w:szCs w:val="20"/>
        </w:rPr>
      </w:pPr>
    </w:p>
    <w:p w:rsidRPr="004F2F47" w:rsidR="00D46431" w:rsidP="00331677" w:rsidRDefault="005B6235" w14:paraId="02ED5A4C" w14:textId="77777777">
      <w:pPr>
        <w:spacing w:after="0" w:line="240" w:lineRule="auto"/>
        <w:rPr>
          <w:rFonts w:ascii="Arial" w:hAnsi="Arial" w:eastAsia="Arial Rounded MT Bold" w:cs="Arial"/>
          <w:color w:val="FF33CC"/>
          <w:sz w:val="20"/>
        </w:rPr>
      </w:pPr>
      <w:r w:rsidRPr="00FA02C8">
        <w:rPr>
          <w:rFonts w:ascii="Arial" w:hAnsi="Arial" w:eastAsia="Arial Rounded MT Bold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688E6" wp14:editId="4BBE9953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8FD45CA">
              <v:line id="Straight Connector 12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#ed008a" strokeweight="1.5pt" from="146.05pt,13.2pt" to="343.3pt,15.45pt" w14:anchorId="46BD0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>
                <w10:wrap anchorx="margin"/>
              </v:line>
            </w:pict>
          </mc:Fallback>
        </mc:AlternateContent>
      </w:r>
      <w:r w:rsidR="004F2F47">
        <w:rPr>
          <w:rFonts w:ascii="Arial" w:hAnsi="Arial" w:eastAsia="Arial Rounded MT Bold" w:cs="Arial"/>
          <w:color w:val="FF33CC"/>
          <w:sz w:val="20"/>
        </w:rPr>
        <w:t xml:space="preserve">   </w:t>
      </w:r>
      <w:r w:rsidRPr="00FA02C8" w:rsidR="00331677">
        <w:rPr>
          <w:rFonts w:ascii="Arial" w:hAnsi="Arial" w:eastAsia="Arial Rounded MT Bold" w:cs="Arial"/>
          <w:color w:val="FF33CC"/>
          <w:sz w:val="20"/>
        </w:rPr>
        <w:t xml:space="preserve">                                       </w:t>
      </w:r>
      <w:r>
        <w:rPr>
          <w:rFonts w:ascii="Arial" w:hAnsi="Arial" w:eastAsia="Arial Rounded MT Bold" w:cs="Arial"/>
          <w:color w:val="FF33CC"/>
          <w:sz w:val="20"/>
        </w:rPr>
        <w:t xml:space="preserve">                          </w:t>
      </w:r>
      <w:r w:rsidRPr="00FA02C8" w:rsidR="00331677">
        <w:rPr>
          <w:rFonts w:ascii="Arial" w:hAnsi="Arial" w:eastAsia="Arial Rounded MT Bold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6A0CE0B6" wp14:editId="0B15A4F9">
            <wp:extent cx="400050" cy="569691"/>
            <wp:effectExtent l="0" t="0" r="0" b="1905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971" cy="592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A02C8" w:rsidR="00331677">
        <w:rPr>
          <w:rFonts w:ascii="Arial" w:hAnsi="Arial" w:eastAsia="Arial Rounded MT Bold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6ABCA" wp14:editId="75D93B39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C5B726D">
              <v:line id="Straight Connector 13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008a" strokeweight="1.5pt" from="0,16.15pt" to="174.75pt,16.15pt" w14:anchorId="20075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/>
            </w:pict>
          </mc:Fallback>
        </mc:AlternateContent>
      </w:r>
    </w:p>
    <w:p w:rsidR="00F225B5" w:rsidP="00331677" w:rsidRDefault="00F225B5" w14:paraId="66ADC377" w14:textId="77777777">
      <w:pPr>
        <w:spacing w:after="0" w:line="240" w:lineRule="auto"/>
        <w:rPr>
          <w:rFonts w:ascii="Arial" w:hAnsi="Arial" w:cs="Arial"/>
          <w:b/>
          <w:bCs/>
          <w:color w:val="7030A0"/>
          <w:szCs w:val="20"/>
          <w:u w:val="single"/>
        </w:rPr>
      </w:pPr>
    </w:p>
    <w:p w:rsidRPr="00FA02C8" w:rsidR="00331677" w:rsidP="00331677" w:rsidRDefault="00E2202F" w14:paraId="33308C5E" w14:textId="77777777">
      <w:pPr>
        <w:spacing w:after="0" w:line="24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Additional i</w:t>
      </w:r>
      <w:r w:rsidRPr="00FA02C8" w:rsidR="00331677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Pr="00FA02C8" w:rsidR="00331677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:rsidRPr="00FA02C8" w:rsidR="00331677" w:rsidP="00331677" w:rsidRDefault="00331677" w14:paraId="6885BE59" w14:textId="777777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Disclosure and Barring Service</w:t>
      </w:r>
      <w:r w:rsidR="00F225B5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Disclosure and Barring Service disclosure at the enhanced level is required for this role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.  A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risk assessment 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will be undertaken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if necessary.</w:t>
      </w:r>
    </w:p>
    <w:p w:rsidRPr="00FA02C8" w:rsidR="00331677" w:rsidP="00331677" w:rsidRDefault="00331677" w14:paraId="6DE4521E" w14:textId="777777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="00331677" w:rsidP="00331677" w:rsidRDefault="00331677" w14:paraId="6B2F376A" w14:textId="5A35B71A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Prison Vetting</w:t>
      </w:r>
      <w:r w:rsidR="00F225B5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</w:t>
      </w:r>
      <w:r w:rsidR="00CC03B7">
        <w:rPr>
          <w:rFonts w:ascii="Arial" w:hAnsi="Arial" w:cs="Arial"/>
          <w:color w:val="244061" w:themeColor="accent1" w:themeShade="80"/>
          <w:sz w:val="20"/>
          <w:szCs w:val="20"/>
        </w:rPr>
        <w:t xml:space="preserve">His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Majesties Prison and Probation Service) clearance </w:t>
      </w:r>
      <w:r w:rsidRPr="00FA02C8"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:rsidR="004E26E3" w:rsidP="00331677" w:rsidRDefault="004E26E3" w14:paraId="59BE3437" w14:textId="70E5FEAA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4E26E3" w:rsidP="00331677" w:rsidRDefault="004E26E3" w14:paraId="4267B40C" w14:textId="259DAE48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4E26E3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Police Vetting-</w:t>
      </w:r>
      <w:r>
        <w:rPr>
          <w:rFonts w:ascii="Arial" w:hAnsi="Arial" w:cs="Arial"/>
          <w:color w:val="244061" w:themeColor="accent1" w:themeShade="80"/>
          <w:sz w:val="20"/>
          <w:szCs w:val="20"/>
        </w:rPr>
        <w:t xml:space="preserve"> Local police vetting is required for this role in accordance with the National police vetting process.</w:t>
      </w:r>
    </w:p>
    <w:p w:rsidRPr="00FA02C8" w:rsidR="00331677" w:rsidP="00331677" w:rsidRDefault="00331677" w14:paraId="0D6DDAB7" w14:textId="777777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:rsidRPr="00FA02C8" w:rsidR="00D85B63" w:rsidP="00CD7A28" w:rsidRDefault="00331677" w14:paraId="4A6C6609" w14:textId="777777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>Education and Training</w:t>
      </w:r>
      <w:r w:rsidR="00F225B5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 </w:t>
      </w: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sectPr w:rsidRPr="00FA02C8" w:rsidR="00D85B63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380D" w:rsidP="003D7783" w:rsidRDefault="003E380D" w14:paraId="10BFE87F" w14:textId="77777777">
      <w:pPr>
        <w:spacing w:after="0" w:line="240" w:lineRule="auto"/>
      </w:pPr>
      <w:r>
        <w:separator/>
      </w:r>
    </w:p>
  </w:endnote>
  <w:endnote w:type="continuationSeparator" w:id="0">
    <w:p w:rsidR="003E380D" w:rsidP="003D7783" w:rsidRDefault="003E380D" w14:paraId="1956C4B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380D" w:rsidP="003D7783" w:rsidRDefault="003E380D" w14:paraId="182B6AAC" w14:textId="77777777">
      <w:pPr>
        <w:spacing w:after="0" w:line="240" w:lineRule="auto"/>
      </w:pPr>
      <w:r>
        <w:separator/>
      </w:r>
    </w:p>
  </w:footnote>
  <w:footnote w:type="continuationSeparator" w:id="0">
    <w:p w:rsidR="003E380D" w:rsidP="003D7783" w:rsidRDefault="003E380D" w14:paraId="4F14948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D7783" w:rsidP="00FA02C8" w:rsidRDefault="00FA02C8" w14:paraId="28645F3B" w14:textId="77777777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1F348F37" wp14:editId="3E6706C6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5Fk/oTRyLSeSJX" int2:id="8Hqcj894">
      <int2:state int2:type="AugLoop_Text_Critique" int2:value="Rejected"/>
    </int2:textHash>
    <int2:bookmark int2:bookmarkName="_Int_oAUk0uEg" int2:invalidationBookmarkName="" int2:hashCode="0lXQ0GySJQ8tJA" int2:id="VzveyCF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FA5B6A"/>
    <w:multiLevelType w:val="hybridMultilevel"/>
    <w:tmpl w:val="8EAE29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161451E"/>
    <w:multiLevelType w:val="hybridMultilevel"/>
    <w:tmpl w:val="C360B4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C5"/>
    <w:rsid w:val="00005F32"/>
    <w:rsid w:val="00095CE2"/>
    <w:rsid w:val="000969C5"/>
    <w:rsid w:val="000C5897"/>
    <w:rsid w:val="00175F43"/>
    <w:rsid w:val="001855F6"/>
    <w:rsid w:val="001C4072"/>
    <w:rsid w:val="001E0773"/>
    <w:rsid w:val="00214C95"/>
    <w:rsid w:val="00230312"/>
    <w:rsid w:val="00240B06"/>
    <w:rsid w:val="00256C28"/>
    <w:rsid w:val="002A1883"/>
    <w:rsid w:val="002A3057"/>
    <w:rsid w:val="002B1A6F"/>
    <w:rsid w:val="002C21A3"/>
    <w:rsid w:val="002E22B8"/>
    <w:rsid w:val="0030302D"/>
    <w:rsid w:val="00331677"/>
    <w:rsid w:val="003D2CF8"/>
    <w:rsid w:val="003D7783"/>
    <w:rsid w:val="003E0719"/>
    <w:rsid w:val="003E380D"/>
    <w:rsid w:val="003F7159"/>
    <w:rsid w:val="00430FB7"/>
    <w:rsid w:val="00431AA5"/>
    <w:rsid w:val="00435451"/>
    <w:rsid w:val="00441F54"/>
    <w:rsid w:val="00462E45"/>
    <w:rsid w:val="00474A74"/>
    <w:rsid w:val="00490015"/>
    <w:rsid w:val="004B2B07"/>
    <w:rsid w:val="004C5B88"/>
    <w:rsid w:val="004E26E3"/>
    <w:rsid w:val="004E55A9"/>
    <w:rsid w:val="004E69C7"/>
    <w:rsid w:val="004F1BBE"/>
    <w:rsid w:val="004F2F47"/>
    <w:rsid w:val="004F7009"/>
    <w:rsid w:val="005007B3"/>
    <w:rsid w:val="00587887"/>
    <w:rsid w:val="005963C5"/>
    <w:rsid w:val="005B3203"/>
    <w:rsid w:val="005B6235"/>
    <w:rsid w:val="005D16AF"/>
    <w:rsid w:val="00607972"/>
    <w:rsid w:val="00666747"/>
    <w:rsid w:val="006921AA"/>
    <w:rsid w:val="006C1273"/>
    <w:rsid w:val="006C15BA"/>
    <w:rsid w:val="00705612"/>
    <w:rsid w:val="00721D8F"/>
    <w:rsid w:val="00754544"/>
    <w:rsid w:val="0077293F"/>
    <w:rsid w:val="007737B3"/>
    <w:rsid w:val="00790F57"/>
    <w:rsid w:val="007910BC"/>
    <w:rsid w:val="007B6CFC"/>
    <w:rsid w:val="007C3F17"/>
    <w:rsid w:val="00822AC6"/>
    <w:rsid w:val="00826D2B"/>
    <w:rsid w:val="0086314A"/>
    <w:rsid w:val="008B6F21"/>
    <w:rsid w:val="008D6BCC"/>
    <w:rsid w:val="008E0411"/>
    <w:rsid w:val="008E0B90"/>
    <w:rsid w:val="00984FCE"/>
    <w:rsid w:val="00A0142E"/>
    <w:rsid w:val="00A31E76"/>
    <w:rsid w:val="00A42906"/>
    <w:rsid w:val="00A62E9D"/>
    <w:rsid w:val="00A83A03"/>
    <w:rsid w:val="00AA64D5"/>
    <w:rsid w:val="00AB4F00"/>
    <w:rsid w:val="00AD6FE7"/>
    <w:rsid w:val="00B567D4"/>
    <w:rsid w:val="00B847FB"/>
    <w:rsid w:val="00BC0E18"/>
    <w:rsid w:val="00BC2B24"/>
    <w:rsid w:val="00BC782D"/>
    <w:rsid w:val="00BD4503"/>
    <w:rsid w:val="00BD667C"/>
    <w:rsid w:val="00C931BC"/>
    <w:rsid w:val="00CA4AB5"/>
    <w:rsid w:val="00CA7ADB"/>
    <w:rsid w:val="00CB1D0D"/>
    <w:rsid w:val="00CC03B7"/>
    <w:rsid w:val="00CD7A28"/>
    <w:rsid w:val="00CE6A28"/>
    <w:rsid w:val="00D46431"/>
    <w:rsid w:val="00D57F8F"/>
    <w:rsid w:val="00D779CA"/>
    <w:rsid w:val="00D85B63"/>
    <w:rsid w:val="00DC62C1"/>
    <w:rsid w:val="00DC6D48"/>
    <w:rsid w:val="00DE2DA5"/>
    <w:rsid w:val="00DE7CF9"/>
    <w:rsid w:val="00E21010"/>
    <w:rsid w:val="00E2202F"/>
    <w:rsid w:val="00E82462"/>
    <w:rsid w:val="00E908A3"/>
    <w:rsid w:val="00ED6ED3"/>
    <w:rsid w:val="00ED7708"/>
    <w:rsid w:val="00F225B5"/>
    <w:rsid w:val="00F3478B"/>
    <w:rsid w:val="00F41A5D"/>
    <w:rsid w:val="00FA02C8"/>
    <w:rsid w:val="00FD04CE"/>
    <w:rsid w:val="00FD2927"/>
    <w:rsid w:val="00FD337D"/>
    <w:rsid w:val="0BAE34AA"/>
    <w:rsid w:val="12ED06CA"/>
    <w:rsid w:val="15CA98A0"/>
    <w:rsid w:val="1FC2B16A"/>
    <w:rsid w:val="22F5088E"/>
    <w:rsid w:val="3C57D803"/>
    <w:rsid w:val="40B34337"/>
    <w:rsid w:val="421A4A6F"/>
    <w:rsid w:val="43178A8E"/>
    <w:rsid w:val="4604D6B2"/>
    <w:rsid w:val="4FEF092B"/>
    <w:rsid w:val="566B85EC"/>
    <w:rsid w:val="5984B9FA"/>
    <w:rsid w:val="5BE5C7E4"/>
    <w:rsid w:val="5C4F9D38"/>
    <w:rsid w:val="642A251A"/>
    <w:rsid w:val="6B11A07B"/>
    <w:rsid w:val="74585700"/>
    <w:rsid w:val="7D060C33"/>
    <w:rsid w:val="7E5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BFA9"/>
  <w15:docId w15:val="{19446970-D086-446E-B851-FDEEC6E6FD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01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0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B0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40B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B0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40B0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D6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header" Target="header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microsoft.com/office/2016/09/relationships/commentsIds" Target="commentsIds.xml" Id="rId11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microsoft.com/office/2011/relationships/commentsExtended" Target="commentsExtended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microsoft.com/office/2020/10/relationships/intelligence" Target="intelligence2.xml" Id="Rd55916870dfe467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A42EE-789B-4A40-9F1E-A0D5A576520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Katie Kidd</dc:creator>
  <lastModifiedBy>Vicky Jackson</lastModifiedBy>
  <revision>12</revision>
  <lastPrinted>2021-08-04T09:25:00.0000000Z</lastPrinted>
  <dcterms:created xsi:type="dcterms:W3CDTF">2025-03-24T16:52:00.0000000Z</dcterms:created>
  <dcterms:modified xsi:type="dcterms:W3CDTF">2025-03-25T18:36:56.3163247Z</dcterms:modified>
</coreProperties>
</file>