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7CE1" w14:textId="77777777" w:rsidR="008F390B" w:rsidRPr="00744959" w:rsidRDefault="008F390B" w:rsidP="008F390B">
      <w:pPr>
        <w:jc w:val="center"/>
        <w:rPr>
          <w:rFonts w:asciiTheme="minorHAnsi" w:hAnsiTheme="minorHAnsi" w:cstheme="minorHAnsi"/>
        </w:rPr>
      </w:pPr>
    </w:p>
    <w:p w14:paraId="69F4B28E" w14:textId="77777777" w:rsidR="008F390B" w:rsidRPr="00744959" w:rsidRDefault="008F390B" w:rsidP="008F390B">
      <w:pPr>
        <w:jc w:val="cente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90B" w:rsidRPr="0066063A" w14:paraId="31AA5B77" w14:textId="77777777" w:rsidTr="00BF56C3">
        <w:tc>
          <w:tcPr>
            <w:tcW w:w="9854" w:type="dxa"/>
          </w:tcPr>
          <w:p w14:paraId="6B72E439" w14:textId="28985AFA" w:rsidR="008F390B" w:rsidRPr="00744959" w:rsidRDefault="008F390B" w:rsidP="00BF56C3">
            <w:pPr>
              <w:pStyle w:val="Heading4"/>
              <w:rPr>
                <w:rFonts w:asciiTheme="minorHAnsi" w:hAnsiTheme="minorHAnsi" w:cstheme="minorHAnsi"/>
                <w:sz w:val="24"/>
              </w:rPr>
            </w:pPr>
            <w:r w:rsidRPr="00744959">
              <w:rPr>
                <w:rFonts w:asciiTheme="minorHAnsi" w:hAnsiTheme="minorHAnsi" w:cstheme="minorHAnsi"/>
                <w:sz w:val="24"/>
              </w:rPr>
              <w:t>JOB DESCRIPTION</w:t>
            </w:r>
            <w:r w:rsidR="00744959">
              <w:rPr>
                <w:rFonts w:asciiTheme="minorHAnsi" w:hAnsiTheme="minorHAnsi" w:cstheme="minorHAnsi"/>
                <w:sz w:val="24"/>
              </w:rPr>
              <w:t>:</w:t>
            </w:r>
            <w:r w:rsidRPr="00744959">
              <w:rPr>
                <w:rFonts w:asciiTheme="minorHAnsi" w:hAnsiTheme="minorHAnsi" w:cstheme="minorHAnsi"/>
                <w:sz w:val="24"/>
              </w:rPr>
              <w:t xml:space="preserve">    Governance </w:t>
            </w:r>
            <w:r w:rsidR="000248E6">
              <w:rPr>
                <w:rFonts w:asciiTheme="minorHAnsi" w:hAnsiTheme="minorHAnsi" w:cstheme="minorHAnsi"/>
                <w:sz w:val="24"/>
              </w:rPr>
              <w:t xml:space="preserve">&amp; Quality </w:t>
            </w:r>
            <w:r w:rsidRPr="00744959">
              <w:rPr>
                <w:rFonts w:asciiTheme="minorHAnsi" w:hAnsiTheme="minorHAnsi" w:cstheme="minorHAnsi"/>
                <w:sz w:val="24"/>
              </w:rPr>
              <w:t xml:space="preserve">Manager </w:t>
            </w:r>
          </w:p>
        </w:tc>
      </w:tr>
    </w:tbl>
    <w:p w14:paraId="6F83A856" w14:textId="77777777" w:rsidR="008F390B" w:rsidRPr="00744959" w:rsidRDefault="008F390B" w:rsidP="008F390B">
      <w:pPr>
        <w:jc w:val="both"/>
        <w:rPr>
          <w:rFonts w:asciiTheme="minorHAnsi" w:hAnsiTheme="minorHAnsi" w:cstheme="minorHAnsi"/>
        </w:rPr>
      </w:pPr>
    </w:p>
    <w:p w14:paraId="28DDEFB8" w14:textId="2CE30346" w:rsidR="008F390B" w:rsidRPr="00744959" w:rsidRDefault="008F390B" w:rsidP="008F390B">
      <w:pPr>
        <w:jc w:val="both"/>
        <w:rPr>
          <w:rFonts w:asciiTheme="minorHAnsi" w:hAnsiTheme="minorHAnsi" w:cstheme="minorHAnsi"/>
          <w:b/>
          <w:bCs/>
        </w:rPr>
      </w:pPr>
      <w:r w:rsidRPr="00744959">
        <w:rPr>
          <w:rFonts w:asciiTheme="minorHAnsi" w:hAnsiTheme="minorHAnsi" w:cstheme="minorHAnsi"/>
          <w:b/>
          <w:bCs/>
        </w:rPr>
        <w:t>RESPONSIBLE TO:</w:t>
      </w:r>
      <w:r w:rsidRPr="00744959">
        <w:rPr>
          <w:rFonts w:asciiTheme="minorHAnsi" w:hAnsiTheme="minorHAnsi" w:cstheme="minorHAnsi"/>
          <w:b/>
          <w:bCs/>
        </w:rPr>
        <w:tab/>
      </w:r>
      <w:r w:rsidRPr="00744959">
        <w:rPr>
          <w:rFonts w:asciiTheme="minorHAnsi" w:hAnsiTheme="minorHAnsi" w:cstheme="minorHAnsi"/>
          <w:b/>
          <w:bCs/>
        </w:rPr>
        <w:tab/>
        <w:t xml:space="preserve">Head of Nursing and Clinical Services </w:t>
      </w:r>
    </w:p>
    <w:p w14:paraId="65421EB6" w14:textId="77777777" w:rsidR="008F390B" w:rsidRPr="00744959" w:rsidRDefault="008F390B" w:rsidP="008F390B">
      <w:pPr>
        <w:jc w:val="both"/>
        <w:rPr>
          <w:rFonts w:asciiTheme="minorHAnsi" w:hAnsiTheme="minorHAnsi" w:cstheme="minorHAnsi"/>
          <w:b/>
          <w:bCs/>
        </w:rPr>
      </w:pPr>
    </w:p>
    <w:p w14:paraId="34A12727" w14:textId="46308AA7" w:rsidR="008F390B" w:rsidRPr="00744959" w:rsidRDefault="008F390B" w:rsidP="008F390B">
      <w:pPr>
        <w:jc w:val="both"/>
        <w:rPr>
          <w:rFonts w:asciiTheme="minorHAnsi" w:hAnsiTheme="minorHAnsi" w:cstheme="minorHAnsi"/>
          <w:b/>
          <w:bCs/>
        </w:rPr>
      </w:pPr>
      <w:r w:rsidRPr="00744959">
        <w:rPr>
          <w:rFonts w:asciiTheme="minorHAnsi" w:hAnsiTheme="minorHAnsi" w:cstheme="minorHAnsi"/>
          <w:b/>
          <w:bCs/>
        </w:rPr>
        <w:t>ACCOUNTABLE TO:</w:t>
      </w:r>
      <w:r w:rsidRPr="00744959">
        <w:rPr>
          <w:rFonts w:asciiTheme="minorHAnsi" w:hAnsiTheme="minorHAnsi" w:cstheme="minorHAnsi"/>
          <w:b/>
          <w:bCs/>
        </w:rPr>
        <w:tab/>
      </w:r>
      <w:r w:rsidRPr="00744959">
        <w:rPr>
          <w:rFonts w:asciiTheme="minorHAnsi" w:hAnsiTheme="minorHAnsi" w:cstheme="minorHAnsi"/>
          <w:b/>
          <w:bCs/>
        </w:rPr>
        <w:tab/>
        <w:t xml:space="preserve">Hospital </w:t>
      </w:r>
      <w:r w:rsidR="00980B94" w:rsidRPr="00744959">
        <w:rPr>
          <w:rFonts w:asciiTheme="minorHAnsi" w:hAnsiTheme="minorHAnsi" w:cstheme="minorHAnsi"/>
          <w:b/>
          <w:bCs/>
        </w:rPr>
        <w:t>D</w:t>
      </w:r>
      <w:r w:rsidRPr="00744959">
        <w:rPr>
          <w:rFonts w:asciiTheme="minorHAnsi" w:hAnsiTheme="minorHAnsi" w:cstheme="minorHAnsi"/>
          <w:b/>
          <w:bCs/>
        </w:rPr>
        <w:t xml:space="preserve">irector  </w:t>
      </w:r>
    </w:p>
    <w:p w14:paraId="2567C063" w14:textId="77777777" w:rsidR="008F390B" w:rsidRPr="00744959" w:rsidRDefault="008F390B" w:rsidP="008F390B">
      <w:pPr>
        <w:jc w:val="both"/>
        <w:rPr>
          <w:rFonts w:asciiTheme="minorHAnsi" w:hAnsiTheme="minorHAnsi" w:cstheme="minorHAnsi"/>
          <w:b/>
          <w:bCs/>
        </w:rPr>
      </w:pPr>
    </w:p>
    <w:p w14:paraId="43F78B36" w14:textId="0B0CA80A" w:rsidR="008F390B" w:rsidRPr="00744959" w:rsidRDefault="008F390B" w:rsidP="008F390B">
      <w:pPr>
        <w:jc w:val="both"/>
        <w:rPr>
          <w:rFonts w:asciiTheme="minorHAnsi" w:hAnsiTheme="minorHAnsi" w:cstheme="minorHAnsi"/>
          <w:b/>
          <w:bCs/>
        </w:rPr>
      </w:pPr>
      <w:r w:rsidRPr="00744959">
        <w:rPr>
          <w:rFonts w:asciiTheme="minorHAnsi" w:hAnsiTheme="minorHAnsi" w:cstheme="minorHAnsi"/>
          <w:b/>
        </w:rPr>
        <w:t>RESPONSIBLE FOR:</w:t>
      </w:r>
      <w:r w:rsidRPr="00744959">
        <w:rPr>
          <w:rFonts w:asciiTheme="minorHAnsi" w:hAnsiTheme="minorHAnsi" w:cstheme="minorHAnsi"/>
        </w:rPr>
        <w:tab/>
      </w:r>
      <w:r w:rsidR="00980B94" w:rsidRPr="00744959">
        <w:rPr>
          <w:rFonts w:asciiTheme="minorHAnsi" w:hAnsiTheme="minorHAnsi" w:cstheme="minorHAnsi"/>
          <w:b/>
          <w:bCs/>
        </w:rPr>
        <w:t>Governance Administrator</w:t>
      </w:r>
      <w:r w:rsidR="00F867E9">
        <w:rPr>
          <w:rFonts w:asciiTheme="minorHAnsi" w:hAnsiTheme="minorHAnsi" w:cstheme="minorHAnsi"/>
          <w:b/>
          <w:bCs/>
        </w:rPr>
        <w:t xml:space="preserve"> and </w:t>
      </w:r>
      <w:r w:rsidR="00F867E9" w:rsidRPr="00F867E9">
        <w:rPr>
          <w:rFonts w:asciiTheme="minorHAnsi" w:hAnsiTheme="minorHAnsi" w:cstheme="minorHAnsi"/>
          <w:b/>
          <w:bCs/>
        </w:rPr>
        <w:t xml:space="preserve">Patient Relations Facilitator   </w:t>
      </w:r>
    </w:p>
    <w:p w14:paraId="0AA46F30" w14:textId="77777777" w:rsidR="008F390B" w:rsidRPr="00744959" w:rsidRDefault="008F390B" w:rsidP="008F390B">
      <w:pPr>
        <w:jc w:val="both"/>
        <w:rPr>
          <w:rFonts w:asciiTheme="minorHAnsi" w:hAnsiTheme="minorHAnsi" w:cstheme="minorHAnsi"/>
        </w:rPr>
      </w:pPr>
    </w:p>
    <w:p w14:paraId="614A2C5F" w14:textId="77777777" w:rsidR="008F390B" w:rsidRPr="00744959" w:rsidRDefault="008F390B" w:rsidP="008F390B">
      <w:pPr>
        <w:pStyle w:val="Heading2"/>
        <w:jc w:val="both"/>
        <w:rPr>
          <w:rFonts w:asciiTheme="minorHAnsi" w:hAnsiTheme="minorHAnsi" w:cstheme="minorHAnsi"/>
          <w:b/>
          <w:bCs/>
          <w:u w:val="none"/>
        </w:rPr>
      </w:pPr>
      <w:r w:rsidRPr="00744959">
        <w:rPr>
          <w:rFonts w:asciiTheme="minorHAnsi" w:hAnsiTheme="minorHAnsi" w:cstheme="minorHAnsi"/>
          <w:b/>
          <w:bCs/>
          <w:u w:val="none"/>
        </w:rPr>
        <w:t>JOB SUMMARY</w:t>
      </w:r>
    </w:p>
    <w:p w14:paraId="75953198" w14:textId="77777777" w:rsidR="008F390B" w:rsidRPr="00744959" w:rsidRDefault="008F390B" w:rsidP="008F390B">
      <w:pPr>
        <w:rPr>
          <w:rFonts w:asciiTheme="minorHAnsi" w:hAnsiTheme="minorHAnsi" w:cstheme="minorHAnsi"/>
        </w:rPr>
      </w:pPr>
    </w:p>
    <w:p w14:paraId="779C826F" w14:textId="77777777" w:rsidR="008F390B" w:rsidRPr="00744959" w:rsidRDefault="008F390B" w:rsidP="008F390B">
      <w:pPr>
        <w:jc w:val="both"/>
        <w:rPr>
          <w:rFonts w:asciiTheme="minorHAnsi" w:hAnsiTheme="minorHAnsi" w:cstheme="minorHAnsi"/>
        </w:rPr>
      </w:pPr>
      <w:bookmarkStart w:id="0" w:name="_Hlk198893474"/>
      <w:r w:rsidRPr="00744959">
        <w:rPr>
          <w:rFonts w:asciiTheme="minorHAnsi" w:hAnsiTheme="minorHAnsi" w:cstheme="minorHAnsi"/>
        </w:rPr>
        <w:t>The post holder is responsible for the development, co-ordination, implementation and evaluation of clinical governance systems and processes which support the monitoring of key quality indicators.</w:t>
      </w:r>
    </w:p>
    <w:p w14:paraId="4A44E405" w14:textId="77777777" w:rsidR="008F390B" w:rsidRPr="00744959" w:rsidRDefault="008F390B" w:rsidP="008F390B">
      <w:pPr>
        <w:jc w:val="both"/>
        <w:rPr>
          <w:rFonts w:asciiTheme="minorHAnsi" w:hAnsiTheme="minorHAnsi" w:cstheme="minorHAnsi"/>
        </w:rPr>
      </w:pPr>
    </w:p>
    <w:p w14:paraId="4FEC6BDB" w14:textId="1EF14B74" w:rsidR="008F390B" w:rsidRPr="00744959" w:rsidRDefault="008F390B" w:rsidP="008F390B">
      <w:pPr>
        <w:jc w:val="both"/>
        <w:rPr>
          <w:rFonts w:asciiTheme="minorHAnsi" w:hAnsiTheme="minorHAnsi" w:cstheme="minorHAnsi"/>
        </w:rPr>
      </w:pPr>
      <w:r w:rsidRPr="00744959">
        <w:rPr>
          <w:rFonts w:asciiTheme="minorHAnsi" w:hAnsiTheme="minorHAnsi" w:cstheme="minorHAnsi"/>
        </w:rPr>
        <w:t xml:space="preserve">The post holder will contribute to continuous improvement across the </w:t>
      </w:r>
      <w:r w:rsidR="00980B94" w:rsidRPr="00744959">
        <w:rPr>
          <w:rFonts w:asciiTheme="minorHAnsi" w:hAnsiTheme="minorHAnsi" w:cstheme="minorHAnsi"/>
        </w:rPr>
        <w:t>hospital</w:t>
      </w:r>
      <w:r w:rsidRPr="00744959">
        <w:rPr>
          <w:rFonts w:asciiTheme="minorHAnsi" w:hAnsiTheme="minorHAnsi" w:cstheme="minorHAnsi"/>
        </w:rPr>
        <w:t xml:space="preserve"> </w:t>
      </w:r>
      <w:r w:rsidR="009E7987">
        <w:rPr>
          <w:rFonts w:asciiTheme="minorHAnsi" w:hAnsiTheme="minorHAnsi" w:cstheme="minorHAnsi"/>
        </w:rPr>
        <w:t xml:space="preserve">and UTC </w:t>
      </w:r>
      <w:r w:rsidRPr="00744959">
        <w:rPr>
          <w:rFonts w:asciiTheme="minorHAnsi" w:hAnsiTheme="minorHAnsi" w:cstheme="minorHAnsi"/>
        </w:rPr>
        <w:t xml:space="preserve">and will play a key role in embedding clinical governance to ensure the patients receive the highest quality care. </w:t>
      </w:r>
    </w:p>
    <w:p w14:paraId="3BF29ACF" w14:textId="77777777" w:rsidR="008F390B" w:rsidRPr="00744959" w:rsidRDefault="008F390B" w:rsidP="008F390B">
      <w:pPr>
        <w:jc w:val="both"/>
        <w:rPr>
          <w:rFonts w:asciiTheme="minorHAnsi" w:hAnsiTheme="minorHAnsi" w:cstheme="minorHAnsi"/>
        </w:rPr>
      </w:pPr>
    </w:p>
    <w:p w14:paraId="6529C067" w14:textId="004A230C" w:rsidR="008F390B" w:rsidRPr="00744959" w:rsidRDefault="008F390B" w:rsidP="008F390B">
      <w:pPr>
        <w:jc w:val="both"/>
        <w:rPr>
          <w:rFonts w:asciiTheme="minorHAnsi" w:hAnsiTheme="minorHAnsi" w:cstheme="minorHAnsi"/>
        </w:rPr>
      </w:pPr>
      <w:r w:rsidRPr="00744959">
        <w:rPr>
          <w:rFonts w:asciiTheme="minorHAnsi" w:hAnsiTheme="minorHAnsi" w:cstheme="minorHAnsi"/>
        </w:rPr>
        <w:t xml:space="preserve">The Clinical Governance </w:t>
      </w:r>
      <w:r w:rsidR="00980B94" w:rsidRPr="00744959">
        <w:rPr>
          <w:rFonts w:asciiTheme="minorHAnsi" w:hAnsiTheme="minorHAnsi" w:cstheme="minorHAnsi"/>
        </w:rPr>
        <w:t>M</w:t>
      </w:r>
      <w:r w:rsidRPr="00744959">
        <w:rPr>
          <w:rFonts w:asciiTheme="minorHAnsi" w:hAnsiTheme="minorHAnsi" w:cstheme="minorHAnsi"/>
        </w:rPr>
        <w:t xml:space="preserve">anager will work </w:t>
      </w:r>
      <w:r w:rsidR="005B3F6C" w:rsidRPr="00744959">
        <w:rPr>
          <w:rFonts w:asciiTheme="minorHAnsi" w:hAnsiTheme="minorHAnsi" w:cstheme="minorHAnsi"/>
        </w:rPr>
        <w:t xml:space="preserve">closely with the Senior Management Team and </w:t>
      </w:r>
      <w:r w:rsidRPr="00744959">
        <w:rPr>
          <w:rFonts w:asciiTheme="minorHAnsi" w:hAnsiTheme="minorHAnsi" w:cstheme="minorHAnsi"/>
        </w:rPr>
        <w:t>as part of the H</w:t>
      </w:r>
      <w:r w:rsidR="00744959">
        <w:rPr>
          <w:rFonts w:asciiTheme="minorHAnsi" w:hAnsiTheme="minorHAnsi" w:cstheme="minorHAnsi"/>
        </w:rPr>
        <w:t xml:space="preserve">ead </w:t>
      </w:r>
      <w:r w:rsidRPr="00744959">
        <w:rPr>
          <w:rFonts w:asciiTheme="minorHAnsi" w:hAnsiTheme="minorHAnsi" w:cstheme="minorHAnsi"/>
        </w:rPr>
        <w:t>o</w:t>
      </w:r>
      <w:r w:rsidR="00744959">
        <w:rPr>
          <w:rFonts w:asciiTheme="minorHAnsi" w:hAnsiTheme="minorHAnsi" w:cstheme="minorHAnsi"/>
        </w:rPr>
        <w:t xml:space="preserve">f </w:t>
      </w:r>
      <w:r w:rsidRPr="00744959">
        <w:rPr>
          <w:rFonts w:asciiTheme="minorHAnsi" w:hAnsiTheme="minorHAnsi" w:cstheme="minorHAnsi"/>
        </w:rPr>
        <w:t>D</w:t>
      </w:r>
      <w:r w:rsidR="00744959">
        <w:rPr>
          <w:rFonts w:asciiTheme="minorHAnsi" w:hAnsiTheme="minorHAnsi" w:cstheme="minorHAnsi"/>
        </w:rPr>
        <w:t>epartments (HoDs)</w:t>
      </w:r>
      <w:r w:rsidRPr="00744959">
        <w:rPr>
          <w:rFonts w:asciiTheme="minorHAnsi" w:hAnsiTheme="minorHAnsi" w:cstheme="minorHAnsi"/>
        </w:rPr>
        <w:t xml:space="preserve"> team developing, implementing, supporting and working collaboratively to continuously improve systems, structures and processes of care delivery in accordance with national and Practice Plus Group priorities.</w:t>
      </w:r>
    </w:p>
    <w:p w14:paraId="0DC71B05" w14:textId="77777777" w:rsidR="008F390B" w:rsidRPr="00744959" w:rsidRDefault="008F390B" w:rsidP="008F390B">
      <w:pPr>
        <w:jc w:val="both"/>
        <w:rPr>
          <w:rFonts w:asciiTheme="minorHAnsi" w:hAnsiTheme="minorHAnsi" w:cstheme="minorHAnsi"/>
        </w:rPr>
      </w:pPr>
    </w:p>
    <w:p w14:paraId="615839F1" w14:textId="7DA91B67" w:rsidR="008F390B" w:rsidRPr="00744959" w:rsidRDefault="008F390B" w:rsidP="008F390B">
      <w:pPr>
        <w:rPr>
          <w:rFonts w:asciiTheme="minorHAnsi" w:hAnsiTheme="minorHAnsi" w:cstheme="minorHAnsi"/>
        </w:rPr>
      </w:pPr>
      <w:r w:rsidRPr="00744959">
        <w:rPr>
          <w:rFonts w:asciiTheme="minorHAnsi" w:hAnsiTheme="minorHAnsi" w:cstheme="minorHAnsi"/>
        </w:rPr>
        <w:t>The post holder i</w:t>
      </w:r>
      <w:r w:rsidR="00980B94" w:rsidRPr="00744959">
        <w:rPr>
          <w:rFonts w:asciiTheme="minorHAnsi" w:hAnsiTheme="minorHAnsi" w:cstheme="minorHAnsi"/>
        </w:rPr>
        <w:t>s</w:t>
      </w:r>
      <w:r w:rsidRPr="00744959">
        <w:rPr>
          <w:rFonts w:asciiTheme="minorHAnsi" w:hAnsiTheme="minorHAnsi" w:cstheme="minorHAnsi"/>
        </w:rPr>
        <w:t xml:space="preserve"> to promote</w:t>
      </w:r>
      <w:r w:rsidR="00980B94" w:rsidRPr="00744959">
        <w:rPr>
          <w:rFonts w:asciiTheme="minorHAnsi" w:hAnsiTheme="minorHAnsi" w:cstheme="minorHAnsi"/>
        </w:rPr>
        <w:t xml:space="preserve">, by role modelling and </w:t>
      </w:r>
      <w:r w:rsidRPr="00744959">
        <w:rPr>
          <w:rFonts w:asciiTheme="minorHAnsi" w:hAnsiTheme="minorHAnsi" w:cstheme="minorHAnsi"/>
        </w:rPr>
        <w:t>leadership</w:t>
      </w:r>
      <w:r w:rsidR="00980B94" w:rsidRPr="00744959">
        <w:rPr>
          <w:rFonts w:asciiTheme="minorHAnsi" w:hAnsiTheme="minorHAnsi" w:cstheme="minorHAnsi"/>
        </w:rPr>
        <w:t>, the qualities and values of the organisation and through the governance framework provide an environment that supports the highest standards of safe and effective care, and a positive patient experience.</w:t>
      </w:r>
    </w:p>
    <w:p w14:paraId="10B3CE09" w14:textId="77777777" w:rsidR="008F390B" w:rsidRPr="00744959" w:rsidRDefault="008F390B" w:rsidP="008F390B">
      <w:pPr>
        <w:rPr>
          <w:rFonts w:asciiTheme="minorHAnsi" w:hAnsiTheme="minorHAnsi" w:cstheme="minorHAnsi"/>
        </w:rPr>
      </w:pPr>
    </w:p>
    <w:bookmarkEnd w:id="0"/>
    <w:p w14:paraId="5CF3EFEE" w14:textId="77777777" w:rsidR="008F390B" w:rsidRPr="00744959" w:rsidRDefault="008F390B" w:rsidP="008F390B">
      <w:pPr>
        <w:rPr>
          <w:rFonts w:asciiTheme="minorHAnsi" w:hAnsiTheme="minorHAnsi" w:cstheme="minorHAnsi"/>
        </w:rPr>
      </w:pPr>
    </w:p>
    <w:p w14:paraId="1548744D" w14:textId="77777777" w:rsidR="008F390B" w:rsidRPr="00744959" w:rsidRDefault="008F390B" w:rsidP="008F390B">
      <w:pPr>
        <w:pStyle w:val="Heading3"/>
        <w:jc w:val="both"/>
        <w:rPr>
          <w:rFonts w:asciiTheme="minorHAnsi" w:hAnsiTheme="minorHAnsi" w:cstheme="minorHAnsi"/>
        </w:rPr>
      </w:pPr>
      <w:r w:rsidRPr="00744959">
        <w:rPr>
          <w:rFonts w:asciiTheme="minorHAnsi" w:hAnsiTheme="minorHAnsi" w:cstheme="minorHAnsi"/>
        </w:rPr>
        <w:t>Principal Duties and Responsibilities</w:t>
      </w:r>
    </w:p>
    <w:p w14:paraId="17A26499" w14:textId="77777777" w:rsidR="008F390B" w:rsidRPr="00744959" w:rsidRDefault="008F390B" w:rsidP="008F390B">
      <w:pPr>
        <w:rPr>
          <w:rFonts w:asciiTheme="minorHAnsi" w:hAnsiTheme="minorHAnsi" w:cstheme="minorHAnsi"/>
        </w:rPr>
      </w:pPr>
    </w:p>
    <w:p w14:paraId="40BD10CA" w14:textId="7E979ABE" w:rsidR="002674B2" w:rsidRPr="00744959" w:rsidRDefault="002674B2"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 xml:space="preserve">To ensure </w:t>
      </w:r>
      <w:r w:rsidR="0066063A">
        <w:rPr>
          <w:rFonts w:asciiTheme="minorHAnsi" w:hAnsiTheme="minorHAnsi" w:cstheme="minorHAnsi"/>
        </w:rPr>
        <w:t xml:space="preserve">all </w:t>
      </w:r>
      <w:r w:rsidRPr="00744959">
        <w:rPr>
          <w:rFonts w:asciiTheme="minorHAnsi" w:hAnsiTheme="minorHAnsi" w:cstheme="minorHAnsi"/>
        </w:rPr>
        <w:t>staff are aware of their responsibilities and have appropriate support and training for the timely identification and reporting of patient safety events; leading on the delivery of training where required.</w:t>
      </w:r>
    </w:p>
    <w:p w14:paraId="29CB21E9" w14:textId="08333DA6" w:rsidR="00323489" w:rsidRPr="00744959" w:rsidRDefault="00323489"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 xml:space="preserve">To manage and oversee all incidents submitted into </w:t>
      </w:r>
      <w:r w:rsidR="00980B94" w:rsidRPr="00744959">
        <w:rPr>
          <w:rFonts w:asciiTheme="minorHAnsi" w:hAnsiTheme="minorHAnsi" w:cstheme="minorHAnsi"/>
        </w:rPr>
        <w:t>D</w:t>
      </w:r>
      <w:r w:rsidRPr="00744959">
        <w:rPr>
          <w:rFonts w:asciiTheme="minorHAnsi" w:hAnsiTheme="minorHAnsi" w:cstheme="minorHAnsi"/>
        </w:rPr>
        <w:t>atix, ensuring appropriate learning responses are completed to a high standard</w:t>
      </w:r>
      <w:r w:rsidR="00980B94" w:rsidRPr="00744959">
        <w:rPr>
          <w:rFonts w:asciiTheme="minorHAnsi" w:hAnsiTheme="minorHAnsi" w:cstheme="minorHAnsi"/>
        </w:rPr>
        <w:t xml:space="preserve"> and shared learning is optimised and evident</w:t>
      </w:r>
      <w:r w:rsidRPr="00744959">
        <w:rPr>
          <w:rFonts w:asciiTheme="minorHAnsi" w:hAnsiTheme="minorHAnsi" w:cstheme="minorHAnsi"/>
        </w:rPr>
        <w:t xml:space="preserve">. </w:t>
      </w:r>
    </w:p>
    <w:p w14:paraId="4BFA0504" w14:textId="15E4E5BD" w:rsidR="008F390B" w:rsidRPr="00744959" w:rsidRDefault="008F390B"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 xml:space="preserve">Analyse key performance indicator data </w:t>
      </w:r>
      <w:r w:rsidR="00980B94" w:rsidRPr="00744959">
        <w:rPr>
          <w:rFonts w:asciiTheme="minorHAnsi" w:hAnsiTheme="minorHAnsi" w:cstheme="minorHAnsi"/>
        </w:rPr>
        <w:t xml:space="preserve">and quality metrics, </w:t>
      </w:r>
      <w:r w:rsidRPr="00744959">
        <w:rPr>
          <w:rFonts w:asciiTheme="minorHAnsi" w:hAnsiTheme="minorHAnsi" w:cstheme="minorHAnsi"/>
        </w:rPr>
        <w:t>produc</w:t>
      </w:r>
      <w:r w:rsidR="00980B94" w:rsidRPr="00744959">
        <w:rPr>
          <w:rFonts w:asciiTheme="minorHAnsi" w:hAnsiTheme="minorHAnsi" w:cstheme="minorHAnsi"/>
        </w:rPr>
        <w:t>ing</w:t>
      </w:r>
      <w:r w:rsidRPr="00744959">
        <w:rPr>
          <w:rFonts w:asciiTheme="minorHAnsi" w:hAnsiTheme="minorHAnsi" w:cstheme="minorHAnsi"/>
        </w:rPr>
        <w:t xml:space="preserve"> reports in relation to the quality of all services provided.</w:t>
      </w:r>
    </w:p>
    <w:p w14:paraId="13241A82" w14:textId="191869E1" w:rsidR="002674B2" w:rsidRPr="00744959" w:rsidRDefault="002674B2"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To ensure the PPG Patient Safety Incident Response Plan and associated policies &amp; processes are fully implemented and monitored at site level</w:t>
      </w:r>
      <w:r w:rsidR="0066063A">
        <w:rPr>
          <w:rFonts w:asciiTheme="minorHAnsi" w:hAnsiTheme="minorHAnsi" w:cstheme="minorHAnsi"/>
        </w:rPr>
        <w:t>.</w:t>
      </w:r>
    </w:p>
    <w:p w14:paraId="519F5693" w14:textId="7A301C4E" w:rsidR="008F390B" w:rsidRPr="00744959" w:rsidRDefault="00D63DE3" w:rsidP="008F390B">
      <w:pPr>
        <w:numPr>
          <w:ilvl w:val="0"/>
          <w:numId w:val="18"/>
        </w:numPr>
        <w:tabs>
          <w:tab w:val="left" w:pos="284"/>
        </w:tabs>
        <w:jc w:val="both"/>
        <w:rPr>
          <w:rFonts w:asciiTheme="minorHAnsi" w:hAnsiTheme="minorHAnsi" w:cstheme="minorHAnsi"/>
        </w:rPr>
      </w:pPr>
      <w:r>
        <w:rPr>
          <w:rFonts w:asciiTheme="minorHAnsi" w:hAnsiTheme="minorHAnsi" w:cstheme="minorHAnsi"/>
        </w:rPr>
        <w:t>To manage the risk register and a</w:t>
      </w:r>
      <w:r w:rsidR="008F390B" w:rsidRPr="00744959">
        <w:rPr>
          <w:rFonts w:asciiTheme="minorHAnsi" w:hAnsiTheme="minorHAnsi" w:cstheme="minorHAnsi"/>
        </w:rPr>
        <w:t xml:space="preserve">nalyse clinical risk information and alert the </w:t>
      </w:r>
      <w:r w:rsidR="00980B94" w:rsidRPr="00744959">
        <w:rPr>
          <w:rFonts w:asciiTheme="minorHAnsi" w:hAnsiTheme="minorHAnsi" w:cstheme="minorHAnsi"/>
        </w:rPr>
        <w:t>H</w:t>
      </w:r>
      <w:r w:rsidR="008F390B" w:rsidRPr="00744959">
        <w:rPr>
          <w:rFonts w:asciiTheme="minorHAnsi" w:hAnsiTheme="minorHAnsi" w:cstheme="minorHAnsi"/>
        </w:rPr>
        <w:t xml:space="preserve">ead of </w:t>
      </w:r>
      <w:r w:rsidR="00980B94" w:rsidRPr="00744959">
        <w:rPr>
          <w:rFonts w:asciiTheme="minorHAnsi" w:hAnsiTheme="minorHAnsi" w:cstheme="minorHAnsi"/>
        </w:rPr>
        <w:t>N</w:t>
      </w:r>
      <w:r w:rsidR="008F390B" w:rsidRPr="00744959">
        <w:rPr>
          <w:rFonts w:asciiTheme="minorHAnsi" w:hAnsiTheme="minorHAnsi" w:cstheme="minorHAnsi"/>
        </w:rPr>
        <w:t xml:space="preserve">ursing </w:t>
      </w:r>
      <w:r w:rsidR="00980B94" w:rsidRPr="00744959">
        <w:rPr>
          <w:rFonts w:asciiTheme="minorHAnsi" w:hAnsiTheme="minorHAnsi" w:cstheme="minorHAnsi"/>
        </w:rPr>
        <w:t>&amp;</w:t>
      </w:r>
      <w:r w:rsidR="008F390B" w:rsidRPr="00744959">
        <w:rPr>
          <w:rFonts w:asciiTheme="minorHAnsi" w:hAnsiTheme="minorHAnsi" w:cstheme="minorHAnsi"/>
        </w:rPr>
        <w:t xml:space="preserve"> Clinical Services and Medical Director of rising trends and</w:t>
      </w:r>
      <w:r w:rsidR="00980B94" w:rsidRPr="00744959">
        <w:rPr>
          <w:rFonts w:asciiTheme="minorHAnsi" w:hAnsiTheme="minorHAnsi" w:cstheme="minorHAnsi"/>
        </w:rPr>
        <w:t xml:space="preserve"> themes</w:t>
      </w:r>
      <w:r w:rsidR="008F390B" w:rsidRPr="00744959">
        <w:rPr>
          <w:rFonts w:asciiTheme="minorHAnsi" w:hAnsiTheme="minorHAnsi" w:cstheme="minorHAnsi"/>
        </w:rPr>
        <w:t>, suggesting viable options for reduction and/or correction.</w:t>
      </w:r>
    </w:p>
    <w:p w14:paraId="68C9235C" w14:textId="22BAE4C8" w:rsidR="008F390B" w:rsidRDefault="008F390B"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lastRenderedPageBreak/>
        <w:t xml:space="preserve">Interpret and assess the relevance of national policy and guidance. Provide guidance and support to </w:t>
      </w:r>
      <w:r w:rsidR="00D63DE3">
        <w:rPr>
          <w:rFonts w:asciiTheme="minorHAnsi" w:hAnsiTheme="minorHAnsi" w:cstheme="minorHAnsi"/>
        </w:rPr>
        <w:t>departments</w:t>
      </w:r>
      <w:r w:rsidRPr="00744959">
        <w:rPr>
          <w:rFonts w:asciiTheme="minorHAnsi" w:hAnsiTheme="minorHAnsi" w:cstheme="minorHAnsi"/>
        </w:rPr>
        <w:t xml:space="preserve"> regarding implementation and ensure effective systems for evaluation are developed.</w:t>
      </w:r>
    </w:p>
    <w:p w14:paraId="029539FA" w14:textId="17E795DE" w:rsidR="006A7BEA" w:rsidRPr="00744959" w:rsidRDefault="006A7BEA" w:rsidP="008F390B">
      <w:pPr>
        <w:numPr>
          <w:ilvl w:val="0"/>
          <w:numId w:val="18"/>
        </w:numPr>
        <w:tabs>
          <w:tab w:val="left" w:pos="284"/>
        </w:tabs>
        <w:jc w:val="both"/>
        <w:rPr>
          <w:rFonts w:asciiTheme="minorHAnsi" w:hAnsiTheme="minorHAnsi" w:cstheme="minorHAnsi"/>
        </w:rPr>
      </w:pPr>
      <w:r>
        <w:rPr>
          <w:rFonts w:asciiTheme="minorHAnsi" w:hAnsiTheme="minorHAnsi" w:cstheme="minorHAnsi"/>
        </w:rPr>
        <w:t>Provide oversight and guidance with the completion of compliance audits and ensure momentum of actions and improvements.</w:t>
      </w:r>
    </w:p>
    <w:p w14:paraId="075E7816" w14:textId="7DB707EC" w:rsidR="008F390B" w:rsidRPr="00744959" w:rsidRDefault="008F390B"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 xml:space="preserve">Promote and assist with ensuring hospital </w:t>
      </w:r>
      <w:r w:rsidR="00D63DE3">
        <w:rPr>
          <w:rFonts w:asciiTheme="minorHAnsi" w:hAnsiTheme="minorHAnsi" w:cstheme="minorHAnsi"/>
        </w:rPr>
        <w:t xml:space="preserve">and UTC </w:t>
      </w:r>
      <w:r w:rsidRPr="00744959">
        <w:rPr>
          <w:rFonts w:asciiTheme="minorHAnsi" w:hAnsiTheme="minorHAnsi" w:cstheme="minorHAnsi"/>
        </w:rPr>
        <w:t>compliance with CQC standards</w:t>
      </w:r>
      <w:r w:rsidR="00980B94" w:rsidRPr="00744959">
        <w:rPr>
          <w:rFonts w:asciiTheme="minorHAnsi" w:hAnsiTheme="minorHAnsi" w:cstheme="minorHAnsi"/>
        </w:rPr>
        <w:t xml:space="preserve"> and internal Quality </w:t>
      </w:r>
      <w:r w:rsidR="00D63DE3">
        <w:rPr>
          <w:rFonts w:asciiTheme="minorHAnsi" w:hAnsiTheme="minorHAnsi" w:cstheme="minorHAnsi"/>
        </w:rPr>
        <w:t xml:space="preserve">Visits and </w:t>
      </w:r>
      <w:r w:rsidR="00980B94" w:rsidRPr="00744959">
        <w:rPr>
          <w:rFonts w:asciiTheme="minorHAnsi" w:hAnsiTheme="minorHAnsi" w:cstheme="minorHAnsi"/>
        </w:rPr>
        <w:t>Assessments</w:t>
      </w:r>
      <w:r w:rsidRPr="00744959">
        <w:rPr>
          <w:rFonts w:asciiTheme="minorHAnsi" w:hAnsiTheme="minorHAnsi" w:cstheme="minorHAnsi"/>
        </w:rPr>
        <w:t>.</w:t>
      </w:r>
    </w:p>
    <w:p w14:paraId="4E319A8A" w14:textId="51D9E683" w:rsidR="008F390B" w:rsidRPr="00744959" w:rsidRDefault="008F390B" w:rsidP="008F390B">
      <w:pPr>
        <w:numPr>
          <w:ilvl w:val="0"/>
          <w:numId w:val="18"/>
        </w:numPr>
        <w:rPr>
          <w:rFonts w:asciiTheme="minorHAnsi" w:hAnsiTheme="minorHAnsi" w:cstheme="minorHAnsi"/>
          <w:bCs/>
        </w:rPr>
      </w:pPr>
      <w:r w:rsidRPr="00744959">
        <w:rPr>
          <w:rFonts w:asciiTheme="minorHAnsi" w:hAnsiTheme="minorHAnsi" w:cstheme="minorHAnsi"/>
          <w:bCs/>
        </w:rPr>
        <w:t>Coordinat</w:t>
      </w:r>
      <w:r w:rsidR="00980B94" w:rsidRPr="00744959">
        <w:rPr>
          <w:rFonts w:asciiTheme="minorHAnsi" w:hAnsiTheme="minorHAnsi" w:cstheme="minorHAnsi"/>
          <w:bCs/>
        </w:rPr>
        <w:t>e</w:t>
      </w:r>
      <w:r w:rsidRPr="00744959">
        <w:rPr>
          <w:rFonts w:asciiTheme="minorHAnsi" w:hAnsiTheme="minorHAnsi" w:cstheme="minorHAnsi"/>
          <w:bCs/>
        </w:rPr>
        <w:t>, collat</w:t>
      </w:r>
      <w:r w:rsidR="00980B94" w:rsidRPr="00744959">
        <w:rPr>
          <w:rFonts w:asciiTheme="minorHAnsi" w:hAnsiTheme="minorHAnsi" w:cstheme="minorHAnsi"/>
          <w:bCs/>
        </w:rPr>
        <w:t>e</w:t>
      </w:r>
      <w:r w:rsidRPr="00744959">
        <w:rPr>
          <w:rFonts w:asciiTheme="minorHAnsi" w:hAnsiTheme="minorHAnsi" w:cstheme="minorHAnsi"/>
          <w:bCs/>
        </w:rPr>
        <w:t xml:space="preserve"> and present information on the service to the Care Quality Commission</w:t>
      </w:r>
      <w:r w:rsidR="0066063A">
        <w:rPr>
          <w:rFonts w:asciiTheme="minorHAnsi" w:hAnsiTheme="minorHAnsi" w:cstheme="minorHAnsi"/>
          <w:bCs/>
        </w:rPr>
        <w:t xml:space="preserve"> under the direction of the Registered Manager</w:t>
      </w:r>
      <w:r w:rsidRPr="00744959">
        <w:rPr>
          <w:rFonts w:asciiTheme="minorHAnsi" w:hAnsiTheme="minorHAnsi" w:cstheme="minorHAnsi"/>
          <w:bCs/>
        </w:rPr>
        <w:t>.</w:t>
      </w:r>
    </w:p>
    <w:p w14:paraId="64EB274B" w14:textId="29E864BA" w:rsidR="006A7BEA" w:rsidRPr="0087754C" w:rsidRDefault="006A7BEA" w:rsidP="006A7BEA">
      <w:pPr>
        <w:numPr>
          <w:ilvl w:val="0"/>
          <w:numId w:val="18"/>
        </w:numPr>
        <w:rPr>
          <w:rFonts w:asciiTheme="minorHAnsi" w:hAnsiTheme="minorHAnsi" w:cstheme="minorHAnsi"/>
        </w:rPr>
      </w:pPr>
      <w:r w:rsidRPr="0087754C">
        <w:rPr>
          <w:rFonts w:asciiTheme="minorHAnsi" w:hAnsiTheme="minorHAnsi" w:cstheme="minorHAnsi"/>
        </w:rPr>
        <w:t>To support the Registered Man</w:t>
      </w:r>
      <w:r w:rsidR="009E7987">
        <w:rPr>
          <w:rFonts w:asciiTheme="minorHAnsi" w:hAnsiTheme="minorHAnsi" w:cstheme="minorHAnsi"/>
        </w:rPr>
        <w:t>a</w:t>
      </w:r>
      <w:r w:rsidRPr="0087754C">
        <w:rPr>
          <w:rFonts w:asciiTheme="minorHAnsi" w:hAnsiTheme="minorHAnsi" w:cstheme="minorHAnsi"/>
        </w:rPr>
        <w:t xml:space="preserve">ger for CQC statutory notification and other relevant authorities for which there is a legal requirement to do so. </w:t>
      </w:r>
    </w:p>
    <w:p w14:paraId="1A9BC943" w14:textId="536D0744" w:rsidR="008F390B" w:rsidRPr="00744959" w:rsidRDefault="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To lead on the managemen</w:t>
      </w:r>
      <w:r w:rsidR="00980B94" w:rsidRPr="00744959">
        <w:rPr>
          <w:rFonts w:asciiTheme="minorHAnsi" w:hAnsiTheme="minorHAnsi" w:cstheme="minorHAnsi"/>
        </w:rPr>
        <w:t>t of</w:t>
      </w:r>
      <w:r w:rsidRPr="00744959">
        <w:rPr>
          <w:rFonts w:asciiTheme="minorHAnsi" w:hAnsiTheme="minorHAnsi" w:cstheme="minorHAnsi"/>
        </w:rPr>
        <w:t xml:space="preserve"> </w:t>
      </w:r>
      <w:r w:rsidR="0066063A" w:rsidRPr="0066063A">
        <w:rPr>
          <w:rFonts w:asciiTheme="minorHAnsi" w:hAnsiTheme="minorHAnsi" w:cstheme="minorHAnsi"/>
        </w:rPr>
        <w:t>Patient Safety</w:t>
      </w:r>
      <w:r w:rsidR="00980B94" w:rsidRPr="00744959">
        <w:rPr>
          <w:rFonts w:asciiTheme="minorHAnsi" w:hAnsiTheme="minorHAnsi" w:cstheme="minorHAnsi"/>
        </w:rPr>
        <w:t xml:space="preserve"> investigation</w:t>
      </w:r>
      <w:r w:rsidR="009E7987">
        <w:rPr>
          <w:rFonts w:asciiTheme="minorHAnsi" w:hAnsiTheme="minorHAnsi" w:cstheme="minorHAnsi"/>
        </w:rPr>
        <w:t>s</w:t>
      </w:r>
      <w:r w:rsidR="00980B94" w:rsidRPr="00744959">
        <w:rPr>
          <w:rFonts w:asciiTheme="minorHAnsi" w:hAnsiTheme="minorHAnsi" w:cstheme="minorHAnsi"/>
        </w:rPr>
        <w:t xml:space="preserve"> under PSIRF principles,</w:t>
      </w:r>
      <w:r w:rsidRPr="00744959">
        <w:rPr>
          <w:rFonts w:asciiTheme="minorHAnsi" w:hAnsiTheme="minorHAnsi" w:cstheme="minorHAnsi"/>
        </w:rPr>
        <w:t xml:space="preserve"> promoting learning across the organisation.</w:t>
      </w:r>
    </w:p>
    <w:p w14:paraId="6584BDCB" w14:textId="64D56FFD" w:rsidR="008F390B" w:rsidRPr="00744959" w:rsidRDefault="008F390B" w:rsidP="008F390B">
      <w:pPr>
        <w:numPr>
          <w:ilvl w:val="0"/>
          <w:numId w:val="18"/>
        </w:numPr>
        <w:tabs>
          <w:tab w:val="left" w:pos="284"/>
        </w:tabs>
        <w:jc w:val="both"/>
        <w:rPr>
          <w:rFonts w:asciiTheme="minorHAnsi" w:hAnsiTheme="minorHAnsi" w:cstheme="minorHAnsi"/>
        </w:rPr>
      </w:pPr>
      <w:r w:rsidRPr="00744959">
        <w:rPr>
          <w:rFonts w:asciiTheme="minorHAnsi" w:hAnsiTheme="minorHAnsi" w:cstheme="minorHAnsi"/>
        </w:rPr>
        <w:t>Actively support, monitor and oversee the completion of action plans from any complaint/</w:t>
      </w:r>
      <w:r w:rsidR="00323489" w:rsidRPr="00744959">
        <w:rPr>
          <w:rFonts w:asciiTheme="minorHAnsi" w:hAnsiTheme="minorHAnsi" w:cstheme="minorHAnsi"/>
        </w:rPr>
        <w:t xml:space="preserve"> PSII</w:t>
      </w:r>
      <w:r w:rsidRPr="00744959">
        <w:rPr>
          <w:rFonts w:asciiTheme="minorHAnsi" w:hAnsiTheme="minorHAnsi" w:cstheme="minorHAnsi"/>
        </w:rPr>
        <w:t xml:space="preserve"> investigations.</w:t>
      </w:r>
    </w:p>
    <w:p w14:paraId="2167194D" w14:textId="4EAC38CF" w:rsidR="008F390B" w:rsidRPr="00744959" w:rsidRDefault="008F390B" w:rsidP="008F390B">
      <w:pPr>
        <w:numPr>
          <w:ilvl w:val="0"/>
          <w:numId w:val="25"/>
        </w:numPr>
        <w:rPr>
          <w:rFonts w:asciiTheme="minorHAnsi" w:hAnsiTheme="minorHAnsi" w:cstheme="minorHAnsi"/>
          <w:bCs/>
        </w:rPr>
      </w:pPr>
      <w:r w:rsidRPr="00744959">
        <w:rPr>
          <w:rFonts w:asciiTheme="minorHAnsi" w:hAnsiTheme="minorHAnsi" w:cstheme="minorHAnsi"/>
          <w:bCs/>
        </w:rPr>
        <w:t xml:space="preserve">Manage the </w:t>
      </w:r>
      <w:r w:rsidRPr="00744959">
        <w:rPr>
          <w:rFonts w:asciiTheme="minorHAnsi" w:hAnsiTheme="minorHAnsi" w:cstheme="minorHAnsi"/>
        </w:rPr>
        <w:t>Practice Plus Group</w:t>
      </w:r>
      <w:r w:rsidRPr="00744959">
        <w:rPr>
          <w:rFonts w:asciiTheme="minorHAnsi" w:hAnsiTheme="minorHAnsi" w:cstheme="minorHAnsi"/>
          <w:bCs/>
        </w:rPr>
        <w:t xml:space="preserve"> programme of clinical effectiveness and audit to evaluate the quality of care against the evidence base to determine whether it meets targets and best practice.</w:t>
      </w:r>
    </w:p>
    <w:p w14:paraId="0B42541A" w14:textId="400C49FF" w:rsidR="008F390B" w:rsidRPr="00744959" w:rsidRDefault="008F390B" w:rsidP="008F390B">
      <w:pPr>
        <w:numPr>
          <w:ilvl w:val="0"/>
          <w:numId w:val="25"/>
        </w:numPr>
        <w:rPr>
          <w:rFonts w:asciiTheme="minorHAnsi" w:hAnsiTheme="minorHAnsi" w:cstheme="minorHAnsi"/>
          <w:bCs/>
        </w:rPr>
      </w:pPr>
      <w:r w:rsidRPr="00744959">
        <w:rPr>
          <w:rFonts w:asciiTheme="minorHAnsi" w:hAnsiTheme="minorHAnsi" w:cstheme="minorHAnsi"/>
          <w:bCs/>
        </w:rPr>
        <w:t>Work collaboratively with the clinical heads of department to continuously improve the systems, structures and processes of care delivery and improve clinical outcomes.</w:t>
      </w:r>
    </w:p>
    <w:p w14:paraId="003A9450" w14:textId="2D6AACC6" w:rsidR="008F390B" w:rsidRPr="00744959" w:rsidRDefault="008F390B" w:rsidP="008F390B">
      <w:pPr>
        <w:numPr>
          <w:ilvl w:val="0"/>
          <w:numId w:val="18"/>
        </w:numPr>
        <w:rPr>
          <w:rFonts w:asciiTheme="minorHAnsi" w:hAnsiTheme="minorHAnsi" w:cstheme="minorHAnsi"/>
        </w:rPr>
      </w:pPr>
      <w:r w:rsidRPr="00744959">
        <w:rPr>
          <w:rFonts w:asciiTheme="minorHAnsi" w:hAnsiTheme="minorHAnsi" w:cstheme="minorHAnsi"/>
        </w:rPr>
        <w:t>Ensure effective implementation and monitoring of all local and Practice Plus Group policies</w:t>
      </w:r>
      <w:r w:rsidR="0066063A">
        <w:rPr>
          <w:rFonts w:asciiTheme="minorHAnsi" w:hAnsiTheme="minorHAnsi" w:cstheme="minorHAnsi"/>
        </w:rPr>
        <w:t>/ SOPs</w:t>
      </w:r>
      <w:r w:rsidRPr="00744959">
        <w:rPr>
          <w:rFonts w:asciiTheme="minorHAnsi" w:hAnsiTheme="minorHAnsi" w:cstheme="minorHAnsi"/>
        </w:rPr>
        <w:t xml:space="preserve"> and actively participate in conjunction with all other disciplines, in the formulation and implementation of local policies and unit specific policies and procedures.</w:t>
      </w:r>
    </w:p>
    <w:p w14:paraId="625865B3" w14:textId="23459B94" w:rsidR="008F390B" w:rsidRPr="00744959" w:rsidRDefault="008F390B" w:rsidP="008F390B">
      <w:pPr>
        <w:numPr>
          <w:ilvl w:val="0"/>
          <w:numId w:val="18"/>
        </w:numPr>
        <w:rPr>
          <w:rFonts w:asciiTheme="minorHAnsi" w:hAnsiTheme="minorHAnsi" w:cstheme="minorHAnsi"/>
        </w:rPr>
      </w:pPr>
      <w:r w:rsidRPr="00744959">
        <w:rPr>
          <w:rFonts w:asciiTheme="minorHAnsi" w:hAnsiTheme="minorHAnsi" w:cstheme="minorHAnsi"/>
        </w:rPr>
        <w:t>Attend professional and developmental corporate meetings for the needs of service delivery as and when required. This will require an element of travel.</w:t>
      </w:r>
    </w:p>
    <w:p w14:paraId="406E3C61" w14:textId="66FB6ADB" w:rsidR="00323489" w:rsidRDefault="00323489" w:rsidP="008F390B">
      <w:pPr>
        <w:numPr>
          <w:ilvl w:val="0"/>
          <w:numId w:val="18"/>
        </w:numPr>
        <w:rPr>
          <w:rFonts w:asciiTheme="minorHAnsi" w:hAnsiTheme="minorHAnsi" w:cstheme="minorHAnsi"/>
        </w:rPr>
      </w:pPr>
      <w:r w:rsidRPr="00744959">
        <w:rPr>
          <w:rFonts w:asciiTheme="minorHAnsi" w:hAnsiTheme="minorHAnsi" w:cstheme="minorHAnsi"/>
        </w:rPr>
        <w:t xml:space="preserve">Responsible for completing </w:t>
      </w:r>
      <w:r w:rsidR="005B3F6C" w:rsidRPr="00744959">
        <w:rPr>
          <w:rFonts w:asciiTheme="minorHAnsi" w:hAnsiTheme="minorHAnsi" w:cstheme="minorHAnsi"/>
        </w:rPr>
        <w:t xml:space="preserve">Professional and Statutory </w:t>
      </w:r>
      <w:r w:rsidRPr="00744959">
        <w:rPr>
          <w:rFonts w:asciiTheme="minorHAnsi" w:hAnsiTheme="minorHAnsi" w:cstheme="minorHAnsi"/>
        </w:rPr>
        <w:t xml:space="preserve">Duty of Candour in line with PPG policy. </w:t>
      </w:r>
    </w:p>
    <w:p w14:paraId="60D992C4" w14:textId="65DC448D" w:rsidR="00323489" w:rsidRDefault="00323489" w:rsidP="008F390B">
      <w:pPr>
        <w:numPr>
          <w:ilvl w:val="0"/>
          <w:numId w:val="18"/>
        </w:numPr>
        <w:rPr>
          <w:rFonts w:asciiTheme="minorHAnsi" w:hAnsiTheme="minorHAnsi" w:cstheme="minorHAnsi"/>
        </w:rPr>
      </w:pPr>
      <w:r w:rsidRPr="00744959">
        <w:rPr>
          <w:rFonts w:asciiTheme="minorHAnsi" w:hAnsiTheme="minorHAnsi" w:cstheme="minorHAnsi"/>
        </w:rPr>
        <w:t xml:space="preserve">Populate all information and deliver data with actions plan at the Monthly Quality Business Review. </w:t>
      </w:r>
    </w:p>
    <w:p w14:paraId="4E3EB355" w14:textId="7262723D" w:rsidR="00FC40C7" w:rsidRDefault="00FC40C7" w:rsidP="008F390B">
      <w:pPr>
        <w:numPr>
          <w:ilvl w:val="0"/>
          <w:numId w:val="18"/>
        </w:numPr>
        <w:rPr>
          <w:rFonts w:asciiTheme="minorHAnsi" w:hAnsiTheme="minorHAnsi" w:cstheme="minorHAnsi"/>
        </w:rPr>
      </w:pPr>
      <w:r>
        <w:rPr>
          <w:rFonts w:asciiTheme="minorHAnsi" w:hAnsiTheme="minorHAnsi" w:cstheme="minorHAnsi"/>
        </w:rPr>
        <w:t>Populate the monthly collaborative reporting workbook.</w:t>
      </w:r>
    </w:p>
    <w:p w14:paraId="45C572B7" w14:textId="3E3970F2" w:rsidR="00FC40C7" w:rsidRPr="00744959" w:rsidRDefault="00FC40C7" w:rsidP="008F390B">
      <w:pPr>
        <w:numPr>
          <w:ilvl w:val="0"/>
          <w:numId w:val="18"/>
        </w:numPr>
        <w:rPr>
          <w:rFonts w:asciiTheme="minorHAnsi" w:hAnsiTheme="minorHAnsi" w:cstheme="minorHAnsi"/>
        </w:rPr>
      </w:pPr>
      <w:r>
        <w:rPr>
          <w:rFonts w:asciiTheme="minorHAnsi" w:hAnsiTheme="minorHAnsi" w:cstheme="minorHAnsi"/>
        </w:rPr>
        <w:t>Support the Medical Director with the production of information and running of the bi-monthly Quality Assurance and Governance Meeting</w:t>
      </w:r>
    </w:p>
    <w:p w14:paraId="0A42C1A0" w14:textId="5092E196" w:rsidR="009D75D4" w:rsidRDefault="009D75D4" w:rsidP="008F390B">
      <w:pPr>
        <w:numPr>
          <w:ilvl w:val="0"/>
          <w:numId w:val="18"/>
        </w:numPr>
        <w:rPr>
          <w:rFonts w:asciiTheme="minorHAnsi" w:hAnsiTheme="minorHAnsi" w:cstheme="minorHAnsi"/>
        </w:rPr>
      </w:pPr>
      <w:r w:rsidRPr="00744959">
        <w:rPr>
          <w:rFonts w:asciiTheme="minorHAnsi" w:hAnsiTheme="minorHAnsi" w:cstheme="minorHAnsi"/>
        </w:rPr>
        <w:t xml:space="preserve">Chair the Clinical Governance Meeting monthly. </w:t>
      </w:r>
    </w:p>
    <w:p w14:paraId="37D9A1BE" w14:textId="496F10E9" w:rsidR="006A7BEA" w:rsidRPr="00E6726E" w:rsidRDefault="006A7BEA" w:rsidP="008F390B">
      <w:pPr>
        <w:numPr>
          <w:ilvl w:val="0"/>
          <w:numId w:val="18"/>
        </w:numPr>
        <w:rPr>
          <w:rFonts w:asciiTheme="minorHAnsi" w:hAnsiTheme="minorHAnsi" w:cstheme="minorHAnsi"/>
        </w:rPr>
      </w:pPr>
      <w:r w:rsidRPr="00E6726E">
        <w:rPr>
          <w:rFonts w:asciiTheme="minorHAnsi" w:hAnsiTheme="minorHAnsi" w:cstheme="minorHAnsi"/>
        </w:rPr>
        <w:t xml:space="preserve">To </w:t>
      </w:r>
      <w:r w:rsidR="000E0C42">
        <w:rPr>
          <w:rFonts w:asciiTheme="minorHAnsi" w:hAnsiTheme="minorHAnsi" w:cstheme="minorHAnsi"/>
        </w:rPr>
        <w:t>oversee the</w:t>
      </w:r>
      <w:r w:rsidR="000E0C42" w:rsidRPr="00E6726E">
        <w:rPr>
          <w:rFonts w:asciiTheme="minorHAnsi" w:hAnsiTheme="minorHAnsi" w:cstheme="minorHAnsi"/>
        </w:rPr>
        <w:t xml:space="preserve"> </w:t>
      </w:r>
      <w:r w:rsidRPr="00E6726E">
        <w:rPr>
          <w:rFonts w:asciiTheme="minorHAnsi" w:hAnsiTheme="minorHAnsi" w:cstheme="minorHAnsi"/>
        </w:rPr>
        <w:t xml:space="preserve">Patient Forum </w:t>
      </w:r>
      <w:r w:rsidR="009128BD" w:rsidRPr="00E6726E">
        <w:rPr>
          <w:rFonts w:asciiTheme="minorHAnsi" w:hAnsiTheme="minorHAnsi" w:cstheme="minorHAnsi"/>
        </w:rPr>
        <w:t xml:space="preserve">Group </w:t>
      </w:r>
      <w:r w:rsidRPr="00E6726E">
        <w:rPr>
          <w:rFonts w:asciiTheme="minorHAnsi" w:hAnsiTheme="minorHAnsi" w:cstheme="minorHAnsi"/>
        </w:rPr>
        <w:t>and associated actions</w:t>
      </w:r>
    </w:p>
    <w:p w14:paraId="7B4A6DC2" w14:textId="737EA69C" w:rsidR="006A7BEA" w:rsidRDefault="006A7BEA" w:rsidP="008F390B">
      <w:pPr>
        <w:numPr>
          <w:ilvl w:val="0"/>
          <w:numId w:val="18"/>
        </w:numPr>
        <w:rPr>
          <w:rFonts w:asciiTheme="minorHAnsi" w:hAnsiTheme="minorHAnsi" w:cstheme="minorHAnsi"/>
        </w:rPr>
      </w:pPr>
      <w:r>
        <w:rPr>
          <w:rFonts w:asciiTheme="minorHAnsi" w:hAnsiTheme="minorHAnsi" w:cstheme="minorHAnsi"/>
        </w:rPr>
        <w:t>To line manage and support the Governance Administrator</w:t>
      </w:r>
      <w:r w:rsidR="000E0C42">
        <w:rPr>
          <w:rFonts w:asciiTheme="minorHAnsi" w:hAnsiTheme="minorHAnsi" w:cstheme="minorHAnsi"/>
        </w:rPr>
        <w:t xml:space="preserve"> and Patient Relations facilitator</w:t>
      </w:r>
      <w:r>
        <w:rPr>
          <w:rFonts w:asciiTheme="minorHAnsi" w:hAnsiTheme="minorHAnsi" w:cstheme="minorHAnsi"/>
        </w:rPr>
        <w:t>.</w:t>
      </w:r>
    </w:p>
    <w:p w14:paraId="481D677B" w14:textId="7F973BC8" w:rsidR="000242EB" w:rsidRDefault="000242EB" w:rsidP="00F867E9">
      <w:pPr>
        <w:ind w:left="720"/>
        <w:rPr>
          <w:rFonts w:asciiTheme="minorHAnsi" w:hAnsiTheme="minorHAnsi" w:cstheme="minorHAnsi"/>
        </w:rPr>
      </w:pPr>
      <w:r w:rsidRPr="000E0C42">
        <w:rPr>
          <w:rFonts w:asciiTheme="minorHAnsi" w:hAnsiTheme="minorHAnsi" w:cstheme="minorHAnsi"/>
        </w:rPr>
        <w:t>Lead initiatives to improve patient-centred care, ensuring the voice of patients, families, and carers informs service development.</w:t>
      </w:r>
    </w:p>
    <w:p w14:paraId="1E88747C" w14:textId="77777777" w:rsidR="00F867E9" w:rsidRPr="000E0C42" w:rsidRDefault="00F867E9" w:rsidP="00F867E9">
      <w:pPr>
        <w:ind w:left="720"/>
        <w:rPr>
          <w:rFonts w:asciiTheme="minorHAnsi" w:hAnsiTheme="minorHAnsi" w:cstheme="minorHAnsi"/>
        </w:rPr>
      </w:pPr>
    </w:p>
    <w:p w14:paraId="60F19470" w14:textId="77777777" w:rsidR="00F867E9" w:rsidRDefault="00F867E9" w:rsidP="00542A18">
      <w:pPr>
        <w:ind w:left="720"/>
        <w:rPr>
          <w:rFonts w:asciiTheme="minorHAnsi" w:hAnsiTheme="minorHAnsi" w:cstheme="minorHAnsi"/>
        </w:rPr>
      </w:pPr>
    </w:p>
    <w:p w14:paraId="5F01D0C4" w14:textId="77777777" w:rsidR="00542A18" w:rsidRDefault="00542A18" w:rsidP="00F867E9">
      <w:pPr>
        <w:ind w:left="720"/>
        <w:rPr>
          <w:rFonts w:asciiTheme="minorHAnsi" w:hAnsiTheme="minorHAnsi" w:cstheme="minorHAnsi"/>
          <w:b/>
          <w:bCs/>
        </w:rPr>
      </w:pPr>
    </w:p>
    <w:p w14:paraId="32E5D3D0" w14:textId="77777777" w:rsidR="00542A18" w:rsidRDefault="00542A18" w:rsidP="00F867E9">
      <w:pPr>
        <w:ind w:left="720"/>
        <w:rPr>
          <w:rFonts w:asciiTheme="minorHAnsi" w:hAnsiTheme="minorHAnsi" w:cstheme="minorHAnsi"/>
          <w:b/>
          <w:bCs/>
        </w:rPr>
      </w:pPr>
    </w:p>
    <w:p w14:paraId="12E97EE7" w14:textId="77777777" w:rsidR="00542A18" w:rsidRDefault="00542A18" w:rsidP="00F867E9">
      <w:pPr>
        <w:ind w:left="720"/>
        <w:rPr>
          <w:rFonts w:asciiTheme="minorHAnsi" w:hAnsiTheme="minorHAnsi" w:cstheme="minorHAnsi"/>
          <w:b/>
          <w:bCs/>
        </w:rPr>
      </w:pPr>
    </w:p>
    <w:p w14:paraId="43CD2212" w14:textId="35FBAB5A" w:rsidR="00F867E9" w:rsidRDefault="00F867E9" w:rsidP="00F867E9">
      <w:pPr>
        <w:ind w:left="720"/>
        <w:rPr>
          <w:rFonts w:asciiTheme="minorHAnsi" w:hAnsiTheme="minorHAnsi" w:cstheme="minorHAnsi"/>
          <w:b/>
          <w:bCs/>
        </w:rPr>
      </w:pPr>
      <w:r w:rsidRPr="00F867E9">
        <w:rPr>
          <w:rFonts w:asciiTheme="minorHAnsi" w:hAnsiTheme="minorHAnsi" w:cstheme="minorHAnsi"/>
          <w:b/>
          <w:bCs/>
        </w:rPr>
        <w:lastRenderedPageBreak/>
        <w:t>Patient Experience</w:t>
      </w:r>
    </w:p>
    <w:p w14:paraId="618626BD" w14:textId="77777777" w:rsidR="00542A18" w:rsidRPr="00F867E9" w:rsidRDefault="00542A18" w:rsidP="00F867E9">
      <w:pPr>
        <w:ind w:left="720"/>
        <w:rPr>
          <w:rFonts w:asciiTheme="minorHAnsi" w:hAnsiTheme="minorHAnsi" w:cstheme="minorHAnsi"/>
          <w:b/>
          <w:bCs/>
        </w:rPr>
      </w:pPr>
    </w:p>
    <w:p w14:paraId="0AE2BE99" w14:textId="0CE9604C" w:rsidR="000242EB" w:rsidRDefault="000242EB" w:rsidP="00536904">
      <w:pPr>
        <w:numPr>
          <w:ilvl w:val="0"/>
          <w:numId w:val="18"/>
        </w:numPr>
        <w:rPr>
          <w:rFonts w:asciiTheme="minorHAnsi" w:hAnsiTheme="minorHAnsi" w:cstheme="minorHAnsi"/>
        </w:rPr>
      </w:pPr>
      <w:r w:rsidRPr="00536904">
        <w:rPr>
          <w:rFonts w:asciiTheme="minorHAnsi" w:hAnsiTheme="minorHAnsi" w:cstheme="minorHAnsi"/>
        </w:rPr>
        <w:t>Act as the organisational lead for patient experience, providing expert advice to clinical and operational teams</w:t>
      </w:r>
    </w:p>
    <w:p w14:paraId="702005C5" w14:textId="1DC4B190" w:rsidR="00542A18" w:rsidRPr="00542A18" w:rsidRDefault="00542A18" w:rsidP="00752C54">
      <w:pPr>
        <w:numPr>
          <w:ilvl w:val="0"/>
          <w:numId w:val="18"/>
        </w:numPr>
        <w:rPr>
          <w:rFonts w:asciiTheme="minorHAnsi" w:hAnsiTheme="minorHAnsi" w:cstheme="minorHAnsi"/>
        </w:rPr>
      </w:pPr>
      <w:r w:rsidRPr="00542A18">
        <w:rPr>
          <w:rFonts w:asciiTheme="minorHAnsi" w:hAnsiTheme="minorHAnsi" w:cstheme="minorHAnsi"/>
        </w:rPr>
        <w:t>To oversee the Patient Relations Facilitator   for the site, ensuring investigations into complaints and concerns and ensuring timely, comprehensive responses.</w:t>
      </w:r>
    </w:p>
    <w:p w14:paraId="32E33957" w14:textId="77777777" w:rsidR="00542A18" w:rsidRDefault="000242EB" w:rsidP="00542A18">
      <w:pPr>
        <w:numPr>
          <w:ilvl w:val="0"/>
          <w:numId w:val="18"/>
        </w:numPr>
        <w:rPr>
          <w:rFonts w:asciiTheme="minorHAnsi" w:hAnsiTheme="minorHAnsi" w:cstheme="minorHAnsi"/>
        </w:rPr>
      </w:pPr>
      <w:r w:rsidRPr="00542A18">
        <w:rPr>
          <w:rFonts w:asciiTheme="minorHAnsi" w:hAnsiTheme="minorHAnsi" w:cstheme="minorHAnsi"/>
        </w:rPr>
        <w:t>Oversee systems for collecting, analysing, and reporting patient feedback, including surveys, Friends &amp; Family Test (FFT), compliments, and complaints</w:t>
      </w:r>
    </w:p>
    <w:p w14:paraId="5E532AAF" w14:textId="3B226E03" w:rsidR="000E0C42" w:rsidRPr="00542A18" w:rsidRDefault="000242EB" w:rsidP="00542A18">
      <w:pPr>
        <w:numPr>
          <w:ilvl w:val="0"/>
          <w:numId w:val="18"/>
        </w:numPr>
        <w:rPr>
          <w:rFonts w:asciiTheme="minorHAnsi" w:hAnsiTheme="minorHAnsi" w:cstheme="minorHAnsi"/>
        </w:rPr>
      </w:pPr>
      <w:r w:rsidRPr="00542A18">
        <w:rPr>
          <w:rFonts w:asciiTheme="minorHAnsi" w:hAnsiTheme="minorHAnsi" w:cstheme="minorHAnsi"/>
        </w:rPr>
        <w:t xml:space="preserve">Embed learning from complaints, incidents, and feedback into action plans that drive </w:t>
      </w:r>
      <w:r w:rsidR="00542A18" w:rsidRPr="00542A18">
        <w:rPr>
          <w:rFonts w:asciiTheme="minorHAnsi" w:hAnsiTheme="minorHAnsi" w:cstheme="minorHAnsi"/>
        </w:rPr>
        <w:t xml:space="preserve">   </w:t>
      </w:r>
      <w:r w:rsidRPr="00542A18">
        <w:rPr>
          <w:rFonts w:asciiTheme="minorHAnsi" w:hAnsiTheme="minorHAnsi" w:cstheme="minorHAnsi"/>
        </w:rPr>
        <w:t>service improvement.</w:t>
      </w:r>
    </w:p>
    <w:p w14:paraId="14E1D607" w14:textId="1C71E7DF" w:rsidR="009E7987" w:rsidRPr="00542A18" w:rsidRDefault="000E0C42" w:rsidP="009B3C70">
      <w:pPr>
        <w:numPr>
          <w:ilvl w:val="0"/>
          <w:numId w:val="18"/>
        </w:numPr>
        <w:rPr>
          <w:rFonts w:asciiTheme="minorHAnsi" w:hAnsiTheme="minorHAnsi" w:cstheme="minorHAnsi"/>
        </w:rPr>
      </w:pPr>
      <w:r w:rsidRPr="00542A18">
        <w:rPr>
          <w:rFonts w:asciiTheme="minorHAnsi" w:hAnsiTheme="minorHAnsi" w:cstheme="minorHAnsi"/>
        </w:rPr>
        <w:t>Lead on the annual PLACE inspection</w:t>
      </w:r>
    </w:p>
    <w:p w14:paraId="63CEA0CE" w14:textId="30935AF3" w:rsidR="009E7987" w:rsidRPr="00F867E9" w:rsidRDefault="009E7987" w:rsidP="00F867E9">
      <w:pPr>
        <w:numPr>
          <w:ilvl w:val="0"/>
          <w:numId w:val="18"/>
        </w:numPr>
        <w:rPr>
          <w:rFonts w:asciiTheme="minorHAnsi" w:hAnsiTheme="minorHAnsi" w:cstheme="minorHAnsi"/>
        </w:rPr>
      </w:pPr>
      <w:r>
        <w:rPr>
          <w:rFonts w:asciiTheme="minorHAnsi" w:hAnsiTheme="minorHAnsi" w:cstheme="minorHAnsi"/>
        </w:rPr>
        <w:t>Lead on the yearly Quality Indicators set by the ICB</w:t>
      </w:r>
    </w:p>
    <w:p w14:paraId="1523AE49" w14:textId="22B62A47" w:rsidR="009E7987" w:rsidRDefault="009E7987" w:rsidP="000242EB">
      <w:pPr>
        <w:numPr>
          <w:ilvl w:val="0"/>
          <w:numId w:val="18"/>
        </w:numPr>
        <w:rPr>
          <w:rFonts w:asciiTheme="minorHAnsi" w:hAnsiTheme="minorHAnsi" w:cstheme="minorHAnsi"/>
        </w:rPr>
      </w:pPr>
      <w:r>
        <w:rPr>
          <w:rFonts w:asciiTheme="minorHAnsi" w:hAnsiTheme="minorHAnsi" w:cstheme="minorHAnsi"/>
        </w:rPr>
        <w:t xml:space="preserve">Lead on the yearly Quality Accounts </w:t>
      </w:r>
    </w:p>
    <w:p w14:paraId="4180AEC6" w14:textId="77777777" w:rsidR="00542A18" w:rsidRDefault="00542A18" w:rsidP="00542A18">
      <w:pPr>
        <w:ind w:left="720"/>
        <w:rPr>
          <w:rFonts w:asciiTheme="minorHAnsi" w:hAnsiTheme="minorHAnsi" w:cstheme="minorHAnsi"/>
        </w:rPr>
      </w:pPr>
    </w:p>
    <w:p w14:paraId="5DBAC946" w14:textId="77777777" w:rsidR="00E808BF" w:rsidRDefault="00E808BF" w:rsidP="000248E6">
      <w:pPr>
        <w:pStyle w:val="ListParagraph"/>
        <w:rPr>
          <w:rFonts w:asciiTheme="minorHAnsi" w:hAnsiTheme="minorHAnsi" w:cstheme="minorHAnsi"/>
        </w:rPr>
      </w:pPr>
    </w:p>
    <w:p w14:paraId="7D924254" w14:textId="391F754A" w:rsidR="00E808BF" w:rsidRPr="000248E6" w:rsidRDefault="00E808BF" w:rsidP="000248E6">
      <w:pPr>
        <w:ind w:left="720"/>
        <w:rPr>
          <w:rFonts w:asciiTheme="minorHAnsi" w:hAnsiTheme="minorHAnsi" w:cstheme="minorHAnsi"/>
          <w:b/>
          <w:bCs/>
        </w:rPr>
      </w:pPr>
      <w:r w:rsidRPr="000248E6">
        <w:rPr>
          <w:rFonts w:asciiTheme="minorHAnsi" w:hAnsiTheme="minorHAnsi" w:cstheme="minorHAnsi"/>
          <w:b/>
          <w:bCs/>
        </w:rPr>
        <w:t>Infection Prevention &amp; Control</w:t>
      </w:r>
    </w:p>
    <w:p w14:paraId="06E37D1D" w14:textId="77777777" w:rsidR="000248E6" w:rsidRPr="00E808BF" w:rsidRDefault="000248E6" w:rsidP="000248E6">
      <w:pPr>
        <w:ind w:left="720"/>
        <w:rPr>
          <w:rFonts w:asciiTheme="minorHAnsi" w:hAnsiTheme="minorHAnsi" w:cstheme="minorHAnsi"/>
        </w:rPr>
      </w:pPr>
    </w:p>
    <w:p w14:paraId="5626B3A7" w14:textId="77777777" w:rsidR="00F867E9" w:rsidRDefault="00CD3B20" w:rsidP="00F867E9">
      <w:pPr>
        <w:numPr>
          <w:ilvl w:val="0"/>
          <w:numId w:val="18"/>
        </w:numPr>
        <w:rPr>
          <w:rFonts w:asciiTheme="minorHAnsi" w:hAnsiTheme="minorHAnsi" w:cstheme="minorHAnsi"/>
        </w:rPr>
      </w:pPr>
      <w:r>
        <w:rPr>
          <w:rFonts w:asciiTheme="minorHAnsi" w:hAnsiTheme="minorHAnsi" w:cstheme="minorHAnsi"/>
        </w:rPr>
        <w:t>E</w:t>
      </w:r>
      <w:r w:rsidR="00E808BF" w:rsidRPr="00E808BF">
        <w:rPr>
          <w:rFonts w:asciiTheme="minorHAnsi" w:hAnsiTheme="minorHAnsi" w:cstheme="minorHAnsi"/>
        </w:rPr>
        <w:t>nsur</w:t>
      </w:r>
      <w:r>
        <w:rPr>
          <w:rFonts w:asciiTheme="minorHAnsi" w:hAnsiTheme="minorHAnsi" w:cstheme="minorHAnsi"/>
        </w:rPr>
        <w:t>e</w:t>
      </w:r>
      <w:r w:rsidR="00E808BF" w:rsidRPr="00E808BF">
        <w:rPr>
          <w:rFonts w:asciiTheme="minorHAnsi" w:hAnsiTheme="minorHAnsi" w:cstheme="minorHAnsi"/>
        </w:rPr>
        <w:t xml:space="preserve"> that the cleanliness and hygiene of the site is maintained adhering to Infection Control and Health and Safety policies and procedures. </w:t>
      </w:r>
    </w:p>
    <w:p w14:paraId="6542E85D" w14:textId="0C0FD338" w:rsidR="00E808BF" w:rsidRPr="00F867E9" w:rsidRDefault="00E808BF" w:rsidP="00F867E9">
      <w:pPr>
        <w:numPr>
          <w:ilvl w:val="0"/>
          <w:numId w:val="18"/>
        </w:numPr>
        <w:rPr>
          <w:rFonts w:asciiTheme="minorHAnsi" w:hAnsiTheme="minorHAnsi" w:cstheme="minorHAnsi"/>
        </w:rPr>
      </w:pPr>
      <w:r w:rsidRPr="00F867E9">
        <w:rPr>
          <w:rFonts w:asciiTheme="minorHAnsi" w:hAnsiTheme="minorHAnsi" w:cstheme="minorHAnsi"/>
        </w:rPr>
        <w:t>On behalf of the Head of Nursing &amp; Clinical Services Chair the local IP&amp;C Forum</w:t>
      </w:r>
    </w:p>
    <w:p w14:paraId="52D91FA3" w14:textId="15A653BE" w:rsidR="00E808BF" w:rsidRPr="00E808BF" w:rsidRDefault="00E808BF" w:rsidP="00E808BF">
      <w:pPr>
        <w:numPr>
          <w:ilvl w:val="0"/>
          <w:numId w:val="18"/>
        </w:numPr>
        <w:rPr>
          <w:rFonts w:asciiTheme="minorHAnsi" w:hAnsiTheme="minorHAnsi" w:cstheme="minorHAnsi"/>
        </w:rPr>
      </w:pPr>
      <w:r w:rsidRPr="00E808BF">
        <w:rPr>
          <w:rFonts w:asciiTheme="minorHAnsi" w:hAnsiTheme="minorHAnsi" w:cstheme="minorHAnsi"/>
        </w:rPr>
        <w:t>Development &amp; Management of IP&amp;C Link</w:t>
      </w:r>
      <w:r w:rsidR="00CD3B20">
        <w:rPr>
          <w:rFonts w:asciiTheme="minorHAnsi" w:hAnsiTheme="minorHAnsi" w:cstheme="minorHAnsi"/>
        </w:rPr>
        <w:t>s</w:t>
      </w:r>
      <w:r w:rsidRPr="00E808BF">
        <w:rPr>
          <w:rFonts w:asciiTheme="minorHAnsi" w:hAnsiTheme="minorHAnsi" w:cstheme="minorHAnsi"/>
        </w:rPr>
        <w:t xml:space="preserve"> within </w:t>
      </w:r>
      <w:r w:rsidR="00CD3B20">
        <w:rPr>
          <w:rFonts w:asciiTheme="minorHAnsi" w:hAnsiTheme="minorHAnsi" w:cstheme="minorHAnsi"/>
        </w:rPr>
        <w:t xml:space="preserve">the hospital </w:t>
      </w:r>
    </w:p>
    <w:p w14:paraId="6E9F809C" w14:textId="3410B6F3" w:rsidR="00E808BF" w:rsidRPr="00E808BF" w:rsidRDefault="00E808BF" w:rsidP="00E808BF">
      <w:pPr>
        <w:numPr>
          <w:ilvl w:val="0"/>
          <w:numId w:val="18"/>
        </w:numPr>
        <w:rPr>
          <w:rFonts w:asciiTheme="minorHAnsi" w:hAnsiTheme="minorHAnsi" w:cstheme="minorHAnsi"/>
        </w:rPr>
      </w:pPr>
      <w:r w:rsidRPr="00E808BF">
        <w:rPr>
          <w:rFonts w:asciiTheme="minorHAnsi" w:hAnsiTheme="minorHAnsi" w:cstheme="minorHAnsi"/>
        </w:rPr>
        <w:t>Operational lead and key contact for microbiological advice and prescribing</w:t>
      </w:r>
      <w:r w:rsidR="00CD3B20">
        <w:rPr>
          <w:rFonts w:asciiTheme="minorHAnsi" w:hAnsiTheme="minorHAnsi" w:cstheme="minorHAnsi"/>
        </w:rPr>
        <w:t xml:space="preserve"> and </w:t>
      </w:r>
      <w:r w:rsidRPr="00E808BF">
        <w:rPr>
          <w:rFonts w:asciiTheme="minorHAnsi" w:hAnsiTheme="minorHAnsi" w:cstheme="minorHAnsi"/>
        </w:rPr>
        <w:t xml:space="preserve">pathology services, </w:t>
      </w:r>
    </w:p>
    <w:p w14:paraId="7815DD0D" w14:textId="77777777" w:rsidR="00E808BF" w:rsidRPr="00E808BF" w:rsidRDefault="00E808BF" w:rsidP="00E808BF">
      <w:pPr>
        <w:numPr>
          <w:ilvl w:val="0"/>
          <w:numId w:val="18"/>
        </w:numPr>
        <w:rPr>
          <w:rFonts w:asciiTheme="minorHAnsi" w:hAnsiTheme="minorHAnsi" w:cstheme="minorHAnsi"/>
        </w:rPr>
      </w:pPr>
      <w:r w:rsidRPr="00E808BF">
        <w:rPr>
          <w:rFonts w:asciiTheme="minorHAnsi" w:hAnsiTheme="minorHAnsi" w:cstheme="minorHAnsi"/>
        </w:rPr>
        <w:t xml:space="preserve">Timely collection, collation and communication of statistical monthly data for discussion at forums such as regional IP&amp;C, Clinical Governance, HODs, Health and Safety </w:t>
      </w:r>
    </w:p>
    <w:p w14:paraId="79CE29A4" w14:textId="7F2B391D" w:rsidR="00E808BF" w:rsidRPr="00E808BF" w:rsidRDefault="00E808BF" w:rsidP="00E808BF">
      <w:pPr>
        <w:numPr>
          <w:ilvl w:val="0"/>
          <w:numId w:val="18"/>
        </w:numPr>
        <w:rPr>
          <w:rFonts w:asciiTheme="minorHAnsi" w:hAnsiTheme="minorHAnsi" w:cstheme="minorHAnsi"/>
        </w:rPr>
      </w:pPr>
      <w:r w:rsidRPr="00E808BF">
        <w:rPr>
          <w:rFonts w:asciiTheme="minorHAnsi" w:hAnsiTheme="minorHAnsi" w:cstheme="minorHAnsi"/>
        </w:rPr>
        <w:t>Formal and informal auditing and reporting of environment and clinical practices, including cleanliness – including</w:t>
      </w:r>
      <w:r w:rsidR="00CD3B20">
        <w:rPr>
          <w:rFonts w:asciiTheme="minorHAnsi" w:hAnsiTheme="minorHAnsi" w:cstheme="minorHAnsi"/>
        </w:rPr>
        <w:t xml:space="preserve"> </w:t>
      </w:r>
      <w:r w:rsidRPr="00E808BF">
        <w:rPr>
          <w:rFonts w:asciiTheme="minorHAnsi" w:hAnsiTheme="minorHAnsi" w:cstheme="minorHAnsi"/>
        </w:rPr>
        <w:t>PLACE, National standards for cleanliness</w:t>
      </w:r>
      <w:r w:rsidR="00CD3B20">
        <w:rPr>
          <w:rFonts w:asciiTheme="minorHAnsi" w:hAnsiTheme="minorHAnsi" w:cstheme="minorHAnsi"/>
        </w:rPr>
        <w:t xml:space="preserve"> (202</w:t>
      </w:r>
      <w:r w:rsidR="00110B95">
        <w:rPr>
          <w:rFonts w:asciiTheme="minorHAnsi" w:hAnsiTheme="minorHAnsi" w:cstheme="minorHAnsi"/>
        </w:rPr>
        <w:t>5</w:t>
      </w:r>
      <w:r w:rsidR="00CD3B20">
        <w:rPr>
          <w:rFonts w:asciiTheme="minorHAnsi" w:hAnsiTheme="minorHAnsi" w:cstheme="minorHAnsi"/>
        </w:rPr>
        <w:t>)</w:t>
      </w:r>
      <w:r w:rsidRPr="00E808BF">
        <w:rPr>
          <w:rFonts w:asciiTheme="minorHAnsi" w:hAnsiTheme="minorHAnsi" w:cstheme="minorHAnsi"/>
        </w:rPr>
        <w:t>, Health and Social Care Act 2008 standards and mandatory surveillance data</w:t>
      </w:r>
    </w:p>
    <w:p w14:paraId="75206466" w14:textId="77777777" w:rsidR="00E808BF" w:rsidRPr="00E808BF" w:rsidRDefault="00E808BF" w:rsidP="00E808BF">
      <w:pPr>
        <w:numPr>
          <w:ilvl w:val="0"/>
          <w:numId w:val="18"/>
        </w:numPr>
        <w:rPr>
          <w:rFonts w:asciiTheme="minorHAnsi" w:hAnsiTheme="minorHAnsi" w:cstheme="minorHAnsi"/>
        </w:rPr>
      </w:pPr>
      <w:r w:rsidRPr="00E808BF">
        <w:rPr>
          <w:rFonts w:asciiTheme="minorHAnsi" w:hAnsiTheme="minorHAnsi" w:cstheme="minorHAnsi"/>
        </w:rPr>
        <w:t>Through the incident reporting and infection control management framework identify, risk assess and ensure appropriate action is taken to deliver best practice outcomes in reducing the risk of infection</w:t>
      </w:r>
    </w:p>
    <w:p w14:paraId="76B88594" w14:textId="1D94B114" w:rsidR="00E808BF" w:rsidRPr="00E808BF" w:rsidRDefault="00E808BF" w:rsidP="00E808BF">
      <w:pPr>
        <w:numPr>
          <w:ilvl w:val="0"/>
          <w:numId w:val="18"/>
        </w:numPr>
        <w:rPr>
          <w:rFonts w:asciiTheme="minorHAnsi" w:hAnsiTheme="minorHAnsi" w:cstheme="minorHAnsi"/>
        </w:rPr>
      </w:pPr>
      <w:r w:rsidRPr="00E808BF">
        <w:rPr>
          <w:rFonts w:asciiTheme="minorHAnsi" w:hAnsiTheme="minorHAnsi" w:cstheme="minorHAnsi"/>
        </w:rPr>
        <w:t xml:space="preserve">To ensure early systems of alert of patient risk or exposure to infection through formal surveillance and reporting to the </w:t>
      </w:r>
      <w:r w:rsidR="00110B95">
        <w:rPr>
          <w:rFonts w:asciiTheme="minorHAnsi" w:hAnsiTheme="minorHAnsi" w:cstheme="minorHAnsi"/>
        </w:rPr>
        <w:t>UKHS</w:t>
      </w:r>
      <w:r w:rsidR="00F867E9">
        <w:rPr>
          <w:rFonts w:asciiTheme="minorHAnsi" w:hAnsiTheme="minorHAnsi" w:cstheme="minorHAnsi"/>
        </w:rPr>
        <w:t>A</w:t>
      </w:r>
      <w:r w:rsidR="00110B95" w:rsidRPr="00E808BF">
        <w:rPr>
          <w:rFonts w:asciiTheme="minorHAnsi" w:hAnsiTheme="minorHAnsi" w:cstheme="minorHAnsi"/>
        </w:rPr>
        <w:t xml:space="preserve"> </w:t>
      </w:r>
      <w:r w:rsidRPr="00E808BF">
        <w:rPr>
          <w:rFonts w:asciiTheme="minorHAnsi" w:hAnsiTheme="minorHAnsi" w:cstheme="minorHAnsi"/>
        </w:rPr>
        <w:t>and the implementation of early coordination, investigation and control measures including outbreak response as required.</w:t>
      </w:r>
    </w:p>
    <w:p w14:paraId="10D530B8" w14:textId="77777777" w:rsidR="00E808BF" w:rsidRPr="00744959" w:rsidRDefault="00E808BF" w:rsidP="000242EB">
      <w:pPr>
        <w:numPr>
          <w:ilvl w:val="0"/>
          <w:numId w:val="18"/>
        </w:numPr>
        <w:rPr>
          <w:rFonts w:asciiTheme="minorHAnsi" w:hAnsiTheme="minorHAnsi" w:cstheme="minorHAnsi"/>
        </w:rPr>
      </w:pPr>
    </w:p>
    <w:p w14:paraId="74427D69" w14:textId="77777777" w:rsidR="008F390B" w:rsidRPr="00744959" w:rsidRDefault="008F390B" w:rsidP="008F390B">
      <w:pPr>
        <w:pStyle w:val="Heading8"/>
        <w:rPr>
          <w:rFonts w:asciiTheme="minorHAnsi" w:hAnsiTheme="minorHAnsi" w:cstheme="minorHAnsi"/>
          <w:sz w:val="24"/>
          <w:szCs w:val="24"/>
        </w:rPr>
      </w:pPr>
    </w:p>
    <w:p w14:paraId="70B975C1" w14:textId="77777777" w:rsidR="008F390B" w:rsidRPr="00744959" w:rsidRDefault="008F390B" w:rsidP="008F390B">
      <w:pPr>
        <w:pStyle w:val="Heading1"/>
        <w:jc w:val="left"/>
        <w:rPr>
          <w:rFonts w:asciiTheme="minorHAnsi" w:hAnsiTheme="minorHAnsi" w:cstheme="minorHAnsi"/>
          <w:sz w:val="24"/>
          <w:u w:val="none"/>
        </w:rPr>
      </w:pPr>
    </w:p>
    <w:p w14:paraId="15E75E08" w14:textId="7C457CB4" w:rsidR="008F390B" w:rsidRPr="00744959" w:rsidRDefault="005B3F6C" w:rsidP="008F390B">
      <w:pPr>
        <w:rPr>
          <w:rFonts w:asciiTheme="minorHAnsi" w:hAnsiTheme="minorHAnsi" w:cstheme="minorHAnsi"/>
          <w:b/>
          <w:bCs/>
        </w:rPr>
      </w:pPr>
      <w:r w:rsidRPr="00744959">
        <w:rPr>
          <w:rFonts w:asciiTheme="minorHAnsi" w:hAnsiTheme="minorHAnsi" w:cstheme="minorHAnsi"/>
          <w:b/>
          <w:bCs/>
        </w:rPr>
        <w:t>Secondary Roles</w:t>
      </w:r>
    </w:p>
    <w:p w14:paraId="10CE1269" w14:textId="4CA4F3ED" w:rsidR="005B3F6C" w:rsidRPr="00744959" w:rsidRDefault="005B3F6C" w:rsidP="008F390B">
      <w:pPr>
        <w:rPr>
          <w:rFonts w:asciiTheme="minorHAnsi" w:hAnsiTheme="minorHAnsi" w:cstheme="minorHAnsi"/>
        </w:rPr>
      </w:pPr>
    </w:p>
    <w:p w14:paraId="6F2EA443" w14:textId="6E3579DF" w:rsidR="005B3F6C" w:rsidRPr="00744959" w:rsidRDefault="005B3F6C" w:rsidP="005B3F6C">
      <w:pPr>
        <w:pStyle w:val="ListParagraph"/>
        <w:numPr>
          <w:ilvl w:val="0"/>
          <w:numId w:val="26"/>
        </w:numPr>
        <w:rPr>
          <w:rFonts w:asciiTheme="minorHAnsi" w:hAnsiTheme="minorHAnsi" w:cstheme="minorHAnsi"/>
          <w:sz w:val="24"/>
          <w:szCs w:val="24"/>
        </w:rPr>
      </w:pPr>
      <w:r w:rsidRPr="00744959">
        <w:rPr>
          <w:rFonts w:asciiTheme="minorHAnsi" w:hAnsiTheme="minorHAnsi" w:cstheme="minorHAnsi"/>
          <w:sz w:val="24"/>
          <w:szCs w:val="24"/>
        </w:rPr>
        <w:t>To act as the on-call manager for the hospital (approx. one week in 3 months)</w:t>
      </w:r>
    </w:p>
    <w:p w14:paraId="76F07CDC" w14:textId="416F86A0" w:rsidR="005B3F6C" w:rsidRPr="00744959" w:rsidRDefault="005B3F6C" w:rsidP="005B3F6C">
      <w:pPr>
        <w:pStyle w:val="ListParagraph"/>
        <w:numPr>
          <w:ilvl w:val="0"/>
          <w:numId w:val="26"/>
        </w:numPr>
        <w:rPr>
          <w:rFonts w:asciiTheme="minorHAnsi" w:hAnsiTheme="minorHAnsi" w:cstheme="minorHAnsi"/>
          <w:sz w:val="24"/>
          <w:szCs w:val="24"/>
        </w:rPr>
      </w:pPr>
      <w:r w:rsidRPr="00744959">
        <w:rPr>
          <w:rFonts w:asciiTheme="minorHAnsi" w:hAnsiTheme="minorHAnsi" w:cstheme="minorHAnsi"/>
          <w:sz w:val="24"/>
          <w:szCs w:val="24"/>
        </w:rPr>
        <w:t xml:space="preserve">To be a part of the Deputy Head of Nursing &amp; Clinical Services </w:t>
      </w:r>
      <w:r w:rsidRPr="00A942A4">
        <w:rPr>
          <w:rFonts w:asciiTheme="minorHAnsi" w:hAnsiTheme="minorHAnsi" w:cstheme="minorHAnsi"/>
          <w:sz w:val="24"/>
          <w:szCs w:val="24"/>
        </w:rPr>
        <w:t>Rota</w:t>
      </w:r>
      <w:r w:rsidRPr="00744959">
        <w:rPr>
          <w:rFonts w:asciiTheme="minorHAnsi" w:hAnsiTheme="minorHAnsi" w:cstheme="minorHAnsi"/>
          <w:sz w:val="24"/>
          <w:szCs w:val="24"/>
        </w:rPr>
        <w:t xml:space="preserve"> </w:t>
      </w:r>
      <w:r w:rsidR="002674B2" w:rsidRPr="00744959">
        <w:rPr>
          <w:rFonts w:asciiTheme="minorHAnsi" w:hAnsiTheme="minorHAnsi" w:cstheme="minorHAnsi"/>
          <w:sz w:val="24"/>
          <w:szCs w:val="24"/>
        </w:rPr>
        <w:t>(2 months per year)</w:t>
      </w:r>
    </w:p>
    <w:p w14:paraId="6CCFFFBF" w14:textId="597C836E" w:rsidR="008F390B" w:rsidRPr="008F19A7" w:rsidRDefault="005B3F6C" w:rsidP="008F390B">
      <w:pPr>
        <w:pStyle w:val="ListParagraph"/>
        <w:numPr>
          <w:ilvl w:val="0"/>
          <w:numId w:val="26"/>
        </w:numPr>
        <w:rPr>
          <w:rFonts w:asciiTheme="minorHAnsi" w:hAnsiTheme="minorHAnsi" w:cstheme="minorHAnsi"/>
          <w:sz w:val="24"/>
          <w:szCs w:val="24"/>
        </w:rPr>
      </w:pPr>
      <w:r w:rsidRPr="00744959">
        <w:rPr>
          <w:rFonts w:asciiTheme="minorHAnsi" w:hAnsiTheme="minorHAnsi" w:cstheme="minorHAnsi"/>
          <w:sz w:val="24"/>
          <w:szCs w:val="24"/>
        </w:rPr>
        <w:t>To undertake Freedom to Speak Up Guardian training and be available and accessible to staff in this role</w:t>
      </w:r>
    </w:p>
    <w:p w14:paraId="48389C31" w14:textId="77777777" w:rsidR="008F390B" w:rsidRPr="00744959" w:rsidRDefault="008F390B" w:rsidP="008F390B">
      <w:pPr>
        <w:tabs>
          <w:tab w:val="left" w:pos="-720"/>
        </w:tabs>
        <w:suppressAutoHyphens/>
        <w:jc w:val="both"/>
        <w:rPr>
          <w:rFonts w:asciiTheme="minorHAnsi" w:hAnsiTheme="minorHAnsi" w:cstheme="minorHAnsi"/>
          <w:lang w:val="en-US"/>
        </w:rPr>
      </w:pPr>
    </w:p>
    <w:p w14:paraId="3ECCD4CC" w14:textId="77777777" w:rsidR="008F390B" w:rsidRPr="00744959" w:rsidRDefault="008F390B" w:rsidP="008F390B">
      <w:pPr>
        <w:pStyle w:val="Heading1"/>
        <w:jc w:val="left"/>
        <w:rPr>
          <w:rFonts w:asciiTheme="minorHAnsi" w:hAnsiTheme="minorHAnsi" w:cstheme="minorHAnsi"/>
          <w:sz w:val="24"/>
          <w:u w:val="none"/>
        </w:rPr>
      </w:pPr>
      <w:r w:rsidRPr="00744959">
        <w:rPr>
          <w:rFonts w:asciiTheme="minorHAnsi" w:hAnsiTheme="minorHAnsi" w:cstheme="minorHAnsi"/>
          <w:sz w:val="24"/>
          <w:u w:val="none"/>
        </w:rPr>
        <w:t>Professional/Clinical</w:t>
      </w:r>
    </w:p>
    <w:p w14:paraId="530C7D82" w14:textId="77777777" w:rsidR="008F390B" w:rsidRPr="00744959" w:rsidRDefault="008F390B" w:rsidP="008F390B">
      <w:pPr>
        <w:rPr>
          <w:rFonts w:asciiTheme="minorHAnsi" w:hAnsiTheme="minorHAnsi" w:cstheme="minorHAnsi"/>
          <w:b/>
          <w:bCs/>
        </w:rPr>
      </w:pPr>
    </w:p>
    <w:p w14:paraId="7A62EC9F" w14:textId="3A9F37F8" w:rsidR="008F390B" w:rsidRPr="00744959" w:rsidRDefault="008F390B" w:rsidP="008F390B">
      <w:pPr>
        <w:numPr>
          <w:ilvl w:val="0"/>
          <w:numId w:val="19"/>
        </w:numPr>
        <w:rPr>
          <w:rFonts w:asciiTheme="minorHAnsi" w:hAnsiTheme="minorHAnsi" w:cstheme="minorHAnsi"/>
        </w:rPr>
      </w:pPr>
      <w:r w:rsidRPr="00744959">
        <w:rPr>
          <w:rFonts w:asciiTheme="minorHAnsi" w:hAnsiTheme="minorHAnsi" w:cstheme="minorHAnsi"/>
        </w:rPr>
        <w:t xml:space="preserve">To maintain </w:t>
      </w:r>
      <w:r w:rsidR="002674B2" w:rsidRPr="00744959">
        <w:rPr>
          <w:rFonts w:asciiTheme="minorHAnsi" w:hAnsiTheme="minorHAnsi" w:cstheme="minorHAnsi"/>
        </w:rPr>
        <w:t>own</w:t>
      </w:r>
      <w:r w:rsidRPr="00744959">
        <w:rPr>
          <w:rFonts w:asciiTheme="minorHAnsi" w:hAnsiTheme="minorHAnsi" w:cstheme="minorHAnsi"/>
        </w:rPr>
        <w:t xml:space="preserve"> clinical practice</w:t>
      </w:r>
      <w:r w:rsidR="002674B2" w:rsidRPr="00744959">
        <w:rPr>
          <w:rFonts w:asciiTheme="minorHAnsi" w:hAnsiTheme="minorHAnsi" w:cstheme="minorHAnsi"/>
        </w:rPr>
        <w:t xml:space="preserve"> skills.</w:t>
      </w:r>
    </w:p>
    <w:p w14:paraId="0B7D4805" w14:textId="320EFE4C" w:rsidR="002674B2" w:rsidRPr="00744959" w:rsidRDefault="002674B2" w:rsidP="002674B2">
      <w:pPr>
        <w:numPr>
          <w:ilvl w:val="0"/>
          <w:numId w:val="19"/>
        </w:numPr>
        <w:rPr>
          <w:rFonts w:asciiTheme="minorHAnsi" w:hAnsiTheme="minorHAnsi" w:cstheme="minorHAnsi"/>
          <w:lang w:val="en-US"/>
        </w:rPr>
      </w:pPr>
      <w:r w:rsidRPr="00744959">
        <w:rPr>
          <w:rFonts w:asciiTheme="minorHAnsi" w:hAnsiTheme="minorHAnsi" w:cstheme="minorHAnsi"/>
        </w:rPr>
        <w:t>Undertake periodic training to update his/her knowledge, skills and competence.</w:t>
      </w:r>
    </w:p>
    <w:p w14:paraId="401C8506" w14:textId="77777777" w:rsidR="008F390B" w:rsidRPr="00744959" w:rsidRDefault="008F390B" w:rsidP="008F390B">
      <w:pPr>
        <w:rPr>
          <w:rFonts w:asciiTheme="minorHAnsi" w:hAnsiTheme="minorHAnsi" w:cstheme="minorHAnsi"/>
        </w:rPr>
      </w:pPr>
    </w:p>
    <w:p w14:paraId="21281B5C" w14:textId="77777777" w:rsidR="008F390B" w:rsidRPr="00744959" w:rsidRDefault="008F390B" w:rsidP="008F390B">
      <w:pPr>
        <w:tabs>
          <w:tab w:val="left" w:pos="-720"/>
        </w:tabs>
        <w:suppressAutoHyphens/>
        <w:jc w:val="both"/>
        <w:rPr>
          <w:rFonts w:asciiTheme="minorHAnsi" w:hAnsiTheme="minorHAnsi" w:cstheme="minorHAnsi"/>
          <w:lang w:val="en-US"/>
        </w:rPr>
      </w:pPr>
    </w:p>
    <w:p w14:paraId="1AAE6CA5" w14:textId="77777777" w:rsidR="008F390B" w:rsidRPr="00744959" w:rsidRDefault="008F390B" w:rsidP="008F390B">
      <w:pPr>
        <w:jc w:val="both"/>
        <w:rPr>
          <w:rFonts w:asciiTheme="minorHAnsi" w:hAnsiTheme="minorHAnsi" w:cstheme="minorHAnsi"/>
          <w:b/>
          <w:lang w:val="en-US"/>
        </w:rPr>
      </w:pPr>
      <w:r w:rsidRPr="00744959">
        <w:rPr>
          <w:rFonts w:asciiTheme="minorHAnsi" w:hAnsiTheme="minorHAnsi" w:cstheme="minorHAnsi"/>
          <w:b/>
          <w:lang w:val="en-US"/>
        </w:rPr>
        <w:t xml:space="preserve">Health and Safety </w:t>
      </w:r>
    </w:p>
    <w:p w14:paraId="308AAFB6" w14:textId="77777777" w:rsidR="008F390B" w:rsidRPr="00744959" w:rsidRDefault="008F390B" w:rsidP="008F390B">
      <w:pPr>
        <w:tabs>
          <w:tab w:val="left" w:pos="-720"/>
        </w:tabs>
        <w:suppressAutoHyphens/>
        <w:jc w:val="both"/>
        <w:rPr>
          <w:rFonts w:asciiTheme="minorHAnsi" w:hAnsiTheme="minorHAnsi" w:cstheme="minorHAnsi"/>
          <w:b/>
          <w:lang w:val="en-US"/>
        </w:rPr>
      </w:pPr>
    </w:p>
    <w:p w14:paraId="5383B4AE" w14:textId="36C6B329"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 xml:space="preserve">As an employee of </w:t>
      </w:r>
      <w:r w:rsidRPr="00744959">
        <w:rPr>
          <w:rFonts w:asciiTheme="minorHAnsi" w:hAnsiTheme="minorHAnsi" w:cstheme="minorHAnsi"/>
        </w:rPr>
        <w:t>Practice Plus Group,</w:t>
      </w:r>
      <w:r w:rsidRPr="00744959">
        <w:rPr>
          <w:rFonts w:asciiTheme="minorHAnsi" w:hAnsiTheme="minorHAnsi" w:cstheme="minorHAnsi"/>
          <w:lang w:val="en-US"/>
        </w:rPr>
        <w:t xml:space="preserve"> the post holder has a duty under the Health and Safety at Work Act 1974, </w:t>
      </w:r>
      <w:proofErr w:type="gramStart"/>
      <w:r w:rsidRPr="00744959">
        <w:rPr>
          <w:rFonts w:asciiTheme="minorHAnsi" w:hAnsiTheme="minorHAnsi" w:cstheme="minorHAnsi"/>
          <w:lang w:val="en-US"/>
        </w:rPr>
        <w:t>to:-</w:t>
      </w:r>
      <w:proofErr w:type="gramEnd"/>
    </w:p>
    <w:p w14:paraId="7EB74FB3" w14:textId="77777777" w:rsidR="008F390B" w:rsidRPr="00744959" w:rsidRDefault="008F390B" w:rsidP="008F390B">
      <w:pPr>
        <w:tabs>
          <w:tab w:val="left" w:pos="-720"/>
        </w:tabs>
        <w:suppressAutoHyphens/>
        <w:jc w:val="both"/>
        <w:rPr>
          <w:rFonts w:asciiTheme="minorHAnsi" w:hAnsiTheme="minorHAnsi" w:cstheme="minorHAnsi"/>
          <w:lang w:val="en-US"/>
        </w:rPr>
      </w:pPr>
    </w:p>
    <w:p w14:paraId="597973B9" w14:textId="77777777" w:rsidR="008F390B" w:rsidRPr="00744959" w:rsidRDefault="008F390B" w:rsidP="008F390B">
      <w:pPr>
        <w:numPr>
          <w:ilvl w:val="0"/>
          <w:numId w:val="2"/>
        </w:num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Take reasonable care of the health and safety of themselves and all other persons who may be affected by their acts or omissions at work.</w:t>
      </w:r>
    </w:p>
    <w:p w14:paraId="2359570D" w14:textId="1FAEAB57" w:rsidR="008F390B" w:rsidRPr="00744959" w:rsidRDefault="008F390B" w:rsidP="008F390B">
      <w:pPr>
        <w:numPr>
          <w:ilvl w:val="0"/>
          <w:numId w:val="2"/>
        </w:num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 xml:space="preserve">Co-operate with their employer to ensure compliance with Health and Safety legislation and the Health and Safety policies and procedures of the </w:t>
      </w:r>
      <w:r w:rsidR="002A5BD5">
        <w:rPr>
          <w:rFonts w:asciiTheme="minorHAnsi" w:hAnsiTheme="minorHAnsi" w:cstheme="minorHAnsi"/>
          <w:lang w:val="en-US"/>
        </w:rPr>
        <w:t>hospital</w:t>
      </w:r>
      <w:r w:rsidRPr="00744959">
        <w:rPr>
          <w:rFonts w:asciiTheme="minorHAnsi" w:hAnsiTheme="minorHAnsi" w:cstheme="minorHAnsi"/>
          <w:lang w:val="en-US"/>
        </w:rPr>
        <w:t>, not intentionally or recklessly interfere with, or misuse, anything provided in the interests of health, safety, or welfare, in pursuance of any of the relevant statutory provisions.</w:t>
      </w:r>
    </w:p>
    <w:p w14:paraId="356D5535" w14:textId="77777777" w:rsidR="008F390B" w:rsidRPr="00744959" w:rsidRDefault="008F390B" w:rsidP="008F390B">
      <w:pPr>
        <w:tabs>
          <w:tab w:val="left" w:pos="-720"/>
        </w:tabs>
        <w:suppressAutoHyphens/>
        <w:jc w:val="both"/>
        <w:rPr>
          <w:rFonts w:asciiTheme="minorHAnsi" w:hAnsiTheme="minorHAnsi" w:cstheme="minorHAnsi"/>
          <w:b/>
          <w:lang w:val="en-US"/>
        </w:rPr>
      </w:pPr>
    </w:p>
    <w:p w14:paraId="3E6A90AB" w14:textId="77777777" w:rsidR="008F390B" w:rsidRPr="00744959" w:rsidRDefault="008F390B" w:rsidP="008F390B">
      <w:pPr>
        <w:tabs>
          <w:tab w:val="left" w:pos="-720"/>
        </w:tabs>
        <w:suppressAutoHyphens/>
        <w:jc w:val="both"/>
        <w:rPr>
          <w:rFonts w:asciiTheme="minorHAnsi" w:hAnsiTheme="minorHAnsi" w:cstheme="minorHAnsi"/>
          <w:b/>
          <w:lang w:val="en-US"/>
        </w:rPr>
      </w:pPr>
      <w:r w:rsidRPr="00744959">
        <w:rPr>
          <w:rFonts w:asciiTheme="minorHAnsi" w:hAnsiTheme="minorHAnsi" w:cstheme="minorHAnsi"/>
          <w:b/>
          <w:lang w:val="en-US"/>
        </w:rPr>
        <w:t xml:space="preserve">Data Protection </w:t>
      </w:r>
    </w:p>
    <w:p w14:paraId="193CD5BA" w14:textId="77777777" w:rsidR="008F390B" w:rsidRPr="00744959" w:rsidRDefault="008F390B" w:rsidP="008F390B">
      <w:pPr>
        <w:tabs>
          <w:tab w:val="left" w:pos="-720"/>
        </w:tabs>
        <w:suppressAutoHyphens/>
        <w:jc w:val="both"/>
        <w:rPr>
          <w:rFonts w:asciiTheme="minorHAnsi" w:hAnsiTheme="minorHAnsi" w:cstheme="minorHAnsi"/>
          <w:lang w:val="en-US"/>
        </w:rPr>
      </w:pPr>
    </w:p>
    <w:p w14:paraId="4DDFFFBC" w14:textId="77777777"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2562ADDC" w14:textId="77777777" w:rsidR="008F390B" w:rsidRPr="00744959" w:rsidRDefault="008F390B" w:rsidP="008F390B">
      <w:pPr>
        <w:tabs>
          <w:tab w:val="left" w:pos="-720"/>
        </w:tabs>
        <w:suppressAutoHyphens/>
        <w:jc w:val="both"/>
        <w:rPr>
          <w:rFonts w:asciiTheme="minorHAnsi" w:hAnsiTheme="minorHAnsi" w:cstheme="minorHAnsi"/>
          <w:lang w:val="en-US"/>
        </w:rPr>
      </w:pPr>
    </w:p>
    <w:p w14:paraId="0A9B3F78" w14:textId="0AEFFD94" w:rsidR="008F390B" w:rsidRPr="00744959" w:rsidRDefault="008F390B" w:rsidP="00744959">
      <w:pPr>
        <w:pStyle w:val="BodyText2"/>
        <w:rPr>
          <w:rFonts w:asciiTheme="minorHAnsi" w:hAnsiTheme="minorHAnsi" w:cstheme="minorHAnsi"/>
          <w:lang w:val="en-US"/>
        </w:rPr>
      </w:pPr>
      <w:r w:rsidRPr="00744959">
        <w:rPr>
          <w:rFonts w:asciiTheme="minorHAnsi" w:hAnsiTheme="minorHAnsi" w:cstheme="minorHAnsi"/>
          <w:lang w:val="en-US"/>
        </w:rPr>
        <w:t>This list of duties and responsibilities is not exhaustive and the post holder may be required to undertake other relevant and appropriate duties as reasonably required.</w:t>
      </w:r>
    </w:p>
    <w:p w14:paraId="00DE9E10" w14:textId="77777777"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This job description is subject to regular review and appropriate modification</w:t>
      </w:r>
    </w:p>
    <w:p w14:paraId="77627984" w14:textId="77777777" w:rsidR="008F390B" w:rsidRPr="00744959" w:rsidRDefault="008F390B" w:rsidP="008F390B">
      <w:pPr>
        <w:tabs>
          <w:tab w:val="left" w:pos="-720"/>
        </w:tabs>
        <w:suppressAutoHyphens/>
        <w:jc w:val="both"/>
        <w:rPr>
          <w:rFonts w:asciiTheme="minorHAnsi" w:hAnsiTheme="minorHAnsi" w:cstheme="minorHAnsi"/>
          <w:lang w:val="en-US"/>
        </w:rPr>
      </w:pPr>
    </w:p>
    <w:p w14:paraId="17DCB584" w14:textId="77777777"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 xml:space="preserve">I confirm I have read and understand this Job Description </w:t>
      </w:r>
    </w:p>
    <w:p w14:paraId="092C5203" w14:textId="77777777" w:rsidR="008F390B" w:rsidRPr="00744959" w:rsidRDefault="008F390B" w:rsidP="008F390B">
      <w:pPr>
        <w:tabs>
          <w:tab w:val="left" w:pos="-720"/>
        </w:tabs>
        <w:suppressAutoHyphens/>
        <w:jc w:val="both"/>
        <w:rPr>
          <w:rFonts w:asciiTheme="minorHAnsi" w:hAnsiTheme="minorHAnsi" w:cstheme="minorHAnsi"/>
          <w:lang w:val="en-US"/>
        </w:rPr>
      </w:pPr>
    </w:p>
    <w:p w14:paraId="7D7655C0" w14:textId="77777777"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 xml:space="preserve">Name of Postholder </w:t>
      </w:r>
      <w:r w:rsidRPr="00744959">
        <w:rPr>
          <w:rFonts w:asciiTheme="minorHAnsi" w:hAnsiTheme="minorHAnsi" w:cstheme="minorHAnsi"/>
          <w:lang w:val="en-US"/>
        </w:rPr>
        <w:tab/>
      </w:r>
      <w:r w:rsidRPr="00744959">
        <w:rPr>
          <w:rFonts w:asciiTheme="minorHAnsi" w:hAnsiTheme="minorHAnsi" w:cstheme="minorHAnsi"/>
          <w:lang w:val="en-US"/>
        </w:rPr>
        <w:tab/>
      </w:r>
      <w:r w:rsidRPr="00744959">
        <w:rPr>
          <w:rFonts w:asciiTheme="minorHAnsi" w:hAnsiTheme="minorHAnsi" w:cstheme="minorHAnsi"/>
          <w:lang w:val="en-US"/>
        </w:rPr>
        <w:tab/>
        <w:t>………………………………</w:t>
      </w:r>
      <w:proofErr w:type="gramStart"/>
      <w:r w:rsidRPr="00744959">
        <w:rPr>
          <w:rFonts w:asciiTheme="minorHAnsi" w:hAnsiTheme="minorHAnsi" w:cstheme="minorHAnsi"/>
          <w:lang w:val="en-US"/>
        </w:rPr>
        <w:t>…..</w:t>
      </w:r>
      <w:proofErr w:type="gramEnd"/>
    </w:p>
    <w:p w14:paraId="3FC49425" w14:textId="77777777" w:rsidR="008F390B" w:rsidRPr="00744959" w:rsidRDefault="008F390B" w:rsidP="008F390B">
      <w:pPr>
        <w:tabs>
          <w:tab w:val="left" w:pos="-720"/>
        </w:tabs>
        <w:suppressAutoHyphens/>
        <w:jc w:val="both"/>
        <w:rPr>
          <w:rFonts w:asciiTheme="minorHAnsi" w:hAnsiTheme="minorHAnsi" w:cstheme="minorHAnsi"/>
          <w:lang w:val="en-US"/>
        </w:rPr>
      </w:pPr>
    </w:p>
    <w:p w14:paraId="737430C5" w14:textId="77777777"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 xml:space="preserve">Signature </w:t>
      </w:r>
      <w:r w:rsidRPr="00744959">
        <w:rPr>
          <w:rFonts w:asciiTheme="minorHAnsi" w:hAnsiTheme="minorHAnsi" w:cstheme="minorHAnsi"/>
          <w:lang w:val="en-US"/>
        </w:rPr>
        <w:tab/>
      </w:r>
      <w:r w:rsidRPr="00744959">
        <w:rPr>
          <w:rFonts w:asciiTheme="minorHAnsi" w:hAnsiTheme="minorHAnsi" w:cstheme="minorHAnsi"/>
          <w:lang w:val="en-US"/>
        </w:rPr>
        <w:tab/>
      </w:r>
      <w:r w:rsidRPr="00744959">
        <w:rPr>
          <w:rFonts w:asciiTheme="minorHAnsi" w:hAnsiTheme="minorHAnsi" w:cstheme="minorHAnsi"/>
          <w:lang w:val="en-US"/>
        </w:rPr>
        <w:tab/>
      </w:r>
      <w:r w:rsidRPr="00744959">
        <w:rPr>
          <w:rFonts w:asciiTheme="minorHAnsi" w:hAnsiTheme="minorHAnsi" w:cstheme="minorHAnsi"/>
          <w:lang w:val="en-US"/>
        </w:rPr>
        <w:tab/>
        <w:t>…………………………………...</w:t>
      </w:r>
    </w:p>
    <w:p w14:paraId="4B7FF3E5" w14:textId="77777777" w:rsidR="008F390B" w:rsidRPr="00744959" w:rsidRDefault="008F390B" w:rsidP="008F390B">
      <w:pPr>
        <w:tabs>
          <w:tab w:val="left" w:pos="-720"/>
        </w:tabs>
        <w:suppressAutoHyphens/>
        <w:jc w:val="both"/>
        <w:rPr>
          <w:rFonts w:asciiTheme="minorHAnsi" w:hAnsiTheme="minorHAnsi" w:cstheme="minorHAnsi"/>
          <w:lang w:val="en-US"/>
        </w:rPr>
      </w:pPr>
    </w:p>
    <w:p w14:paraId="2D18628B" w14:textId="6426B37E" w:rsidR="008F390B" w:rsidRPr="00744959" w:rsidRDefault="008F390B" w:rsidP="008F390B">
      <w:pPr>
        <w:tabs>
          <w:tab w:val="left" w:pos="-720"/>
        </w:tabs>
        <w:suppressAutoHyphens/>
        <w:jc w:val="both"/>
        <w:rPr>
          <w:rFonts w:asciiTheme="minorHAnsi" w:hAnsiTheme="minorHAnsi" w:cstheme="minorHAnsi"/>
          <w:lang w:val="en-US"/>
        </w:rPr>
      </w:pPr>
      <w:r w:rsidRPr="00744959">
        <w:rPr>
          <w:rFonts w:asciiTheme="minorHAnsi" w:hAnsiTheme="minorHAnsi" w:cstheme="minorHAnsi"/>
          <w:lang w:val="en-US"/>
        </w:rPr>
        <w:t>Date</w:t>
      </w:r>
      <w:r w:rsidRPr="00744959">
        <w:rPr>
          <w:rFonts w:asciiTheme="minorHAnsi" w:hAnsiTheme="minorHAnsi" w:cstheme="minorHAnsi"/>
          <w:lang w:val="en-US"/>
        </w:rPr>
        <w:tab/>
      </w:r>
      <w:r w:rsidRPr="00744959">
        <w:rPr>
          <w:rFonts w:asciiTheme="minorHAnsi" w:hAnsiTheme="minorHAnsi" w:cstheme="minorHAnsi"/>
          <w:lang w:val="en-US"/>
        </w:rPr>
        <w:tab/>
      </w:r>
      <w:r w:rsidRPr="00744959">
        <w:rPr>
          <w:rFonts w:asciiTheme="minorHAnsi" w:hAnsiTheme="minorHAnsi" w:cstheme="minorHAnsi"/>
          <w:lang w:val="en-US"/>
        </w:rPr>
        <w:tab/>
      </w:r>
      <w:r w:rsidRPr="00744959">
        <w:rPr>
          <w:rFonts w:asciiTheme="minorHAnsi" w:hAnsiTheme="minorHAnsi" w:cstheme="minorHAnsi"/>
          <w:lang w:val="en-US"/>
        </w:rPr>
        <w:tab/>
      </w:r>
      <w:r w:rsidRPr="00744959">
        <w:rPr>
          <w:rFonts w:asciiTheme="minorHAnsi" w:hAnsiTheme="minorHAnsi" w:cstheme="minorHAnsi"/>
          <w:lang w:val="en-US"/>
        </w:rPr>
        <w:tab/>
        <w:t>………………………………</w:t>
      </w:r>
      <w:proofErr w:type="gramStart"/>
      <w:r w:rsidRPr="00744959">
        <w:rPr>
          <w:rFonts w:asciiTheme="minorHAnsi" w:hAnsiTheme="minorHAnsi" w:cstheme="minorHAnsi"/>
          <w:lang w:val="en-US"/>
        </w:rPr>
        <w:t>…..</w:t>
      </w:r>
      <w:proofErr w:type="gramEnd"/>
    </w:p>
    <w:p w14:paraId="1B894424" w14:textId="77777777" w:rsidR="008F390B" w:rsidRPr="00744959" w:rsidRDefault="008F390B" w:rsidP="008F390B">
      <w:pPr>
        <w:tabs>
          <w:tab w:val="left" w:pos="-720"/>
        </w:tabs>
        <w:suppressAutoHyphens/>
        <w:jc w:val="both"/>
        <w:rPr>
          <w:rFonts w:asciiTheme="minorHAnsi" w:hAnsiTheme="minorHAnsi" w:cstheme="minorHAnsi"/>
          <w:lang w:val="en-US"/>
        </w:rPr>
      </w:pPr>
    </w:p>
    <w:p w14:paraId="7C07E427" w14:textId="77777777" w:rsidR="008F390B" w:rsidRPr="00744959" w:rsidRDefault="008F390B" w:rsidP="008F390B">
      <w:pPr>
        <w:tabs>
          <w:tab w:val="left" w:pos="-720"/>
        </w:tabs>
        <w:suppressAutoHyphens/>
        <w:jc w:val="both"/>
        <w:rPr>
          <w:rFonts w:asciiTheme="minorHAnsi" w:hAnsiTheme="minorHAnsi" w:cstheme="minorHAnsi"/>
          <w:lang w:val="en-US"/>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8F390B" w:rsidRPr="0066063A" w14:paraId="0E8F4A01" w14:textId="77777777" w:rsidTr="00BF56C3">
        <w:trPr>
          <w:trHeight w:val="720"/>
        </w:trPr>
        <w:tc>
          <w:tcPr>
            <w:tcW w:w="10620" w:type="dxa"/>
          </w:tcPr>
          <w:p w14:paraId="55C8AC85" w14:textId="77777777" w:rsidR="008F390B" w:rsidRPr="00744959" w:rsidRDefault="008F390B" w:rsidP="00BF56C3">
            <w:pPr>
              <w:rPr>
                <w:rFonts w:asciiTheme="minorHAnsi" w:eastAsia="Arial Unicode MS" w:hAnsiTheme="minorHAnsi" w:cstheme="minorHAnsi"/>
                <w:b/>
                <w:color w:val="800080"/>
              </w:rPr>
            </w:pPr>
            <w:r w:rsidRPr="00744959">
              <w:rPr>
                <w:rFonts w:asciiTheme="minorHAnsi" w:eastAsia="Arial Unicode MS" w:hAnsiTheme="minorHAnsi" w:cstheme="minorHAnsi"/>
                <w:b/>
                <w:color w:val="800080"/>
              </w:rPr>
              <w:lastRenderedPageBreak/>
              <w:t xml:space="preserve">SUPPLEMENTARY </w:t>
            </w:r>
            <w:proofErr w:type="gramStart"/>
            <w:r w:rsidRPr="00744959">
              <w:rPr>
                <w:rFonts w:asciiTheme="minorHAnsi" w:eastAsia="Arial Unicode MS" w:hAnsiTheme="minorHAnsi" w:cstheme="minorHAnsi"/>
                <w:b/>
                <w:color w:val="800080"/>
              </w:rPr>
              <w:t>INFORMATION  -</w:t>
            </w:r>
            <w:proofErr w:type="gramEnd"/>
            <w:r w:rsidRPr="00744959">
              <w:rPr>
                <w:rFonts w:asciiTheme="minorHAnsi" w:eastAsia="Arial Unicode MS" w:hAnsiTheme="minorHAnsi" w:cstheme="minorHAnsi"/>
                <w:b/>
                <w:color w:val="800080"/>
              </w:rPr>
              <w:t xml:space="preserve"> Clinical Governance Manager</w:t>
            </w:r>
          </w:p>
        </w:tc>
      </w:tr>
    </w:tbl>
    <w:p w14:paraId="2A16BA1E" w14:textId="77777777" w:rsidR="008F390B" w:rsidRPr="00744959" w:rsidRDefault="008F390B" w:rsidP="008F390B">
      <w:pPr>
        <w:rPr>
          <w:rFonts w:asciiTheme="minorHAnsi" w:eastAsia="Arial Unicode MS" w:hAnsiTheme="minorHAnsi" w:cstheme="minorHAnsi"/>
        </w:rPr>
      </w:pPr>
    </w:p>
    <w:tbl>
      <w:tblPr>
        <w:tblW w:w="106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394"/>
      </w:tblGrid>
      <w:tr w:rsidR="008F390B" w:rsidRPr="0066063A" w14:paraId="1863D0BE" w14:textId="77777777" w:rsidTr="00BF56C3">
        <w:tc>
          <w:tcPr>
            <w:tcW w:w="3240" w:type="dxa"/>
          </w:tcPr>
          <w:p w14:paraId="44EEDBC0" w14:textId="77777777" w:rsidR="008F390B" w:rsidRPr="00744959" w:rsidRDefault="008F390B" w:rsidP="00BF56C3">
            <w:pPr>
              <w:jc w:val="both"/>
              <w:rPr>
                <w:rFonts w:asciiTheme="minorHAnsi" w:hAnsiTheme="minorHAnsi" w:cstheme="minorHAnsi"/>
                <w:b/>
              </w:rPr>
            </w:pPr>
            <w:r w:rsidRPr="00744959">
              <w:rPr>
                <w:rFonts w:asciiTheme="minorHAnsi" w:hAnsiTheme="minorHAnsi" w:cstheme="minorHAnsi"/>
                <w:b/>
              </w:rPr>
              <w:t>Location:</w:t>
            </w:r>
          </w:p>
        </w:tc>
        <w:tc>
          <w:tcPr>
            <w:tcW w:w="7394" w:type="dxa"/>
          </w:tcPr>
          <w:p w14:paraId="115C1923" w14:textId="3E6DDC54" w:rsidR="008F390B" w:rsidRPr="00744959" w:rsidRDefault="008F390B" w:rsidP="00BF56C3">
            <w:pPr>
              <w:jc w:val="both"/>
              <w:rPr>
                <w:rFonts w:asciiTheme="minorHAnsi" w:hAnsiTheme="minorHAnsi" w:cstheme="minorHAnsi"/>
              </w:rPr>
            </w:pPr>
            <w:r w:rsidRPr="00744959">
              <w:rPr>
                <w:rFonts w:asciiTheme="minorHAnsi" w:hAnsiTheme="minorHAnsi" w:cstheme="minorHAnsi"/>
              </w:rPr>
              <w:t xml:space="preserve">Practice Plus Group Hospital, </w:t>
            </w:r>
            <w:r w:rsidR="00D75941">
              <w:rPr>
                <w:rFonts w:asciiTheme="minorHAnsi" w:hAnsiTheme="minorHAnsi" w:cstheme="minorHAnsi"/>
              </w:rPr>
              <w:t xml:space="preserve">Southampton </w:t>
            </w:r>
          </w:p>
          <w:p w14:paraId="05B8AA24" w14:textId="1508E594" w:rsidR="008F390B" w:rsidRPr="00744959" w:rsidRDefault="008F390B" w:rsidP="00BF56C3">
            <w:pPr>
              <w:jc w:val="both"/>
              <w:rPr>
                <w:rFonts w:asciiTheme="minorHAnsi" w:hAnsiTheme="minorHAnsi" w:cstheme="minorHAnsi"/>
              </w:rPr>
            </w:pPr>
          </w:p>
        </w:tc>
      </w:tr>
      <w:tr w:rsidR="008F390B" w:rsidRPr="0066063A" w14:paraId="3B3AA94A" w14:textId="77777777" w:rsidTr="00BF56C3">
        <w:tc>
          <w:tcPr>
            <w:tcW w:w="3240" w:type="dxa"/>
          </w:tcPr>
          <w:p w14:paraId="484BBC33" w14:textId="153D1A4D" w:rsidR="008F390B" w:rsidRPr="00744959" w:rsidRDefault="008F390B" w:rsidP="00BF56C3">
            <w:pPr>
              <w:jc w:val="both"/>
              <w:rPr>
                <w:rFonts w:asciiTheme="minorHAnsi" w:hAnsiTheme="minorHAnsi" w:cstheme="minorHAnsi"/>
                <w:b/>
              </w:rPr>
            </w:pPr>
            <w:r w:rsidRPr="00744959">
              <w:rPr>
                <w:rFonts w:asciiTheme="minorHAnsi" w:hAnsiTheme="minorHAnsi" w:cstheme="minorHAnsi"/>
                <w:b/>
              </w:rPr>
              <w:t>Salary:</w:t>
            </w:r>
          </w:p>
        </w:tc>
        <w:tc>
          <w:tcPr>
            <w:tcW w:w="7394" w:type="dxa"/>
          </w:tcPr>
          <w:p w14:paraId="1C7FCCB1" w14:textId="33DFC97E" w:rsidR="008F390B" w:rsidRPr="00744959" w:rsidRDefault="002674B2" w:rsidP="00BF56C3">
            <w:pPr>
              <w:jc w:val="both"/>
              <w:rPr>
                <w:rFonts w:asciiTheme="minorHAnsi" w:hAnsiTheme="minorHAnsi" w:cstheme="minorHAnsi"/>
              </w:rPr>
            </w:pPr>
            <w:r w:rsidRPr="00B81C55">
              <w:rPr>
                <w:rFonts w:asciiTheme="minorHAnsi" w:hAnsiTheme="minorHAnsi" w:cstheme="minorHAnsi"/>
              </w:rPr>
              <w:t>£55,000</w:t>
            </w:r>
          </w:p>
          <w:p w14:paraId="6DDC65CF" w14:textId="77777777" w:rsidR="008F390B" w:rsidRPr="00744959" w:rsidRDefault="008F390B" w:rsidP="00BF56C3">
            <w:pPr>
              <w:jc w:val="both"/>
              <w:rPr>
                <w:rFonts w:asciiTheme="minorHAnsi" w:hAnsiTheme="minorHAnsi" w:cstheme="minorHAnsi"/>
              </w:rPr>
            </w:pPr>
          </w:p>
        </w:tc>
      </w:tr>
      <w:tr w:rsidR="008F390B" w:rsidRPr="0066063A" w14:paraId="3B137037" w14:textId="77777777" w:rsidTr="00BF56C3">
        <w:tc>
          <w:tcPr>
            <w:tcW w:w="3240" w:type="dxa"/>
          </w:tcPr>
          <w:p w14:paraId="547D55B9" w14:textId="77777777" w:rsidR="008F390B" w:rsidRPr="00744959" w:rsidRDefault="008F390B" w:rsidP="00BF56C3">
            <w:pPr>
              <w:jc w:val="both"/>
              <w:rPr>
                <w:rFonts w:asciiTheme="minorHAnsi" w:hAnsiTheme="minorHAnsi" w:cstheme="minorHAnsi"/>
                <w:b/>
              </w:rPr>
            </w:pPr>
            <w:r w:rsidRPr="00744959">
              <w:rPr>
                <w:rFonts w:asciiTheme="minorHAnsi" w:hAnsiTheme="minorHAnsi" w:cstheme="minorHAnsi"/>
                <w:b/>
              </w:rPr>
              <w:t>Hours:</w:t>
            </w:r>
          </w:p>
        </w:tc>
        <w:tc>
          <w:tcPr>
            <w:tcW w:w="7394" w:type="dxa"/>
          </w:tcPr>
          <w:p w14:paraId="674E6BE0" w14:textId="77777777" w:rsidR="008F390B" w:rsidRPr="00744959" w:rsidRDefault="008F390B" w:rsidP="00BF56C3">
            <w:pPr>
              <w:tabs>
                <w:tab w:val="left" w:pos="993"/>
              </w:tabs>
              <w:jc w:val="both"/>
              <w:rPr>
                <w:rFonts w:asciiTheme="minorHAnsi" w:hAnsiTheme="minorHAnsi" w:cstheme="minorHAnsi"/>
              </w:rPr>
            </w:pPr>
            <w:r w:rsidRPr="00744959">
              <w:rPr>
                <w:rFonts w:asciiTheme="minorHAnsi" w:hAnsiTheme="minorHAnsi" w:cstheme="minorHAnsi"/>
              </w:rPr>
              <w:t>37.5</w:t>
            </w:r>
          </w:p>
          <w:p w14:paraId="468D7021" w14:textId="77777777" w:rsidR="008F390B" w:rsidRPr="00744959" w:rsidRDefault="008F390B" w:rsidP="00BF56C3">
            <w:pPr>
              <w:tabs>
                <w:tab w:val="left" w:pos="993"/>
              </w:tabs>
              <w:jc w:val="both"/>
              <w:rPr>
                <w:rFonts w:asciiTheme="minorHAnsi" w:hAnsiTheme="minorHAnsi" w:cstheme="minorHAnsi"/>
              </w:rPr>
            </w:pPr>
          </w:p>
        </w:tc>
      </w:tr>
      <w:tr w:rsidR="008F390B" w:rsidRPr="0066063A" w14:paraId="73320C52" w14:textId="77777777" w:rsidTr="00BF56C3">
        <w:tc>
          <w:tcPr>
            <w:tcW w:w="3240" w:type="dxa"/>
          </w:tcPr>
          <w:p w14:paraId="73C4B9BB" w14:textId="77777777" w:rsidR="008F390B" w:rsidRPr="00744959" w:rsidRDefault="008F390B" w:rsidP="00BF56C3">
            <w:pPr>
              <w:jc w:val="both"/>
              <w:rPr>
                <w:rFonts w:asciiTheme="minorHAnsi" w:hAnsiTheme="minorHAnsi" w:cstheme="minorHAnsi"/>
                <w:b/>
              </w:rPr>
            </w:pPr>
            <w:r w:rsidRPr="00744959">
              <w:rPr>
                <w:rFonts w:asciiTheme="minorHAnsi" w:hAnsiTheme="minorHAnsi" w:cstheme="minorHAnsi"/>
                <w:b/>
              </w:rPr>
              <w:t>Length of Contract:</w:t>
            </w:r>
          </w:p>
        </w:tc>
        <w:tc>
          <w:tcPr>
            <w:tcW w:w="7394" w:type="dxa"/>
          </w:tcPr>
          <w:p w14:paraId="5D162D46" w14:textId="77777777" w:rsidR="008F390B" w:rsidRPr="00744959" w:rsidRDefault="008F390B" w:rsidP="00BF56C3">
            <w:pPr>
              <w:tabs>
                <w:tab w:val="left" w:pos="993"/>
              </w:tabs>
              <w:jc w:val="both"/>
              <w:rPr>
                <w:rFonts w:asciiTheme="minorHAnsi" w:hAnsiTheme="minorHAnsi" w:cstheme="minorHAnsi"/>
              </w:rPr>
            </w:pPr>
            <w:r w:rsidRPr="00744959">
              <w:rPr>
                <w:rFonts w:asciiTheme="minorHAnsi" w:hAnsiTheme="minorHAnsi" w:cstheme="minorHAnsi"/>
              </w:rPr>
              <w:t xml:space="preserve">Permanent </w:t>
            </w:r>
          </w:p>
          <w:p w14:paraId="36D3B776" w14:textId="77777777" w:rsidR="008F390B" w:rsidRPr="00744959" w:rsidRDefault="008F390B" w:rsidP="00BF56C3">
            <w:pPr>
              <w:tabs>
                <w:tab w:val="left" w:pos="993"/>
              </w:tabs>
              <w:jc w:val="both"/>
              <w:rPr>
                <w:rFonts w:asciiTheme="minorHAnsi" w:hAnsiTheme="minorHAnsi" w:cstheme="minorHAnsi"/>
              </w:rPr>
            </w:pPr>
          </w:p>
        </w:tc>
      </w:tr>
      <w:tr w:rsidR="008F390B" w:rsidRPr="0066063A" w14:paraId="7D4E51CA" w14:textId="77777777" w:rsidTr="00BF56C3">
        <w:tc>
          <w:tcPr>
            <w:tcW w:w="3240" w:type="dxa"/>
          </w:tcPr>
          <w:p w14:paraId="620F998D" w14:textId="77777777" w:rsidR="008F390B" w:rsidRPr="00744959" w:rsidRDefault="008F390B" w:rsidP="00BF56C3">
            <w:pPr>
              <w:jc w:val="both"/>
              <w:rPr>
                <w:rFonts w:asciiTheme="minorHAnsi" w:hAnsiTheme="minorHAnsi" w:cstheme="minorHAnsi"/>
                <w:b/>
              </w:rPr>
            </w:pPr>
            <w:r w:rsidRPr="00744959">
              <w:rPr>
                <w:rFonts w:asciiTheme="minorHAnsi" w:hAnsiTheme="minorHAnsi" w:cstheme="minorHAnsi"/>
                <w:b/>
              </w:rPr>
              <w:t>Leave:</w:t>
            </w:r>
          </w:p>
        </w:tc>
        <w:tc>
          <w:tcPr>
            <w:tcW w:w="7394" w:type="dxa"/>
          </w:tcPr>
          <w:p w14:paraId="0B82A87E" w14:textId="77777777" w:rsidR="008F390B" w:rsidRPr="00744959" w:rsidRDefault="008F390B" w:rsidP="00BF56C3">
            <w:pPr>
              <w:jc w:val="both"/>
              <w:rPr>
                <w:rFonts w:asciiTheme="minorHAnsi" w:hAnsiTheme="minorHAnsi" w:cstheme="minorHAnsi"/>
              </w:rPr>
            </w:pPr>
            <w:r w:rsidRPr="00744959">
              <w:rPr>
                <w:rFonts w:asciiTheme="minorHAnsi" w:hAnsiTheme="minorHAnsi" w:cstheme="minorHAnsi"/>
              </w:rPr>
              <w:t>25 days + 8 Bank Holidays</w:t>
            </w:r>
          </w:p>
          <w:p w14:paraId="2E869D53" w14:textId="77777777" w:rsidR="008F390B" w:rsidRPr="00744959" w:rsidRDefault="008F390B" w:rsidP="00BF56C3">
            <w:pPr>
              <w:jc w:val="both"/>
              <w:rPr>
                <w:rFonts w:asciiTheme="minorHAnsi" w:hAnsiTheme="minorHAnsi" w:cstheme="minorHAnsi"/>
              </w:rPr>
            </w:pPr>
          </w:p>
        </w:tc>
      </w:tr>
      <w:tr w:rsidR="008F390B" w:rsidRPr="0066063A" w14:paraId="11E99FF2" w14:textId="77777777" w:rsidTr="00BF56C3">
        <w:tc>
          <w:tcPr>
            <w:tcW w:w="3240" w:type="dxa"/>
          </w:tcPr>
          <w:p w14:paraId="40A4AE04" w14:textId="77777777" w:rsidR="008F390B" w:rsidRPr="00744959" w:rsidRDefault="008F390B" w:rsidP="00BF56C3">
            <w:pPr>
              <w:jc w:val="both"/>
              <w:rPr>
                <w:rFonts w:asciiTheme="minorHAnsi" w:hAnsiTheme="minorHAnsi" w:cstheme="minorHAnsi"/>
                <w:b/>
              </w:rPr>
            </w:pPr>
            <w:r w:rsidRPr="00744959">
              <w:rPr>
                <w:rFonts w:asciiTheme="minorHAnsi" w:hAnsiTheme="minorHAnsi" w:cstheme="minorHAnsi"/>
                <w:b/>
              </w:rPr>
              <w:t>Pension:</w:t>
            </w:r>
          </w:p>
        </w:tc>
        <w:tc>
          <w:tcPr>
            <w:tcW w:w="7394" w:type="dxa"/>
          </w:tcPr>
          <w:p w14:paraId="08B49E35" w14:textId="77777777" w:rsidR="008F390B" w:rsidRPr="00744959" w:rsidRDefault="008F390B" w:rsidP="00BF56C3">
            <w:pPr>
              <w:jc w:val="both"/>
              <w:rPr>
                <w:rFonts w:asciiTheme="minorHAnsi" w:hAnsiTheme="minorHAnsi" w:cstheme="minorHAnsi"/>
              </w:rPr>
            </w:pPr>
            <w:r w:rsidRPr="00744959">
              <w:rPr>
                <w:rFonts w:asciiTheme="minorHAnsi" w:hAnsiTheme="minorHAnsi" w:cstheme="minorHAnsi"/>
              </w:rPr>
              <w:t>Stakeholder</w:t>
            </w:r>
          </w:p>
          <w:p w14:paraId="14260710" w14:textId="77777777" w:rsidR="008F390B" w:rsidRPr="00744959" w:rsidRDefault="008F390B" w:rsidP="00BF56C3">
            <w:pPr>
              <w:jc w:val="both"/>
              <w:rPr>
                <w:rFonts w:asciiTheme="minorHAnsi" w:hAnsiTheme="minorHAnsi" w:cstheme="minorHAnsi"/>
              </w:rPr>
            </w:pPr>
          </w:p>
        </w:tc>
      </w:tr>
      <w:tr w:rsidR="008F390B" w:rsidRPr="0066063A" w14:paraId="5EFC69DC" w14:textId="77777777" w:rsidTr="00BF56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3240" w:type="dxa"/>
            <w:tcBorders>
              <w:top w:val="single" w:sz="4" w:space="0" w:color="auto"/>
              <w:left w:val="single" w:sz="4" w:space="0" w:color="auto"/>
              <w:bottom w:val="single" w:sz="4" w:space="0" w:color="auto"/>
              <w:right w:val="single" w:sz="4" w:space="0" w:color="auto"/>
            </w:tcBorders>
          </w:tcPr>
          <w:p w14:paraId="4AA9C40E" w14:textId="77777777" w:rsidR="008F390B" w:rsidRPr="00744959" w:rsidRDefault="008F390B" w:rsidP="00BF56C3">
            <w:pPr>
              <w:rPr>
                <w:rFonts w:asciiTheme="minorHAnsi" w:hAnsiTheme="minorHAnsi" w:cstheme="minorHAnsi"/>
                <w:b/>
              </w:rPr>
            </w:pPr>
            <w:r w:rsidRPr="00744959">
              <w:rPr>
                <w:rFonts w:asciiTheme="minorHAnsi" w:hAnsiTheme="minorHAnsi" w:cstheme="minorHAnsi"/>
                <w:b/>
              </w:rPr>
              <w:t>Employee Assistance Programme:</w:t>
            </w:r>
          </w:p>
          <w:p w14:paraId="6DD32F51" w14:textId="77777777" w:rsidR="008F390B" w:rsidRPr="00744959" w:rsidRDefault="008F390B" w:rsidP="00BF56C3">
            <w:pPr>
              <w:rPr>
                <w:rFonts w:asciiTheme="minorHAnsi" w:hAnsiTheme="minorHAnsi" w:cstheme="minorHAnsi"/>
                <w:b/>
              </w:rPr>
            </w:pPr>
          </w:p>
        </w:tc>
        <w:tc>
          <w:tcPr>
            <w:tcW w:w="7394" w:type="dxa"/>
            <w:tcBorders>
              <w:top w:val="single" w:sz="4" w:space="0" w:color="auto"/>
              <w:left w:val="single" w:sz="4" w:space="0" w:color="auto"/>
              <w:bottom w:val="single" w:sz="4" w:space="0" w:color="auto"/>
              <w:right w:val="single" w:sz="4" w:space="0" w:color="auto"/>
            </w:tcBorders>
          </w:tcPr>
          <w:p w14:paraId="59CB1549" w14:textId="77777777" w:rsidR="008F390B" w:rsidRPr="00744959" w:rsidRDefault="008F390B" w:rsidP="00BF56C3">
            <w:pPr>
              <w:jc w:val="both"/>
              <w:rPr>
                <w:rFonts w:asciiTheme="minorHAnsi" w:hAnsiTheme="minorHAnsi" w:cstheme="minorHAnsi"/>
              </w:rPr>
            </w:pPr>
            <w:r w:rsidRPr="00744959">
              <w:rPr>
                <w:rFonts w:asciiTheme="minorHAnsi" w:hAnsiTheme="minorHAnsi" w:cstheme="minorHAnsi"/>
              </w:rPr>
              <w:t>Yes</w:t>
            </w:r>
          </w:p>
        </w:tc>
      </w:tr>
    </w:tbl>
    <w:p w14:paraId="0D6B7E4C" w14:textId="74BA1595" w:rsidR="008F390B" w:rsidRDefault="008F390B" w:rsidP="008F390B">
      <w:pPr>
        <w:tabs>
          <w:tab w:val="left" w:pos="-720"/>
        </w:tabs>
        <w:suppressAutoHyphens/>
        <w:jc w:val="both"/>
        <w:rPr>
          <w:rFonts w:asciiTheme="minorHAnsi" w:hAnsiTheme="minorHAnsi" w:cstheme="minorHAnsi"/>
        </w:rPr>
      </w:pPr>
    </w:p>
    <w:p w14:paraId="21DAF9AE" w14:textId="68A9481F" w:rsidR="002A5BD5" w:rsidRDefault="002A5BD5" w:rsidP="008F390B">
      <w:pPr>
        <w:tabs>
          <w:tab w:val="left" w:pos="-720"/>
        </w:tabs>
        <w:suppressAutoHyphens/>
        <w:jc w:val="both"/>
        <w:rPr>
          <w:rFonts w:asciiTheme="minorHAnsi" w:hAnsiTheme="minorHAnsi" w:cstheme="minorHAnsi"/>
        </w:rPr>
      </w:pPr>
    </w:p>
    <w:p w14:paraId="4140CB24" w14:textId="6DBE03E9" w:rsidR="002A5BD5" w:rsidRDefault="002A5BD5" w:rsidP="008F390B">
      <w:pPr>
        <w:tabs>
          <w:tab w:val="left" w:pos="-720"/>
        </w:tabs>
        <w:suppressAutoHyphens/>
        <w:jc w:val="both"/>
        <w:rPr>
          <w:rFonts w:asciiTheme="minorHAnsi" w:hAnsiTheme="minorHAnsi" w:cstheme="minorHAnsi"/>
        </w:rPr>
      </w:pPr>
    </w:p>
    <w:p w14:paraId="443F7E44" w14:textId="52DBCED1" w:rsidR="002A5BD5" w:rsidRDefault="002A5BD5" w:rsidP="008F390B">
      <w:pPr>
        <w:tabs>
          <w:tab w:val="left" w:pos="-720"/>
        </w:tabs>
        <w:suppressAutoHyphens/>
        <w:jc w:val="both"/>
        <w:rPr>
          <w:rFonts w:asciiTheme="minorHAnsi" w:hAnsiTheme="minorHAnsi" w:cstheme="minorHAnsi"/>
        </w:rPr>
      </w:pPr>
    </w:p>
    <w:p w14:paraId="559A1924" w14:textId="77777777" w:rsidR="002A5BD5" w:rsidRPr="00744959" w:rsidRDefault="002A5BD5" w:rsidP="008F390B">
      <w:pPr>
        <w:tabs>
          <w:tab w:val="left" w:pos="-720"/>
        </w:tabs>
        <w:suppressAutoHyphens/>
        <w:jc w:val="both"/>
        <w:rPr>
          <w:rFonts w:asciiTheme="minorHAnsi" w:hAnsiTheme="minorHAnsi" w:cstheme="minorHAns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8F390B" w:rsidRPr="0066063A" w14:paraId="7089256D" w14:textId="77777777" w:rsidTr="00BF56C3">
        <w:trPr>
          <w:trHeight w:val="720"/>
        </w:trPr>
        <w:tc>
          <w:tcPr>
            <w:tcW w:w="10800" w:type="dxa"/>
          </w:tcPr>
          <w:p w14:paraId="6FD8F057" w14:textId="2B41BF7D" w:rsidR="008F390B" w:rsidRPr="00744959" w:rsidRDefault="008F390B" w:rsidP="00BF56C3">
            <w:pPr>
              <w:ind w:firstLine="72"/>
              <w:rPr>
                <w:rFonts w:asciiTheme="minorHAnsi" w:eastAsia="Arial Unicode MS" w:hAnsiTheme="minorHAnsi" w:cstheme="minorHAnsi"/>
                <w:b/>
                <w:color w:val="800080"/>
              </w:rPr>
            </w:pPr>
            <w:r w:rsidRPr="00744959">
              <w:rPr>
                <w:rFonts w:asciiTheme="minorHAnsi" w:eastAsia="Arial Unicode MS" w:hAnsiTheme="minorHAnsi" w:cstheme="minorHAnsi"/>
                <w:b/>
                <w:color w:val="800080"/>
              </w:rPr>
              <w:t xml:space="preserve">PERSON SPECIFICATION – Clinical Governance Manager </w:t>
            </w:r>
          </w:p>
        </w:tc>
      </w:tr>
    </w:tbl>
    <w:p w14:paraId="586DAF1F" w14:textId="77777777" w:rsidR="008F390B" w:rsidRPr="00744959" w:rsidRDefault="008F390B" w:rsidP="008F390B">
      <w:pPr>
        <w:rPr>
          <w:rFonts w:asciiTheme="minorHAnsi" w:eastAsia="Arial Unicode MS" w:hAnsiTheme="minorHAnsi" w:cstheme="minorHAnsi"/>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4167"/>
        <w:gridCol w:w="4320"/>
      </w:tblGrid>
      <w:tr w:rsidR="008F390B" w:rsidRPr="0066063A" w14:paraId="49D2A5A8" w14:textId="77777777" w:rsidTr="00BF56C3">
        <w:trPr>
          <w:trHeight w:val="452"/>
        </w:trPr>
        <w:tc>
          <w:tcPr>
            <w:tcW w:w="2313" w:type="dxa"/>
          </w:tcPr>
          <w:p w14:paraId="02E42117" w14:textId="77777777" w:rsidR="008F390B" w:rsidRPr="00744959" w:rsidRDefault="008F390B" w:rsidP="00BF56C3">
            <w:pPr>
              <w:rPr>
                <w:rFonts w:asciiTheme="minorHAnsi" w:eastAsia="Arial Unicode MS" w:hAnsiTheme="minorHAnsi" w:cstheme="minorHAnsi"/>
                <w:b/>
              </w:rPr>
            </w:pPr>
            <w:r w:rsidRPr="00744959">
              <w:rPr>
                <w:rFonts w:asciiTheme="minorHAnsi" w:eastAsia="Arial Unicode MS" w:hAnsiTheme="minorHAnsi" w:cstheme="minorHAnsi"/>
                <w:b/>
              </w:rPr>
              <w:t>CRITERIA</w:t>
            </w:r>
          </w:p>
        </w:tc>
        <w:tc>
          <w:tcPr>
            <w:tcW w:w="4167" w:type="dxa"/>
          </w:tcPr>
          <w:p w14:paraId="04D62742" w14:textId="77777777" w:rsidR="008F390B" w:rsidRPr="00744959" w:rsidRDefault="008F390B" w:rsidP="00BF56C3">
            <w:pPr>
              <w:rPr>
                <w:rFonts w:asciiTheme="minorHAnsi" w:eastAsia="Arial Unicode MS" w:hAnsiTheme="minorHAnsi" w:cstheme="minorHAnsi"/>
                <w:b/>
              </w:rPr>
            </w:pPr>
            <w:r w:rsidRPr="00744959">
              <w:rPr>
                <w:rFonts w:asciiTheme="minorHAnsi" w:eastAsia="Arial Unicode MS" w:hAnsiTheme="minorHAnsi" w:cstheme="minorHAnsi"/>
                <w:b/>
              </w:rPr>
              <w:t>ESSENTIAL</w:t>
            </w:r>
          </w:p>
        </w:tc>
        <w:tc>
          <w:tcPr>
            <w:tcW w:w="4320" w:type="dxa"/>
          </w:tcPr>
          <w:p w14:paraId="26ACAF6D" w14:textId="77777777" w:rsidR="008F390B" w:rsidRPr="00744959" w:rsidRDefault="008F390B" w:rsidP="00BF56C3">
            <w:pPr>
              <w:rPr>
                <w:rFonts w:asciiTheme="minorHAnsi" w:eastAsia="Arial Unicode MS" w:hAnsiTheme="minorHAnsi" w:cstheme="minorHAnsi"/>
                <w:b/>
              </w:rPr>
            </w:pPr>
            <w:r w:rsidRPr="00744959">
              <w:rPr>
                <w:rFonts w:asciiTheme="minorHAnsi" w:eastAsia="Arial Unicode MS" w:hAnsiTheme="minorHAnsi" w:cstheme="minorHAnsi"/>
                <w:b/>
              </w:rPr>
              <w:t>DESIRABLE</w:t>
            </w:r>
          </w:p>
        </w:tc>
      </w:tr>
      <w:tr w:rsidR="008F390B" w:rsidRPr="0066063A" w14:paraId="7CEDF1EC" w14:textId="77777777" w:rsidTr="00BF56C3">
        <w:trPr>
          <w:trHeight w:val="659"/>
        </w:trPr>
        <w:tc>
          <w:tcPr>
            <w:tcW w:w="2313" w:type="dxa"/>
          </w:tcPr>
          <w:p w14:paraId="3129EA0C" w14:textId="77777777" w:rsidR="008F390B" w:rsidRPr="00744959" w:rsidRDefault="008F390B" w:rsidP="00BF56C3">
            <w:pPr>
              <w:pStyle w:val="Heading1"/>
              <w:jc w:val="left"/>
              <w:rPr>
                <w:rFonts w:asciiTheme="minorHAnsi" w:hAnsiTheme="minorHAnsi" w:cstheme="minorHAnsi"/>
                <w:sz w:val="24"/>
                <w:u w:val="none"/>
              </w:rPr>
            </w:pPr>
            <w:r w:rsidRPr="00744959">
              <w:rPr>
                <w:rFonts w:asciiTheme="minorHAnsi" w:hAnsiTheme="minorHAnsi" w:cstheme="minorHAnsi"/>
                <w:sz w:val="24"/>
                <w:u w:val="none"/>
              </w:rPr>
              <w:lastRenderedPageBreak/>
              <w:t>Qualifications</w:t>
            </w:r>
          </w:p>
          <w:p w14:paraId="30049F95" w14:textId="77777777" w:rsidR="008F390B" w:rsidRPr="00744959" w:rsidRDefault="008F390B" w:rsidP="00BF56C3">
            <w:pPr>
              <w:rPr>
                <w:rFonts w:asciiTheme="minorHAnsi" w:eastAsia="Arial Unicode MS" w:hAnsiTheme="minorHAnsi" w:cstheme="minorHAnsi"/>
                <w:b/>
              </w:rPr>
            </w:pPr>
          </w:p>
        </w:tc>
        <w:tc>
          <w:tcPr>
            <w:tcW w:w="4167" w:type="dxa"/>
          </w:tcPr>
          <w:p w14:paraId="4C1E8539" w14:textId="24686E22" w:rsidR="008F390B" w:rsidRPr="00E808BF" w:rsidRDefault="008F390B" w:rsidP="00E808BF">
            <w:pPr>
              <w:pStyle w:val="ListParagraph"/>
              <w:rPr>
                <w:rFonts w:asciiTheme="minorHAnsi" w:eastAsia="Arial Unicode MS" w:hAnsiTheme="minorHAnsi" w:cstheme="minorHAnsi"/>
                <w:sz w:val="24"/>
              </w:rPr>
            </w:pPr>
          </w:p>
          <w:p w14:paraId="04058175" w14:textId="77777777" w:rsidR="00A427F7" w:rsidRPr="00A427F7" w:rsidRDefault="00A427F7" w:rsidP="00A427F7">
            <w:pPr>
              <w:pStyle w:val="ListParagraph"/>
              <w:numPr>
                <w:ilvl w:val="0"/>
                <w:numId w:val="28"/>
              </w:numPr>
              <w:rPr>
                <w:rFonts w:asciiTheme="minorHAnsi" w:eastAsia="Arial Unicode MS" w:hAnsiTheme="minorHAnsi" w:cstheme="minorHAnsi"/>
                <w:sz w:val="24"/>
              </w:rPr>
            </w:pPr>
            <w:r w:rsidRPr="00A427F7">
              <w:rPr>
                <w:rFonts w:asciiTheme="minorHAnsi" w:eastAsia="Arial Unicode MS" w:hAnsiTheme="minorHAnsi" w:cstheme="minorHAnsi"/>
                <w:sz w:val="24"/>
              </w:rPr>
              <w:t xml:space="preserve">Post </w:t>
            </w:r>
            <w:proofErr w:type="gramStart"/>
            <w:r w:rsidRPr="00A427F7">
              <w:rPr>
                <w:rFonts w:asciiTheme="minorHAnsi" w:eastAsia="Arial Unicode MS" w:hAnsiTheme="minorHAnsi" w:cstheme="minorHAnsi"/>
                <w:sz w:val="24"/>
              </w:rPr>
              <w:t>holder  to</w:t>
            </w:r>
            <w:proofErr w:type="gramEnd"/>
            <w:r w:rsidRPr="00A427F7">
              <w:rPr>
                <w:rFonts w:asciiTheme="minorHAnsi" w:eastAsia="Arial Unicode MS" w:hAnsiTheme="minorHAnsi" w:cstheme="minorHAnsi"/>
                <w:sz w:val="24"/>
              </w:rPr>
              <w:t xml:space="preserve"> be a registered professional with appropriate Professional Registration – NMC/HCPC</w:t>
            </w:r>
          </w:p>
          <w:p w14:paraId="3F5EB355" w14:textId="77777777" w:rsidR="00A427F7" w:rsidRDefault="00A427F7" w:rsidP="00A427F7">
            <w:pPr>
              <w:pStyle w:val="ListParagraph"/>
              <w:rPr>
                <w:rFonts w:asciiTheme="minorHAnsi" w:eastAsia="Arial Unicode MS" w:hAnsiTheme="minorHAnsi" w:cstheme="minorHAnsi"/>
                <w:sz w:val="24"/>
              </w:rPr>
            </w:pPr>
          </w:p>
          <w:p w14:paraId="665AD2C4" w14:textId="170BEBB8" w:rsidR="00E808BF" w:rsidRPr="00E808BF" w:rsidRDefault="00E808BF" w:rsidP="00E808BF">
            <w:pPr>
              <w:pStyle w:val="ListParagraph"/>
              <w:numPr>
                <w:ilvl w:val="0"/>
                <w:numId w:val="28"/>
              </w:numPr>
              <w:rPr>
                <w:rFonts w:asciiTheme="minorHAnsi" w:eastAsia="Arial Unicode MS" w:hAnsiTheme="minorHAnsi" w:cstheme="minorHAnsi"/>
                <w:sz w:val="24"/>
              </w:rPr>
            </w:pPr>
            <w:r w:rsidRPr="00E808BF">
              <w:rPr>
                <w:rFonts w:asciiTheme="minorHAnsi" w:eastAsia="Arial Unicode MS" w:hAnsiTheme="minorHAnsi" w:cstheme="minorHAnsi"/>
                <w:sz w:val="24"/>
              </w:rPr>
              <w:t>Degree in health, management, nursing, public health, quality management, or related field.</w:t>
            </w:r>
          </w:p>
          <w:p w14:paraId="45548E95" w14:textId="77777777" w:rsidR="00E808BF" w:rsidRPr="00E808BF" w:rsidRDefault="00E808BF" w:rsidP="00E808BF">
            <w:pPr>
              <w:pStyle w:val="ListParagraph"/>
              <w:rPr>
                <w:rFonts w:asciiTheme="minorHAnsi" w:eastAsia="Arial Unicode MS" w:hAnsiTheme="minorHAnsi" w:cstheme="minorHAnsi"/>
                <w:sz w:val="24"/>
              </w:rPr>
            </w:pPr>
          </w:p>
          <w:p w14:paraId="1BE55AB5" w14:textId="03F6952E" w:rsidR="00E808BF" w:rsidRPr="00E808BF" w:rsidRDefault="00E808BF" w:rsidP="00E808BF">
            <w:pPr>
              <w:pStyle w:val="ListParagraph"/>
              <w:numPr>
                <w:ilvl w:val="0"/>
                <w:numId w:val="28"/>
              </w:numPr>
              <w:rPr>
                <w:rFonts w:asciiTheme="minorHAnsi" w:eastAsia="Arial Unicode MS" w:hAnsiTheme="minorHAnsi" w:cstheme="minorHAnsi"/>
                <w:sz w:val="24"/>
              </w:rPr>
            </w:pPr>
            <w:r w:rsidRPr="00E808BF">
              <w:rPr>
                <w:rFonts w:asciiTheme="minorHAnsi" w:eastAsia="Arial Unicode MS" w:hAnsiTheme="minorHAnsi" w:cstheme="minorHAnsi"/>
                <w:sz w:val="24"/>
              </w:rPr>
              <w:t xml:space="preserve">Post registration governance / quality qualification </w:t>
            </w:r>
          </w:p>
          <w:p w14:paraId="3C6AED12" w14:textId="3A1B8087" w:rsidR="00E808BF" w:rsidRPr="00744959" w:rsidRDefault="00E808BF" w:rsidP="00E808BF">
            <w:pPr>
              <w:pStyle w:val="ListParagraph"/>
              <w:rPr>
                <w:rFonts w:asciiTheme="minorHAnsi" w:eastAsia="Arial Unicode MS" w:hAnsiTheme="minorHAnsi" w:cstheme="minorHAnsi"/>
                <w:sz w:val="24"/>
              </w:rPr>
            </w:pPr>
          </w:p>
        </w:tc>
        <w:tc>
          <w:tcPr>
            <w:tcW w:w="4320" w:type="dxa"/>
          </w:tcPr>
          <w:p w14:paraId="6D15B27D" w14:textId="77777777" w:rsidR="008F390B" w:rsidRPr="00744959" w:rsidRDefault="008F390B" w:rsidP="008F390B">
            <w:pPr>
              <w:numPr>
                <w:ilvl w:val="0"/>
                <w:numId w:val="22"/>
              </w:numPr>
              <w:rPr>
                <w:rFonts w:asciiTheme="minorHAnsi" w:eastAsia="Arial Unicode MS" w:hAnsiTheme="minorHAnsi" w:cstheme="minorHAnsi"/>
              </w:rPr>
            </w:pPr>
            <w:r w:rsidRPr="00744959">
              <w:rPr>
                <w:rFonts w:asciiTheme="minorHAnsi" w:eastAsia="Arial Unicode MS" w:hAnsiTheme="minorHAnsi" w:cstheme="minorHAnsi"/>
              </w:rPr>
              <w:t>Evidence of post basic qualification study / CPD</w:t>
            </w:r>
          </w:p>
          <w:p w14:paraId="746D5546" w14:textId="14D5F8E0" w:rsidR="008F390B" w:rsidRDefault="008F390B" w:rsidP="008F390B">
            <w:pPr>
              <w:numPr>
                <w:ilvl w:val="0"/>
                <w:numId w:val="22"/>
              </w:numPr>
              <w:rPr>
                <w:rFonts w:asciiTheme="minorHAnsi" w:eastAsia="Arial Unicode MS" w:hAnsiTheme="minorHAnsi" w:cstheme="minorHAnsi"/>
              </w:rPr>
            </w:pPr>
            <w:r w:rsidRPr="00744959">
              <w:rPr>
                <w:rFonts w:asciiTheme="minorHAnsi" w:eastAsia="Arial Unicode MS" w:hAnsiTheme="minorHAnsi" w:cstheme="minorHAnsi"/>
              </w:rPr>
              <w:t xml:space="preserve">Recognised </w:t>
            </w:r>
            <w:r w:rsidR="0066063A" w:rsidRPr="00744959">
              <w:rPr>
                <w:rFonts w:asciiTheme="minorHAnsi" w:eastAsia="Arial Unicode MS" w:hAnsiTheme="minorHAnsi" w:cstheme="minorHAnsi"/>
              </w:rPr>
              <w:t xml:space="preserve">leadership and / or </w:t>
            </w:r>
            <w:r w:rsidRPr="00744959">
              <w:rPr>
                <w:rFonts w:asciiTheme="minorHAnsi" w:eastAsia="Arial Unicode MS" w:hAnsiTheme="minorHAnsi" w:cstheme="minorHAnsi"/>
              </w:rPr>
              <w:t>management qualification</w:t>
            </w:r>
          </w:p>
          <w:p w14:paraId="0BBF6FB7" w14:textId="77777777" w:rsidR="00E808BF" w:rsidRPr="00E808BF" w:rsidRDefault="00E808BF" w:rsidP="00E808BF">
            <w:pPr>
              <w:pStyle w:val="ListParagraph"/>
              <w:numPr>
                <w:ilvl w:val="0"/>
                <w:numId w:val="22"/>
              </w:numPr>
              <w:rPr>
                <w:rFonts w:asciiTheme="minorHAnsi" w:eastAsia="Arial Unicode MS" w:hAnsiTheme="minorHAnsi" w:cstheme="minorHAnsi"/>
                <w:sz w:val="24"/>
                <w:szCs w:val="24"/>
              </w:rPr>
            </w:pPr>
            <w:r w:rsidRPr="00E808BF">
              <w:rPr>
                <w:rFonts w:asciiTheme="minorHAnsi" w:eastAsia="Arial Unicode MS" w:hAnsiTheme="minorHAnsi" w:cstheme="minorHAnsi"/>
                <w:sz w:val="24"/>
                <w:szCs w:val="24"/>
              </w:rPr>
              <w:t xml:space="preserve">Postgraduate qualifications in quality improvement, clinical governance, risk management, or health administration </w:t>
            </w:r>
          </w:p>
          <w:p w14:paraId="6FB961F1" w14:textId="77777777" w:rsidR="00E808BF" w:rsidRPr="00744959" w:rsidRDefault="00E808BF" w:rsidP="00E808BF">
            <w:pPr>
              <w:ind w:left="300"/>
              <w:rPr>
                <w:rFonts w:asciiTheme="minorHAnsi" w:eastAsia="Arial Unicode MS" w:hAnsiTheme="minorHAnsi" w:cstheme="minorHAnsi"/>
              </w:rPr>
            </w:pPr>
          </w:p>
          <w:p w14:paraId="216D65FA" w14:textId="77777777" w:rsidR="008F390B" w:rsidRPr="00744959" w:rsidRDefault="008F390B" w:rsidP="00A427F7">
            <w:pPr>
              <w:ind w:left="300"/>
              <w:rPr>
                <w:rFonts w:asciiTheme="minorHAnsi" w:eastAsia="Arial Unicode MS" w:hAnsiTheme="minorHAnsi" w:cstheme="minorHAnsi"/>
              </w:rPr>
            </w:pPr>
          </w:p>
        </w:tc>
      </w:tr>
      <w:tr w:rsidR="008F390B" w:rsidRPr="0066063A" w14:paraId="5FAFC609" w14:textId="77777777" w:rsidTr="00BF56C3">
        <w:trPr>
          <w:trHeight w:val="1313"/>
        </w:trPr>
        <w:tc>
          <w:tcPr>
            <w:tcW w:w="2313" w:type="dxa"/>
          </w:tcPr>
          <w:p w14:paraId="4F66DD39" w14:textId="77777777" w:rsidR="008F390B" w:rsidRPr="00744959" w:rsidRDefault="008F390B" w:rsidP="00BF56C3">
            <w:pPr>
              <w:pStyle w:val="Heading1"/>
              <w:jc w:val="left"/>
              <w:rPr>
                <w:rFonts w:asciiTheme="minorHAnsi" w:hAnsiTheme="minorHAnsi" w:cstheme="minorHAnsi"/>
                <w:sz w:val="24"/>
                <w:u w:val="none"/>
              </w:rPr>
            </w:pPr>
            <w:r w:rsidRPr="00744959">
              <w:rPr>
                <w:rFonts w:asciiTheme="minorHAnsi" w:hAnsiTheme="minorHAnsi" w:cstheme="minorHAnsi"/>
                <w:sz w:val="24"/>
                <w:u w:val="none"/>
              </w:rPr>
              <w:t>Experience</w:t>
            </w:r>
          </w:p>
        </w:tc>
        <w:tc>
          <w:tcPr>
            <w:tcW w:w="4167" w:type="dxa"/>
          </w:tcPr>
          <w:p w14:paraId="3841C287" w14:textId="3E5A4B70" w:rsidR="008F390B" w:rsidRPr="00744959" w:rsidRDefault="002A5BD5" w:rsidP="008F390B">
            <w:pPr>
              <w:numPr>
                <w:ilvl w:val="0"/>
                <w:numId w:val="21"/>
              </w:numPr>
              <w:jc w:val="both"/>
              <w:rPr>
                <w:rFonts w:asciiTheme="minorHAnsi" w:eastAsia="Arial Unicode MS" w:hAnsiTheme="minorHAnsi" w:cstheme="minorHAnsi"/>
              </w:rPr>
            </w:pPr>
            <w:r>
              <w:rPr>
                <w:rFonts w:asciiTheme="minorHAnsi" w:eastAsia="Arial Unicode MS" w:hAnsiTheme="minorHAnsi" w:cstheme="minorHAnsi"/>
              </w:rPr>
              <w:t>Post registration r</w:t>
            </w:r>
            <w:r w:rsidR="008F390B" w:rsidRPr="00744959">
              <w:rPr>
                <w:rFonts w:asciiTheme="minorHAnsi" w:eastAsia="Arial Unicode MS" w:hAnsiTheme="minorHAnsi" w:cstheme="minorHAnsi"/>
              </w:rPr>
              <w:t xml:space="preserve">elevant experience in </w:t>
            </w:r>
            <w:proofErr w:type="gramStart"/>
            <w:r w:rsidR="008F390B" w:rsidRPr="00744959">
              <w:rPr>
                <w:rFonts w:asciiTheme="minorHAnsi" w:eastAsia="Arial Unicode MS" w:hAnsiTheme="minorHAnsi" w:cstheme="minorHAnsi"/>
              </w:rPr>
              <w:t>hospita</w:t>
            </w:r>
            <w:r w:rsidR="0066063A" w:rsidRPr="00744959">
              <w:rPr>
                <w:rFonts w:asciiTheme="minorHAnsi" w:eastAsia="Arial Unicode MS" w:hAnsiTheme="minorHAnsi" w:cstheme="minorHAnsi"/>
              </w:rPr>
              <w:t>l</w:t>
            </w:r>
            <w:r w:rsidR="008F390B" w:rsidRPr="00744959">
              <w:rPr>
                <w:rFonts w:asciiTheme="minorHAnsi" w:eastAsia="Arial Unicode MS" w:hAnsiTheme="minorHAnsi" w:cstheme="minorHAnsi"/>
              </w:rPr>
              <w:t xml:space="preserve"> based</w:t>
            </w:r>
            <w:proofErr w:type="gramEnd"/>
            <w:r w:rsidR="008F390B" w:rsidRPr="00744959">
              <w:rPr>
                <w:rFonts w:asciiTheme="minorHAnsi" w:eastAsia="Arial Unicode MS" w:hAnsiTheme="minorHAnsi" w:cstheme="minorHAnsi"/>
              </w:rPr>
              <w:t xml:space="preserve"> </w:t>
            </w:r>
            <w:r w:rsidR="002674B2" w:rsidRPr="00744959">
              <w:rPr>
                <w:rFonts w:asciiTheme="minorHAnsi" w:eastAsia="Arial Unicode MS" w:hAnsiTheme="minorHAnsi" w:cstheme="minorHAnsi"/>
              </w:rPr>
              <w:t>setting</w:t>
            </w:r>
            <w:r w:rsidR="008F390B" w:rsidRPr="00744959">
              <w:rPr>
                <w:rFonts w:asciiTheme="minorHAnsi" w:eastAsia="Arial Unicode MS" w:hAnsiTheme="minorHAnsi" w:cstheme="minorHAnsi"/>
              </w:rPr>
              <w:t xml:space="preserve"> with at least 2 years at a </w:t>
            </w:r>
            <w:r w:rsidR="0066063A" w:rsidRPr="00744959">
              <w:rPr>
                <w:rFonts w:asciiTheme="minorHAnsi" w:eastAsia="Arial Unicode MS" w:hAnsiTheme="minorHAnsi" w:cstheme="minorHAnsi"/>
              </w:rPr>
              <w:t>leadership</w:t>
            </w:r>
            <w:r w:rsidR="008F390B" w:rsidRPr="00744959">
              <w:rPr>
                <w:rFonts w:asciiTheme="minorHAnsi" w:eastAsia="Arial Unicode MS" w:hAnsiTheme="minorHAnsi" w:cstheme="minorHAnsi"/>
              </w:rPr>
              <w:t xml:space="preserve"> level</w:t>
            </w:r>
          </w:p>
          <w:p w14:paraId="4A0C3E9F" w14:textId="290CE832" w:rsidR="0066063A" w:rsidRPr="00744959" w:rsidRDefault="0066063A" w:rsidP="0066063A">
            <w:pPr>
              <w:numPr>
                <w:ilvl w:val="0"/>
                <w:numId w:val="21"/>
              </w:numPr>
              <w:rPr>
                <w:rFonts w:asciiTheme="minorHAnsi" w:eastAsia="Arial Unicode MS" w:hAnsiTheme="minorHAnsi" w:cstheme="minorHAnsi"/>
              </w:rPr>
            </w:pPr>
            <w:r w:rsidRPr="00744959">
              <w:rPr>
                <w:rFonts w:asciiTheme="minorHAnsi" w:eastAsia="Arial Unicode MS" w:hAnsiTheme="minorHAnsi" w:cstheme="minorHAnsi"/>
              </w:rPr>
              <w:t>Governance and quality experience either as a standalone role or can evidence experience as part of another role</w:t>
            </w:r>
            <w:r w:rsidR="002A5BD5">
              <w:rPr>
                <w:rFonts w:asciiTheme="minorHAnsi" w:eastAsia="Arial Unicode MS" w:hAnsiTheme="minorHAnsi" w:cstheme="minorHAnsi"/>
              </w:rPr>
              <w:t xml:space="preserve"> </w:t>
            </w:r>
            <w:proofErr w:type="gramStart"/>
            <w:r w:rsidR="002A5BD5">
              <w:rPr>
                <w:rFonts w:asciiTheme="minorHAnsi" w:eastAsia="Arial Unicode MS" w:hAnsiTheme="minorHAnsi" w:cstheme="minorHAnsi"/>
              </w:rPr>
              <w:t>e.g.</w:t>
            </w:r>
            <w:proofErr w:type="gramEnd"/>
            <w:r w:rsidR="002A5BD5">
              <w:rPr>
                <w:rFonts w:asciiTheme="minorHAnsi" w:eastAsia="Arial Unicode MS" w:hAnsiTheme="minorHAnsi" w:cstheme="minorHAnsi"/>
              </w:rPr>
              <w:t xml:space="preserve"> Ward Manager</w:t>
            </w:r>
          </w:p>
          <w:p w14:paraId="4DD08152" w14:textId="52CB2BE2" w:rsidR="008F390B" w:rsidRPr="00744959" w:rsidRDefault="008F390B" w:rsidP="00744959">
            <w:pPr>
              <w:ind w:left="360"/>
              <w:jc w:val="both"/>
              <w:rPr>
                <w:rFonts w:asciiTheme="minorHAnsi" w:eastAsia="Arial Unicode MS" w:hAnsiTheme="minorHAnsi" w:cstheme="minorHAnsi"/>
              </w:rPr>
            </w:pPr>
          </w:p>
        </w:tc>
        <w:tc>
          <w:tcPr>
            <w:tcW w:w="4320" w:type="dxa"/>
          </w:tcPr>
          <w:p w14:paraId="5231E150" w14:textId="77777777" w:rsidR="008F390B" w:rsidRPr="00744959" w:rsidRDefault="008F390B" w:rsidP="008F390B">
            <w:pPr>
              <w:numPr>
                <w:ilvl w:val="0"/>
                <w:numId w:val="21"/>
              </w:numPr>
              <w:spacing w:after="100" w:afterAutospacing="1"/>
              <w:rPr>
                <w:rFonts w:asciiTheme="minorHAnsi" w:hAnsiTheme="minorHAnsi" w:cstheme="minorHAnsi"/>
              </w:rPr>
            </w:pPr>
            <w:r w:rsidRPr="00744959">
              <w:rPr>
                <w:rFonts w:asciiTheme="minorHAnsi" w:hAnsiTheme="minorHAnsi" w:cstheme="minorHAnsi"/>
              </w:rPr>
              <w:t>Experience of Infection Control / Health and safety from a managerial perspective</w:t>
            </w:r>
          </w:p>
          <w:p w14:paraId="2941DE23" w14:textId="0F6BFD70" w:rsidR="0066063A" w:rsidRPr="00744959" w:rsidRDefault="0066063A" w:rsidP="008F390B">
            <w:pPr>
              <w:numPr>
                <w:ilvl w:val="0"/>
                <w:numId w:val="21"/>
              </w:numPr>
              <w:rPr>
                <w:rFonts w:asciiTheme="minorHAnsi" w:eastAsia="Arial Unicode MS" w:hAnsiTheme="minorHAnsi" w:cstheme="minorHAnsi"/>
              </w:rPr>
            </w:pPr>
            <w:r w:rsidRPr="00744959">
              <w:rPr>
                <w:rFonts w:asciiTheme="minorHAnsi" w:hAnsiTheme="minorHAnsi" w:cstheme="minorHAnsi"/>
              </w:rPr>
              <w:t>Experience in risk management, complaint handling</w:t>
            </w:r>
            <w:r w:rsidR="002A5BD5">
              <w:rPr>
                <w:rFonts w:asciiTheme="minorHAnsi" w:hAnsiTheme="minorHAnsi" w:cstheme="minorHAnsi"/>
              </w:rPr>
              <w:t>, audit</w:t>
            </w:r>
            <w:r w:rsidRPr="00744959">
              <w:rPr>
                <w:rFonts w:asciiTheme="minorHAnsi" w:hAnsiTheme="minorHAnsi" w:cstheme="minorHAnsi"/>
              </w:rPr>
              <w:t xml:space="preserve"> and quality improvement</w:t>
            </w:r>
          </w:p>
          <w:p w14:paraId="5E9D9D7E" w14:textId="5AF029A8" w:rsidR="002A5BD5" w:rsidRPr="00744959" w:rsidRDefault="002A5BD5" w:rsidP="008F390B">
            <w:pPr>
              <w:numPr>
                <w:ilvl w:val="0"/>
                <w:numId w:val="21"/>
              </w:numPr>
              <w:rPr>
                <w:rFonts w:asciiTheme="minorHAnsi" w:eastAsia="Arial Unicode MS" w:hAnsiTheme="minorHAnsi" w:cstheme="minorHAnsi"/>
              </w:rPr>
            </w:pPr>
            <w:r>
              <w:rPr>
                <w:rFonts w:asciiTheme="minorHAnsi" w:eastAsia="Arial Unicode MS" w:hAnsiTheme="minorHAnsi" w:cstheme="minorHAnsi"/>
              </w:rPr>
              <w:t>Experience of policy writing</w:t>
            </w:r>
          </w:p>
        </w:tc>
      </w:tr>
      <w:tr w:rsidR="008F390B" w:rsidRPr="0066063A" w14:paraId="29D9A3BF" w14:textId="77777777" w:rsidTr="00BF56C3">
        <w:trPr>
          <w:trHeight w:val="1041"/>
        </w:trPr>
        <w:tc>
          <w:tcPr>
            <w:tcW w:w="2313" w:type="dxa"/>
          </w:tcPr>
          <w:p w14:paraId="754D2A3F" w14:textId="77777777" w:rsidR="008F390B" w:rsidRPr="00744959" w:rsidRDefault="008F390B" w:rsidP="00BF56C3">
            <w:pPr>
              <w:rPr>
                <w:rFonts w:asciiTheme="minorHAnsi" w:eastAsia="Arial Unicode MS" w:hAnsiTheme="minorHAnsi" w:cstheme="minorHAnsi"/>
                <w:b/>
                <w:bCs/>
              </w:rPr>
            </w:pPr>
            <w:r w:rsidRPr="00744959">
              <w:rPr>
                <w:rFonts w:asciiTheme="minorHAnsi" w:eastAsia="Arial Unicode MS" w:hAnsiTheme="minorHAnsi" w:cstheme="minorHAnsi"/>
                <w:b/>
                <w:bCs/>
              </w:rPr>
              <w:t>Skills and Knowledge</w:t>
            </w:r>
          </w:p>
        </w:tc>
        <w:tc>
          <w:tcPr>
            <w:tcW w:w="4167" w:type="dxa"/>
          </w:tcPr>
          <w:p w14:paraId="2C5AB111"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Ability to maintain and enhance effective working relationships</w:t>
            </w:r>
          </w:p>
          <w:p w14:paraId="0EFEF9E3"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Ability to contribute to, monitor and implement changes and improvements to the service</w:t>
            </w:r>
          </w:p>
          <w:p w14:paraId="66C53D93"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 xml:space="preserve">Able to set and audit standards </w:t>
            </w:r>
          </w:p>
          <w:p w14:paraId="37D80E83" w14:textId="6CC3F970"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Use conflict resolution strategies to achieve a satisfactory settlement.</w:t>
            </w:r>
          </w:p>
          <w:p w14:paraId="76B196D2" w14:textId="77777777" w:rsidR="008F390B" w:rsidRPr="00744959" w:rsidRDefault="008F390B" w:rsidP="008F390B">
            <w:pPr>
              <w:pStyle w:val="Bullet2"/>
              <w:numPr>
                <w:ilvl w:val="0"/>
                <w:numId w:val="23"/>
              </w:numPr>
              <w:spacing w:after="100" w:afterAutospacing="1" w:line="240" w:lineRule="auto"/>
              <w:rPr>
                <w:rFonts w:asciiTheme="minorHAnsi" w:hAnsiTheme="minorHAnsi" w:cstheme="minorHAnsi"/>
                <w:sz w:val="24"/>
                <w:szCs w:val="24"/>
              </w:rPr>
            </w:pPr>
            <w:r w:rsidRPr="00744959">
              <w:rPr>
                <w:rFonts w:asciiTheme="minorHAnsi" w:hAnsiTheme="minorHAnsi" w:cstheme="minorHAnsi"/>
                <w:sz w:val="24"/>
                <w:szCs w:val="24"/>
              </w:rPr>
              <w:t xml:space="preserve">Ability to plan, allocate and evaluate own work and develop self to enhance performance of others. </w:t>
            </w:r>
          </w:p>
          <w:p w14:paraId="15F3F153"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 xml:space="preserve">Ability to plan the work of a team </w:t>
            </w:r>
          </w:p>
          <w:p w14:paraId="54695117"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Excellent communication skills both verbal and written</w:t>
            </w:r>
          </w:p>
          <w:p w14:paraId="50ABD182"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Ability to monitor and control resources</w:t>
            </w:r>
          </w:p>
          <w:p w14:paraId="17F42C5C" w14:textId="519293DF"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Excellent time management skills</w:t>
            </w:r>
          </w:p>
          <w:p w14:paraId="0D568377" w14:textId="35D89B90" w:rsidR="008F390B" w:rsidRPr="00744959" w:rsidRDefault="0066063A"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Confident use of MS Office</w:t>
            </w:r>
            <w:r w:rsidR="00D75941">
              <w:rPr>
                <w:rFonts w:asciiTheme="minorHAnsi" w:hAnsiTheme="minorHAnsi" w:cstheme="minorHAnsi"/>
              </w:rPr>
              <w:t xml:space="preserve"> &amp; </w:t>
            </w:r>
            <w:proofErr w:type="spellStart"/>
            <w:r w:rsidR="00D75941">
              <w:rPr>
                <w:rFonts w:asciiTheme="minorHAnsi" w:hAnsiTheme="minorHAnsi" w:cstheme="minorHAnsi"/>
              </w:rPr>
              <w:t>PowerBI</w:t>
            </w:r>
            <w:proofErr w:type="spellEnd"/>
          </w:p>
          <w:p w14:paraId="4AFE2EFE" w14:textId="77777777" w:rsidR="008F390B" w:rsidRPr="00744959" w:rsidRDefault="008F390B"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Ability to understand key business issues that affect the profitability and growth.</w:t>
            </w:r>
          </w:p>
        </w:tc>
        <w:tc>
          <w:tcPr>
            <w:tcW w:w="4320" w:type="dxa"/>
          </w:tcPr>
          <w:p w14:paraId="145D9A0C" w14:textId="4A236B2F" w:rsidR="008F390B" w:rsidRPr="00744959" w:rsidRDefault="0066063A" w:rsidP="008F390B">
            <w:pPr>
              <w:numPr>
                <w:ilvl w:val="0"/>
                <w:numId w:val="23"/>
              </w:numPr>
              <w:spacing w:after="100" w:afterAutospacing="1"/>
              <w:rPr>
                <w:rFonts w:asciiTheme="minorHAnsi" w:hAnsiTheme="minorHAnsi" w:cstheme="minorHAnsi"/>
              </w:rPr>
            </w:pPr>
            <w:r w:rsidRPr="00744959">
              <w:rPr>
                <w:rFonts w:asciiTheme="minorHAnsi" w:hAnsiTheme="minorHAnsi" w:cstheme="minorHAnsi"/>
              </w:rPr>
              <w:t>Coaching skills</w:t>
            </w:r>
          </w:p>
          <w:p w14:paraId="273C1DC1" w14:textId="5CE6EFB8" w:rsidR="002A5BD5" w:rsidRDefault="002A5BD5" w:rsidP="002A5BD5">
            <w:pPr>
              <w:numPr>
                <w:ilvl w:val="0"/>
                <w:numId w:val="23"/>
              </w:numPr>
              <w:spacing w:after="100" w:afterAutospacing="1"/>
              <w:rPr>
                <w:rFonts w:asciiTheme="minorHAnsi" w:hAnsiTheme="minorHAnsi" w:cstheme="minorHAnsi"/>
              </w:rPr>
            </w:pPr>
            <w:r w:rsidRPr="00D03A40">
              <w:rPr>
                <w:rFonts w:asciiTheme="minorHAnsi" w:hAnsiTheme="minorHAnsi" w:cstheme="minorHAnsi"/>
              </w:rPr>
              <w:t xml:space="preserve">Ability to teach/train/ develop </w:t>
            </w:r>
            <w:r>
              <w:rPr>
                <w:rFonts w:asciiTheme="minorHAnsi" w:hAnsiTheme="minorHAnsi" w:cstheme="minorHAnsi"/>
              </w:rPr>
              <w:t xml:space="preserve">clinical </w:t>
            </w:r>
            <w:r w:rsidRPr="00D03A40">
              <w:rPr>
                <w:rFonts w:asciiTheme="minorHAnsi" w:hAnsiTheme="minorHAnsi" w:cstheme="minorHAnsi"/>
              </w:rPr>
              <w:t>staff</w:t>
            </w:r>
          </w:p>
          <w:p w14:paraId="0A385DAD" w14:textId="3AC7482B" w:rsidR="002A5BD5" w:rsidRPr="00D03A40" w:rsidRDefault="002A5BD5" w:rsidP="00744959">
            <w:pPr>
              <w:spacing w:after="100" w:afterAutospacing="1"/>
              <w:ind w:left="360"/>
              <w:rPr>
                <w:rFonts w:asciiTheme="minorHAnsi" w:hAnsiTheme="minorHAnsi" w:cstheme="minorHAnsi"/>
              </w:rPr>
            </w:pPr>
          </w:p>
          <w:p w14:paraId="14E82B81" w14:textId="77777777" w:rsidR="008F390B" w:rsidRPr="00744959" w:rsidRDefault="008F390B" w:rsidP="00744959">
            <w:pPr>
              <w:pStyle w:val="ListParagraph"/>
              <w:spacing w:after="100" w:afterAutospacing="1"/>
              <w:ind w:left="360"/>
              <w:rPr>
                <w:rFonts w:asciiTheme="minorHAnsi" w:hAnsiTheme="minorHAnsi" w:cstheme="minorHAnsi"/>
                <w:sz w:val="24"/>
              </w:rPr>
            </w:pPr>
          </w:p>
        </w:tc>
      </w:tr>
      <w:tr w:rsidR="008F390B" w:rsidRPr="0066063A" w14:paraId="2AC53FE3" w14:textId="77777777" w:rsidTr="00BF56C3">
        <w:trPr>
          <w:trHeight w:val="1608"/>
        </w:trPr>
        <w:tc>
          <w:tcPr>
            <w:tcW w:w="2313" w:type="dxa"/>
            <w:tcBorders>
              <w:bottom w:val="single" w:sz="4" w:space="0" w:color="auto"/>
            </w:tcBorders>
          </w:tcPr>
          <w:p w14:paraId="1D6B8C7D" w14:textId="77777777" w:rsidR="008F390B" w:rsidRPr="00744959" w:rsidRDefault="008F390B" w:rsidP="00BF56C3">
            <w:pPr>
              <w:pStyle w:val="Heading1"/>
              <w:jc w:val="left"/>
              <w:rPr>
                <w:rFonts w:asciiTheme="minorHAnsi" w:hAnsiTheme="minorHAnsi" w:cstheme="minorHAnsi"/>
                <w:sz w:val="24"/>
                <w:u w:val="none"/>
              </w:rPr>
            </w:pPr>
            <w:r w:rsidRPr="00744959">
              <w:rPr>
                <w:rFonts w:asciiTheme="minorHAnsi" w:hAnsiTheme="minorHAnsi" w:cstheme="minorHAnsi"/>
                <w:sz w:val="24"/>
                <w:u w:val="none"/>
              </w:rPr>
              <w:lastRenderedPageBreak/>
              <w:t>Other Factors</w:t>
            </w:r>
          </w:p>
          <w:p w14:paraId="41F9506E" w14:textId="77777777" w:rsidR="008F390B" w:rsidRPr="00744959" w:rsidRDefault="008F390B" w:rsidP="00BF56C3">
            <w:pPr>
              <w:ind w:left="1260"/>
              <w:rPr>
                <w:rFonts w:asciiTheme="minorHAnsi" w:hAnsiTheme="minorHAnsi" w:cstheme="minorHAnsi"/>
                <w:b/>
              </w:rPr>
            </w:pPr>
          </w:p>
          <w:p w14:paraId="148F6E92" w14:textId="77777777" w:rsidR="008F390B" w:rsidRPr="00744959" w:rsidRDefault="008F390B" w:rsidP="00BF56C3">
            <w:pPr>
              <w:ind w:left="1260"/>
              <w:rPr>
                <w:rFonts w:asciiTheme="minorHAnsi" w:hAnsiTheme="minorHAnsi" w:cstheme="minorHAnsi"/>
                <w:b/>
              </w:rPr>
            </w:pPr>
          </w:p>
          <w:p w14:paraId="5D918C03" w14:textId="77777777" w:rsidR="008F390B" w:rsidRPr="00744959" w:rsidRDefault="008F390B" w:rsidP="00BF56C3">
            <w:pPr>
              <w:ind w:left="1260"/>
              <w:rPr>
                <w:rFonts w:asciiTheme="minorHAnsi" w:hAnsiTheme="minorHAnsi" w:cstheme="minorHAnsi"/>
                <w:b/>
              </w:rPr>
            </w:pPr>
          </w:p>
          <w:p w14:paraId="33B5390A" w14:textId="77777777" w:rsidR="008F390B" w:rsidRPr="00744959" w:rsidRDefault="008F390B" w:rsidP="00BF56C3">
            <w:pPr>
              <w:ind w:left="1260"/>
              <w:rPr>
                <w:rFonts w:asciiTheme="minorHAnsi" w:hAnsiTheme="minorHAnsi" w:cstheme="minorHAnsi"/>
                <w:b/>
              </w:rPr>
            </w:pPr>
          </w:p>
          <w:p w14:paraId="4A5A0854" w14:textId="77777777" w:rsidR="008F390B" w:rsidRPr="00744959" w:rsidRDefault="008F390B" w:rsidP="00BF56C3">
            <w:pPr>
              <w:ind w:left="1260"/>
              <w:rPr>
                <w:rFonts w:asciiTheme="minorHAnsi" w:eastAsia="Arial Unicode MS" w:hAnsiTheme="minorHAnsi" w:cstheme="minorHAnsi"/>
                <w:b/>
              </w:rPr>
            </w:pPr>
          </w:p>
        </w:tc>
        <w:tc>
          <w:tcPr>
            <w:tcW w:w="4167" w:type="dxa"/>
            <w:tcBorders>
              <w:bottom w:val="single" w:sz="4" w:space="0" w:color="auto"/>
            </w:tcBorders>
          </w:tcPr>
          <w:p w14:paraId="7AFE543B" w14:textId="3739808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Committed to the overall aims of Practice Plus Group.</w:t>
            </w:r>
          </w:p>
          <w:p w14:paraId="09F253D9" w14:textId="7777777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Committed to the provision of quality services.</w:t>
            </w:r>
          </w:p>
          <w:p w14:paraId="30875B6A" w14:textId="7777777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A flexible, positive attitude to performing a variety of duties.</w:t>
            </w:r>
          </w:p>
          <w:p w14:paraId="53CAB218" w14:textId="16D330E3"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 xml:space="preserve">Ability to “walk the talk” by being present in clinical areas to </w:t>
            </w:r>
            <w:r w:rsidR="0066063A" w:rsidRPr="00744959">
              <w:rPr>
                <w:rFonts w:asciiTheme="minorHAnsi" w:hAnsiTheme="minorHAnsi" w:cstheme="minorHAnsi"/>
              </w:rPr>
              <w:t>support teams.</w:t>
            </w:r>
          </w:p>
          <w:p w14:paraId="221F3297" w14:textId="7777777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Willing to develop/learn in the role.</w:t>
            </w:r>
          </w:p>
          <w:p w14:paraId="21E4859A" w14:textId="7777777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Fit to undertake the duties of the post.</w:t>
            </w:r>
          </w:p>
          <w:p w14:paraId="56E62801" w14:textId="7777777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Ability to be flexible with regard to working hours</w:t>
            </w:r>
          </w:p>
          <w:p w14:paraId="56999E01" w14:textId="77777777" w:rsidR="008F390B" w:rsidRPr="00744959" w:rsidRDefault="008F390B" w:rsidP="008F390B">
            <w:pPr>
              <w:numPr>
                <w:ilvl w:val="0"/>
                <w:numId w:val="21"/>
              </w:numPr>
              <w:rPr>
                <w:rFonts w:asciiTheme="minorHAnsi" w:hAnsiTheme="minorHAnsi" w:cstheme="minorHAnsi"/>
              </w:rPr>
            </w:pPr>
            <w:r w:rsidRPr="00744959">
              <w:rPr>
                <w:rFonts w:asciiTheme="minorHAnsi" w:hAnsiTheme="minorHAnsi" w:cstheme="minorHAnsi"/>
              </w:rPr>
              <w:t>Ability to work within a multi-cultural environment</w:t>
            </w:r>
          </w:p>
        </w:tc>
        <w:tc>
          <w:tcPr>
            <w:tcW w:w="4320" w:type="dxa"/>
            <w:tcBorders>
              <w:bottom w:val="single" w:sz="4" w:space="0" w:color="auto"/>
            </w:tcBorders>
          </w:tcPr>
          <w:p w14:paraId="5E4F7EED" w14:textId="77777777" w:rsidR="008F390B" w:rsidRPr="00744959" w:rsidRDefault="008F390B" w:rsidP="00BF56C3">
            <w:pPr>
              <w:rPr>
                <w:rFonts w:asciiTheme="minorHAnsi" w:eastAsia="Arial Unicode MS" w:hAnsiTheme="minorHAnsi" w:cstheme="minorHAnsi"/>
              </w:rPr>
            </w:pPr>
          </w:p>
        </w:tc>
      </w:tr>
    </w:tbl>
    <w:p w14:paraId="6C30AF9E" w14:textId="77777777" w:rsidR="008F390B" w:rsidRPr="00744959" w:rsidRDefault="008F390B" w:rsidP="008F390B">
      <w:pPr>
        <w:rPr>
          <w:rFonts w:asciiTheme="minorHAnsi" w:hAnsiTheme="minorHAnsi" w:cstheme="minorHAnsi"/>
        </w:rPr>
      </w:pPr>
    </w:p>
    <w:p w14:paraId="5E6DD919" w14:textId="7F9B4B31" w:rsidR="00062E2D" w:rsidRPr="00744959" w:rsidRDefault="00062E2D" w:rsidP="008F390B">
      <w:pPr>
        <w:rPr>
          <w:rFonts w:asciiTheme="minorHAnsi" w:hAnsiTheme="minorHAnsi" w:cstheme="minorHAnsi"/>
        </w:rPr>
      </w:pPr>
    </w:p>
    <w:sectPr w:rsidR="00062E2D" w:rsidRPr="00744959"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9EE8" w14:textId="77777777" w:rsidR="00B95FDE" w:rsidRDefault="00B95FDE">
      <w:r>
        <w:separator/>
      </w:r>
    </w:p>
  </w:endnote>
  <w:endnote w:type="continuationSeparator" w:id="0">
    <w:p w14:paraId="0E4CFE98" w14:textId="77777777" w:rsidR="00B95FDE" w:rsidRDefault="00B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E58B2" w14:textId="77777777" w:rsidR="00B95FDE" w:rsidRDefault="00B95FDE">
      <w:r>
        <w:separator/>
      </w:r>
    </w:p>
  </w:footnote>
  <w:footnote w:type="continuationSeparator" w:id="0">
    <w:p w14:paraId="02B9E961" w14:textId="77777777" w:rsidR="00B95FDE" w:rsidRDefault="00B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2C45"/>
    <w:multiLevelType w:val="hybridMultilevel"/>
    <w:tmpl w:val="208E58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9230F"/>
    <w:multiLevelType w:val="hybridMultilevel"/>
    <w:tmpl w:val="702A5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20E84"/>
    <w:multiLevelType w:val="hybridMultilevel"/>
    <w:tmpl w:val="33968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3F4A3F"/>
    <w:multiLevelType w:val="hybridMultilevel"/>
    <w:tmpl w:val="B0B8F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A1B24"/>
    <w:multiLevelType w:val="hybridMultilevel"/>
    <w:tmpl w:val="BDD2CD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E17CD2"/>
    <w:multiLevelType w:val="hybridMultilevel"/>
    <w:tmpl w:val="B27A9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331110"/>
    <w:multiLevelType w:val="hybridMultilevel"/>
    <w:tmpl w:val="71FAF2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EC9710E"/>
    <w:multiLevelType w:val="hybridMultilevel"/>
    <w:tmpl w:val="E7E49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58707F"/>
    <w:multiLevelType w:val="hybridMultilevel"/>
    <w:tmpl w:val="EBE67FA2"/>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0" w15:restartNumberingAfterBreak="0">
    <w:nsid w:val="4A1A7D1D"/>
    <w:multiLevelType w:val="hybridMultilevel"/>
    <w:tmpl w:val="1098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E8E5459"/>
    <w:multiLevelType w:val="hybridMultilevel"/>
    <w:tmpl w:val="4E8E06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5B0DC0"/>
    <w:multiLevelType w:val="hybridMultilevel"/>
    <w:tmpl w:val="4B50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96B33"/>
    <w:multiLevelType w:val="hybridMultilevel"/>
    <w:tmpl w:val="B7DAD00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642052"/>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5CFC0399"/>
    <w:multiLevelType w:val="hybridMultilevel"/>
    <w:tmpl w:val="3F0C0A5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671528"/>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2F5892"/>
    <w:multiLevelType w:val="hybridMultilevel"/>
    <w:tmpl w:val="256AA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2A1E60"/>
    <w:multiLevelType w:val="hybridMultilevel"/>
    <w:tmpl w:val="0B2A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F735F"/>
    <w:multiLevelType w:val="hybridMultilevel"/>
    <w:tmpl w:val="9E500D28"/>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3"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4" w15:restartNumberingAfterBreak="0">
    <w:nsid w:val="6D1E58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19"/>
  </w:num>
  <w:num w:numId="4">
    <w:abstractNumId w:val="6"/>
  </w:num>
  <w:num w:numId="5">
    <w:abstractNumId w:val="8"/>
  </w:num>
  <w:num w:numId="6">
    <w:abstractNumId w:val="7"/>
  </w:num>
  <w:num w:numId="7">
    <w:abstractNumId w:val="18"/>
  </w:num>
  <w:num w:numId="8">
    <w:abstractNumId w:val="16"/>
  </w:num>
  <w:num w:numId="9">
    <w:abstractNumId w:val="24"/>
  </w:num>
  <w:num w:numId="10">
    <w:abstractNumId w:val="12"/>
  </w:num>
  <w:num w:numId="11">
    <w:abstractNumId w:val="17"/>
  </w:num>
  <w:num w:numId="12">
    <w:abstractNumId w:val="0"/>
  </w:num>
  <w:num w:numId="13">
    <w:abstractNumId w:val="9"/>
  </w:num>
  <w:num w:numId="14">
    <w:abstractNumId w:val="13"/>
  </w:num>
  <w:num w:numId="15">
    <w:abstractNumId w:val="27"/>
  </w:num>
  <w:num w:numId="16">
    <w:abstractNumId w:val="20"/>
  </w:num>
  <w:num w:numId="17">
    <w:abstractNumId w:val="25"/>
  </w:num>
  <w:num w:numId="18">
    <w:abstractNumId w:val="3"/>
  </w:num>
  <w:num w:numId="19">
    <w:abstractNumId w:val="14"/>
  </w:num>
  <w:num w:numId="20">
    <w:abstractNumId w:val="5"/>
  </w:num>
  <w:num w:numId="21">
    <w:abstractNumId w:val="11"/>
  </w:num>
  <w:num w:numId="22">
    <w:abstractNumId w:val="23"/>
  </w:num>
  <w:num w:numId="23">
    <w:abstractNumId w:val="15"/>
  </w:num>
  <w:num w:numId="24">
    <w:abstractNumId w:val="2"/>
  </w:num>
  <w:num w:numId="25">
    <w:abstractNumId w:val="1"/>
  </w:num>
  <w:num w:numId="26">
    <w:abstractNumId w:val="21"/>
  </w:num>
  <w:num w:numId="27">
    <w:abstractNumId w:val="22"/>
  </w:num>
  <w:num w:numId="2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242EB"/>
    <w:rsid w:val="000248E6"/>
    <w:rsid w:val="000521CB"/>
    <w:rsid w:val="00062E2D"/>
    <w:rsid w:val="00096642"/>
    <w:rsid w:val="000E0C42"/>
    <w:rsid w:val="000F439E"/>
    <w:rsid w:val="00110B95"/>
    <w:rsid w:val="00126922"/>
    <w:rsid w:val="00150FBF"/>
    <w:rsid w:val="001715F3"/>
    <w:rsid w:val="00176B68"/>
    <w:rsid w:val="00187B91"/>
    <w:rsid w:val="00195DBD"/>
    <w:rsid w:val="001E4B9E"/>
    <w:rsid w:val="00201CCC"/>
    <w:rsid w:val="00201F4C"/>
    <w:rsid w:val="00224297"/>
    <w:rsid w:val="00225957"/>
    <w:rsid w:val="00251B53"/>
    <w:rsid w:val="002601BE"/>
    <w:rsid w:val="002674B2"/>
    <w:rsid w:val="002A2336"/>
    <w:rsid w:val="002A5BD5"/>
    <w:rsid w:val="002F64A8"/>
    <w:rsid w:val="003013AA"/>
    <w:rsid w:val="0031176A"/>
    <w:rsid w:val="00323489"/>
    <w:rsid w:val="00327A8D"/>
    <w:rsid w:val="00345ABF"/>
    <w:rsid w:val="00355F6C"/>
    <w:rsid w:val="003622F8"/>
    <w:rsid w:val="00366B9D"/>
    <w:rsid w:val="003A5BA4"/>
    <w:rsid w:val="003C0ED0"/>
    <w:rsid w:val="003C30CA"/>
    <w:rsid w:val="003D1F90"/>
    <w:rsid w:val="003E79E8"/>
    <w:rsid w:val="003F3FB2"/>
    <w:rsid w:val="00410C2D"/>
    <w:rsid w:val="004308D5"/>
    <w:rsid w:val="004434A0"/>
    <w:rsid w:val="004575C6"/>
    <w:rsid w:val="00485217"/>
    <w:rsid w:val="00536904"/>
    <w:rsid w:val="00536D2D"/>
    <w:rsid w:val="00542A18"/>
    <w:rsid w:val="0056791A"/>
    <w:rsid w:val="00587E48"/>
    <w:rsid w:val="00597097"/>
    <w:rsid w:val="005A70F0"/>
    <w:rsid w:val="005B2E46"/>
    <w:rsid w:val="005B3F6C"/>
    <w:rsid w:val="005F2B6E"/>
    <w:rsid w:val="00610430"/>
    <w:rsid w:val="006160B5"/>
    <w:rsid w:val="00620E80"/>
    <w:rsid w:val="006219F8"/>
    <w:rsid w:val="006411C9"/>
    <w:rsid w:val="0066063A"/>
    <w:rsid w:val="006A7BEA"/>
    <w:rsid w:val="006B1767"/>
    <w:rsid w:val="006E473D"/>
    <w:rsid w:val="00705131"/>
    <w:rsid w:val="00744959"/>
    <w:rsid w:val="00784658"/>
    <w:rsid w:val="00785D92"/>
    <w:rsid w:val="007A6228"/>
    <w:rsid w:val="007D4C42"/>
    <w:rsid w:val="007F65FF"/>
    <w:rsid w:val="008148B8"/>
    <w:rsid w:val="00822CF7"/>
    <w:rsid w:val="00881EE6"/>
    <w:rsid w:val="00884D8B"/>
    <w:rsid w:val="008B08F0"/>
    <w:rsid w:val="008B1599"/>
    <w:rsid w:val="008B3AF6"/>
    <w:rsid w:val="008D4687"/>
    <w:rsid w:val="008F19A7"/>
    <w:rsid w:val="008F390B"/>
    <w:rsid w:val="009128BD"/>
    <w:rsid w:val="009437DC"/>
    <w:rsid w:val="00956452"/>
    <w:rsid w:val="00960BC2"/>
    <w:rsid w:val="00980B94"/>
    <w:rsid w:val="00982D74"/>
    <w:rsid w:val="009B0964"/>
    <w:rsid w:val="009B3713"/>
    <w:rsid w:val="009D75D4"/>
    <w:rsid w:val="009E7987"/>
    <w:rsid w:val="009F008B"/>
    <w:rsid w:val="00A133B0"/>
    <w:rsid w:val="00A304D9"/>
    <w:rsid w:val="00A3056F"/>
    <w:rsid w:val="00A427F7"/>
    <w:rsid w:val="00A44E9A"/>
    <w:rsid w:val="00A51684"/>
    <w:rsid w:val="00A70A45"/>
    <w:rsid w:val="00A942A4"/>
    <w:rsid w:val="00AC22B3"/>
    <w:rsid w:val="00AE5859"/>
    <w:rsid w:val="00AF5090"/>
    <w:rsid w:val="00B31100"/>
    <w:rsid w:val="00B41660"/>
    <w:rsid w:val="00B649C9"/>
    <w:rsid w:val="00B747D1"/>
    <w:rsid w:val="00B7799F"/>
    <w:rsid w:val="00B81C55"/>
    <w:rsid w:val="00B95FDE"/>
    <w:rsid w:val="00BC721A"/>
    <w:rsid w:val="00C3634E"/>
    <w:rsid w:val="00C36F60"/>
    <w:rsid w:val="00C51763"/>
    <w:rsid w:val="00C813F0"/>
    <w:rsid w:val="00CC0903"/>
    <w:rsid w:val="00CC2A9A"/>
    <w:rsid w:val="00CD3B20"/>
    <w:rsid w:val="00CE7A1F"/>
    <w:rsid w:val="00D104A6"/>
    <w:rsid w:val="00D6224E"/>
    <w:rsid w:val="00D63DE3"/>
    <w:rsid w:val="00D75941"/>
    <w:rsid w:val="00DC190B"/>
    <w:rsid w:val="00DC48DF"/>
    <w:rsid w:val="00DD26E0"/>
    <w:rsid w:val="00DF050B"/>
    <w:rsid w:val="00E0191F"/>
    <w:rsid w:val="00E038B5"/>
    <w:rsid w:val="00E30D59"/>
    <w:rsid w:val="00E33BF5"/>
    <w:rsid w:val="00E46350"/>
    <w:rsid w:val="00E5231C"/>
    <w:rsid w:val="00E6726E"/>
    <w:rsid w:val="00E808BF"/>
    <w:rsid w:val="00EA6BC3"/>
    <w:rsid w:val="00EB7980"/>
    <w:rsid w:val="00EF1C06"/>
    <w:rsid w:val="00F128DC"/>
    <w:rsid w:val="00F42813"/>
    <w:rsid w:val="00F65326"/>
    <w:rsid w:val="00F65BF0"/>
    <w:rsid w:val="00F736BC"/>
    <w:rsid w:val="00F867E9"/>
    <w:rsid w:val="00F94030"/>
    <w:rsid w:val="00FB4288"/>
    <w:rsid w:val="00FB48D5"/>
    <w:rsid w:val="00FC40C7"/>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7</Pages>
  <Words>1575</Words>
  <Characters>9398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Hannah Chadwick</cp:lastModifiedBy>
  <cp:revision>9</cp:revision>
  <cp:lastPrinted>2008-08-27T13:42:00Z</cp:lastPrinted>
  <dcterms:created xsi:type="dcterms:W3CDTF">2025-12-10T12:25:00Z</dcterms:created>
  <dcterms:modified xsi:type="dcterms:W3CDTF">2025-12-17T16:17:00Z</dcterms:modified>
</cp:coreProperties>
</file>