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0749" w14:textId="77777777" w:rsidR="00DD0EAD" w:rsidRPr="009A43D4" w:rsidRDefault="00DD0EAD" w:rsidP="00DD0EAD">
      <w:pPr>
        <w:pStyle w:val="Heading1"/>
        <w:rPr>
          <w:rFonts w:ascii="Arial" w:eastAsia="Arial Unicode MS" w:hAnsi="Arial" w:cs="Arial"/>
          <w:bCs w:val="0"/>
          <w:szCs w:val="32"/>
          <w:u w:val="none"/>
        </w:rPr>
      </w:pPr>
      <w:r w:rsidRPr="009A43D4">
        <w:rPr>
          <w:rFonts w:ascii="Arial" w:eastAsia="Arial Unicode MS" w:hAnsi="Arial" w:cs="Arial"/>
          <w:bCs w:val="0"/>
          <w:szCs w:val="32"/>
          <w:u w:val="none"/>
        </w:rPr>
        <w:t>JOB DESCRIPTION</w:t>
      </w:r>
    </w:p>
    <w:p w14:paraId="764B7CD8" w14:textId="77777777" w:rsidR="00DD0EAD" w:rsidRDefault="00DD0EAD" w:rsidP="00DD0EAD">
      <w:pPr>
        <w:pStyle w:val="Heading5"/>
        <w:jc w:val="center"/>
        <w:rPr>
          <w:sz w:val="22"/>
          <w:szCs w:val="22"/>
        </w:rPr>
      </w:pPr>
    </w:p>
    <w:p w14:paraId="49015817" w14:textId="77777777" w:rsidR="006D3D82" w:rsidRPr="006D3D82" w:rsidRDefault="006D3D82" w:rsidP="006D3D82"/>
    <w:p w14:paraId="539D3A4E" w14:textId="77777777" w:rsidR="00DD0EAD" w:rsidRPr="00565144" w:rsidRDefault="00DD0EAD" w:rsidP="00DD0EAD">
      <w:pPr>
        <w:pStyle w:val="Heading5"/>
        <w:tabs>
          <w:tab w:val="left" w:pos="2520"/>
        </w:tabs>
      </w:pPr>
      <w:r w:rsidRPr="00565144">
        <w:t>JOB TITLE:</w:t>
      </w:r>
      <w:r w:rsidRPr="00565144">
        <w:tab/>
      </w:r>
      <w:r w:rsidR="008E2913" w:rsidRPr="00565144">
        <w:rPr>
          <w:b w:val="0"/>
        </w:rPr>
        <w:t>Clinical Supplies Assistant</w:t>
      </w:r>
    </w:p>
    <w:p w14:paraId="51D294E8" w14:textId="77777777" w:rsidR="00DD0EAD" w:rsidRPr="00565144" w:rsidRDefault="00DD0EAD" w:rsidP="00DD0EAD">
      <w:pPr>
        <w:jc w:val="both"/>
        <w:rPr>
          <w:rFonts w:ascii="Arial" w:hAnsi="Arial" w:cs="Arial"/>
          <w:b/>
          <w:bCs/>
        </w:rPr>
      </w:pPr>
    </w:p>
    <w:p w14:paraId="16A76891" w14:textId="77777777" w:rsidR="006D3D82" w:rsidRPr="00565144" w:rsidRDefault="006D3D82" w:rsidP="00DD0EAD">
      <w:pPr>
        <w:jc w:val="both"/>
        <w:rPr>
          <w:rFonts w:ascii="Arial" w:hAnsi="Arial" w:cs="Arial"/>
          <w:b/>
          <w:bCs/>
        </w:rPr>
      </w:pPr>
    </w:p>
    <w:p w14:paraId="2F6345D0" w14:textId="77777777" w:rsidR="00DD0EAD" w:rsidRPr="00565144" w:rsidRDefault="00DD0EAD" w:rsidP="003B7D1E">
      <w:pPr>
        <w:tabs>
          <w:tab w:val="left" w:pos="2520"/>
        </w:tabs>
        <w:jc w:val="both"/>
        <w:rPr>
          <w:rFonts w:ascii="Arial" w:hAnsi="Arial" w:cs="Arial"/>
          <w:bCs/>
        </w:rPr>
      </w:pPr>
      <w:r w:rsidRPr="00565144">
        <w:rPr>
          <w:rFonts w:ascii="Arial" w:hAnsi="Arial" w:cs="Arial"/>
          <w:b/>
          <w:bCs/>
        </w:rPr>
        <w:t>RESPONSIBLE TO:</w:t>
      </w:r>
      <w:r w:rsidRPr="00565144">
        <w:rPr>
          <w:rFonts w:ascii="Arial" w:hAnsi="Arial" w:cs="Arial"/>
          <w:b/>
          <w:bCs/>
        </w:rPr>
        <w:tab/>
      </w:r>
      <w:r w:rsidR="002C562B" w:rsidRPr="00565144">
        <w:rPr>
          <w:rFonts w:ascii="Arial" w:hAnsi="Arial" w:cs="Arial"/>
          <w:bCs/>
        </w:rPr>
        <w:t xml:space="preserve"> </w:t>
      </w:r>
      <w:r w:rsidR="00355B48" w:rsidRPr="00565144">
        <w:rPr>
          <w:rFonts w:ascii="Arial" w:hAnsi="Arial" w:cs="Arial"/>
          <w:bCs/>
        </w:rPr>
        <w:t>Clinical Supplies Manager</w:t>
      </w:r>
      <w:r w:rsidR="00A6232B" w:rsidRPr="00565144">
        <w:rPr>
          <w:rFonts w:ascii="Arial" w:hAnsi="Arial" w:cs="Arial"/>
          <w:bCs/>
        </w:rPr>
        <w:t xml:space="preserve"> (CSM)</w:t>
      </w:r>
    </w:p>
    <w:p w14:paraId="0E7A0CD0" w14:textId="77777777" w:rsidR="003B7D1E" w:rsidRPr="00565144" w:rsidRDefault="003B7D1E" w:rsidP="003B7D1E">
      <w:pPr>
        <w:tabs>
          <w:tab w:val="left" w:pos="2520"/>
        </w:tabs>
        <w:jc w:val="both"/>
        <w:rPr>
          <w:rFonts w:ascii="Arial" w:hAnsi="Arial" w:cs="Arial"/>
          <w:b/>
          <w:bCs/>
        </w:rPr>
      </w:pPr>
    </w:p>
    <w:p w14:paraId="7B4A4FA4" w14:textId="77777777" w:rsidR="006D3D82" w:rsidRPr="00565144" w:rsidRDefault="006D3D82" w:rsidP="00DD0EAD">
      <w:pPr>
        <w:jc w:val="both"/>
        <w:rPr>
          <w:rFonts w:ascii="Arial" w:hAnsi="Arial" w:cs="Arial"/>
          <w:b/>
          <w:bCs/>
        </w:rPr>
      </w:pPr>
    </w:p>
    <w:p w14:paraId="6CDE3CBD" w14:textId="77777777" w:rsidR="00C97988" w:rsidRPr="00565144" w:rsidRDefault="00DD0EAD" w:rsidP="00355B48">
      <w:pPr>
        <w:tabs>
          <w:tab w:val="left" w:pos="2520"/>
        </w:tabs>
        <w:ind w:left="2520" w:hanging="2520"/>
        <w:jc w:val="both"/>
        <w:rPr>
          <w:rFonts w:ascii="Arial" w:hAnsi="Arial" w:cs="Arial"/>
          <w:bCs/>
        </w:rPr>
      </w:pPr>
      <w:r w:rsidRPr="00565144">
        <w:rPr>
          <w:rFonts w:ascii="Arial" w:hAnsi="Arial" w:cs="Arial"/>
          <w:b/>
          <w:bCs/>
        </w:rPr>
        <w:t>ACCOUNTABLE TO:</w:t>
      </w:r>
      <w:r w:rsidR="00355B48" w:rsidRPr="00565144">
        <w:rPr>
          <w:rFonts w:ascii="Arial" w:hAnsi="Arial" w:cs="Arial"/>
          <w:b/>
          <w:bCs/>
        </w:rPr>
        <w:tab/>
      </w:r>
      <w:r w:rsidR="00DD4B48" w:rsidRPr="00565144">
        <w:rPr>
          <w:rFonts w:ascii="Arial" w:hAnsi="Arial" w:cs="Arial"/>
          <w:bCs/>
        </w:rPr>
        <w:t>Operations Manager</w:t>
      </w:r>
    </w:p>
    <w:p w14:paraId="24CD09BC" w14:textId="77777777" w:rsidR="00C97988" w:rsidRPr="00565144" w:rsidRDefault="00C97988" w:rsidP="00565144">
      <w:pPr>
        <w:tabs>
          <w:tab w:val="left" w:pos="2520"/>
        </w:tabs>
        <w:jc w:val="both"/>
        <w:rPr>
          <w:rFonts w:ascii="Arial" w:hAnsi="Arial" w:cs="Arial"/>
          <w:bCs/>
        </w:rPr>
      </w:pPr>
      <w:r w:rsidRPr="00565144">
        <w:rPr>
          <w:rFonts w:ascii="Arial" w:hAnsi="Arial" w:cs="Arial"/>
          <w:b/>
          <w:bCs/>
        </w:rPr>
        <w:tab/>
      </w:r>
    </w:p>
    <w:p w14:paraId="68FB3A80" w14:textId="77777777" w:rsidR="003775AC" w:rsidRPr="00565144" w:rsidRDefault="003775AC" w:rsidP="00DD0EAD">
      <w:pPr>
        <w:tabs>
          <w:tab w:val="left" w:pos="2520"/>
        </w:tabs>
        <w:ind w:left="2520" w:hanging="2520"/>
        <w:jc w:val="both"/>
        <w:rPr>
          <w:rFonts w:ascii="Arial" w:hAnsi="Arial" w:cs="Arial"/>
          <w:bCs/>
        </w:rPr>
      </w:pPr>
      <w:r w:rsidRPr="00565144">
        <w:rPr>
          <w:rFonts w:ascii="Arial" w:hAnsi="Arial" w:cs="Arial"/>
          <w:bCs/>
        </w:rPr>
        <w:tab/>
      </w:r>
    </w:p>
    <w:p w14:paraId="09002C1A" w14:textId="77777777" w:rsidR="00584249" w:rsidRPr="00565144" w:rsidRDefault="00584249" w:rsidP="00DD0EAD">
      <w:pPr>
        <w:jc w:val="both"/>
        <w:rPr>
          <w:rFonts w:ascii="Arial" w:hAnsi="Arial" w:cs="Arial"/>
        </w:rPr>
      </w:pPr>
    </w:p>
    <w:p w14:paraId="66A88EA0" w14:textId="77777777" w:rsidR="00DD0EAD" w:rsidRPr="00565144" w:rsidRDefault="00DD0EAD" w:rsidP="00DD0EAD">
      <w:pPr>
        <w:pStyle w:val="Heading2"/>
        <w:jc w:val="both"/>
        <w:rPr>
          <w:rFonts w:ascii="Arial" w:eastAsia="Arial Unicode MS" w:hAnsi="Arial" w:cs="Arial"/>
          <w:b/>
          <w:u w:val="none"/>
        </w:rPr>
      </w:pPr>
      <w:r w:rsidRPr="00565144">
        <w:rPr>
          <w:rFonts w:ascii="Arial" w:eastAsia="Arial Unicode MS" w:hAnsi="Arial" w:cs="Arial"/>
          <w:b/>
          <w:u w:val="none"/>
        </w:rPr>
        <w:t>JOB SUMMARY:</w:t>
      </w:r>
    </w:p>
    <w:p w14:paraId="6B747E44" w14:textId="77777777" w:rsidR="00DD0EAD" w:rsidRPr="00565144" w:rsidRDefault="00DD0EAD" w:rsidP="00DD0EAD">
      <w:pPr>
        <w:jc w:val="both"/>
        <w:rPr>
          <w:rFonts w:ascii="Arial" w:hAnsi="Arial" w:cs="Arial"/>
        </w:rPr>
      </w:pPr>
    </w:p>
    <w:p w14:paraId="6F1CF75A" w14:textId="23F12971" w:rsidR="003825A2" w:rsidRPr="00565144" w:rsidRDefault="00A6232B" w:rsidP="003825A2">
      <w:pPr>
        <w:jc w:val="both"/>
        <w:rPr>
          <w:rFonts w:ascii="Arial" w:hAnsi="Arial" w:cs="Arial"/>
        </w:rPr>
      </w:pPr>
      <w:r w:rsidRPr="00565144">
        <w:rPr>
          <w:rFonts w:ascii="Arial" w:hAnsi="Arial" w:cs="Arial"/>
        </w:rPr>
        <w:t>Practice Plus Group Hospitals</w:t>
      </w:r>
      <w:r w:rsidR="00584249" w:rsidRPr="00565144">
        <w:rPr>
          <w:rFonts w:ascii="Arial" w:hAnsi="Arial" w:cs="Arial"/>
        </w:rPr>
        <w:t xml:space="preserve"> </w:t>
      </w:r>
      <w:r w:rsidRPr="00565144">
        <w:rPr>
          <w:rFonts w:ascii="Arial" w:hAnsi="Arial" w:cs="Arial"/>
        </w:rPr>
        <w:t xml:space="preserve">(PPG) </w:t>
      </w:r>
      <w:r w:rsidR="00584249" w:rsidRPr="00565144">
        <w:rPr>
          <w:rFonts w:ascii="Arial" w:hAnsi="Arial" w:cs="Arial"/>
        </w:rPr>
        <w:t xml:space="preserve">are responsible for providing a </w:t>
      </w:r>
      <w:r w:rsidR="00C97ACB" w:rsidRPr="00565144">
        <w:rPr>
          <w:rFonts w:ascii="Arial" w:hAnsi="Arial" w:cs="Arial"/>
        </w:rPr>
        <w:t xml:space="preserve">range of </w:t>
      </w:r>
      <w:r w:rsidR="00565144">
        <w:rPr>
          <w:rFonts w:ascii="Arial" w:hAnsi="Arial" w:cs="Arial"/>
        </w:rPr>
        <w:t>h</w:t>
      </w:r>
      <w:r w:rsidR="00466282" w:rsidRPr="00565144">
        <w:rPr>
          <w:rFonts w:ascii="Arial" w:hAnsi="Arial" w:cs="Arial"/>
        </w:rPr>
        <w:t>ealthcare</w:t>
      </w:r>
      <w:r w:rsidR="00C97ACB" w:rsidRPr="00565144">
        <w:rPr>
          <w:rFonts w:ascii="Arial" w:hAnsi="Arial" w:cs="Arial"/>
        </w:rPr>
        <w:t xml:space="preserve"> services acros</w:t>
      </w:r>
      <w:r w:rsidR="00466282" w:rsidRPr="00565144">
        <w:rPr>
          <w:rFonts w:ascii="Arial" w:hAnsi="Arial" w:cs="Arial"/>
        </w:rPr>
        <w:t xml:space="preserve">s the country.  The role of the </w:t>
      </w:r>
      <w:r w:rsidRPr="00565144">
        <w:rPr>
          <w:rFonts w:ascii="Arial" w:hAnsi="Arial" w:cs="Arial"/>
        </w:rPr>
        <w:t xml:space="preserve">Clinical </w:t>
      </w:r>
      <w:r w:rsidR="00740147" w:rsidRPr="00565144">
        <w:rPr>
          <w:rFonts w:ascii="Arial" w:hAnsi="Arial" w:cs="Arial"/>
        </w:rPr>
        <w:t>Supplies Assistant</w:t>
      </w:r>
      <w:r w:rsidR="00F375CD" w:rsidRPr="00565144">
        <w:rPr>
          <w:rFonts w:ascii="Arial" w:hAnsi="Arial" w:cs="Arial"/>
        </w:rPr>
        <w:t xml:space="preserve"> is</w:t>
      </w:r>
      <w:r w:rsidR="00C97ACB" w:rsidRPr="00565144">
        <w:rPr>
          <w:rFonts w:ascii="Arial" w:hAnsi="Arial" w:cs="Arial"/>
        </w:rPr>
        <w:t xml:space="preserve"> to provide support to </w:t>
      </w:r>
      <w:r w:rsidR="009C4EEA" w:rsidRPr="00565144">
        <w:rPr>
          <w:rFonts w:ascii="Arial" w:hAnsi="Arial" w:cs="Arial"/>
        </w:rPr>
        <w:t xml:space="preserve">the </w:t>
      </w:r>
      <w:r w:rsidR="00740147" w:rsidRPr="00565144">
        <w:rPr>
          <w:rFonts w:ascii="Arial" w:hAnsi="Arial" w:cs="Arial"/>
        </w:rPr>
        <w:t xml:space="preserve">Practice Plus Group Hospital </w:t>
      </w:r>
      <w:r w:rsidR="008E20E7">
        <w:rPr>
          <w:rFonts w:ascii="Arial" w:hAnsi="Arial" w:cs="Arial"/>
        </w:rPr>
        <w:t>in Birmingham</w:t>
      </w:r>
      <w:r w:rsidR="00740147" w:rsidRPr="00565144">
        <w:rPr>
          <w:rFonts w:ascii="Arial" w:hAnsi="Arial" w:cs="Arial"/>
        </w:rPr>
        <w:t>.</w:t>
      </w:r>
    </w:p>
    <w:p w14:paraId="454A3341" w14:textId="77777777" w:rsidR="00F375CD" w:rsidRPr="00565144" w:rsidRDefault="00F375CD" w:rsidP="00C97ACB">
      <w:pPr>
        <w:jc w:val="both"/>
        <w:rPr>
          <w:rFonts w:ascii="Arial" w:hAnsi="Arial" w:cs="Arial"/>
        </w:rPr>
      </w:pPr>
    </w:p>
    <w:p w14:paraId="4A9D0C52" w14:textId="77777777" w:rsidR="00502593" w:rsidRPr="00565144" w:rsidRDefault="00502593" w:rsidP="00502593">
      <w:pPr>
        <w:jc w:val="both"/>
        <w:rPr>
          <w:rFonts w:ascii="Arial" w:hAnsi="Arial" w:cs="Arial"/>
        </w:rPr>
      </w:pPr>
      <w:r w:rsidRPr="00565144">
        <w:rPr>
          <w:rFonts w:ascii="Arial" w:hAnsi="Arial" w:cs="Arial"/>
        </w:rPr>
        <w:t>Sign for deliveries, check against paperwork, distribute goods ensuring good manual handling techniques are adhered to at all times due to the size and weight of the deliveries.  Adhere to cleanliness and hygiene regulations regarding the hospital environment.</w:t>
      </w:r>
    </w:p>
    <w:p w14:paraId="05EE791D" w14:textId="39CEB66B" w:rsidR="00F375CD" w:rsidRPr="00565144" w:rsidRDefault="00664ABE" w:rsidP="00F375CD">
      <w:pPr>
        <w:jc w:val="both"/>
        <w:rPr>
          <w:rFonts w:ascii="Arial" w:hAnsi="Arial" w:cs="Arial"/>
        </w:rPr>
      </w:pPr>
      <w:r w:rsidRPr="00565144">
        <w:rPr>
          <w:rFonts w:ascii="Arial" w:hAnsi="Arial" w:cs="Arial"/>
        </w:rPr>
        <w:t>Replenish</w:t>
      </w:r>
      <w:r w:rsidR="00F375CD" w:rsidRPr="00565144">
        <w:rPr>
          <w:rFonts w:ascii="Arial" w:hAnsi="Arial" w:cs="Arial"/>
        </w:rPr>
        <w:t xml:space="preserve"> </w:t>
      </w:r>
      <w:r w:rsidR="008E20E7">
        <w:rPr>
          <w:rFonts w:ascii="Arial" w:hAnsi="Arial" w:cs="Arial"/>
        </w:rPr>
        <w:t>s</w:t>
      </w:r>
      <w:r w:rsidR="00502593" w:rsidRPr="00565144">
        <w:rPr>
          <w:rFonts w:ascii="Arial" w:hAnsi="Arial" w:cs="Arial"/>
        </w:rPr>
        <w:t>t</w:t>
      </w:r>
      <w:r w:rsidR="00F375CD" w:rsidRPr="00565144">
        <w:rPr>
          <w:rFonts w:ascii="Arial" w:hAnsi="Arial" w:cs="Arial"/>
        </w:rPr>
        <w:t>ock</w:t>
      </w:r>
      <w:r w:rsidR="00E3067A" w:rsidRPr="00565144">
        <w:rPr>
          <w:rFonts w:ascii="Arial" w:hAnsi="Arial" w:cs="Arial"/>
        </w:rPr>
        <w:t>, keeping</w:t>
      </w:r>
      <w:r w:rsidR="00DD4B48" w:rsidRPr="00565144">
        <w:rPr>
          <w:rFonts w:ascii="Arial" w:hAnsi="Arial" w:cs="Arial"/>
        </w:rPr>
        <w:t xml:space="preserve"> sufficient </w:t>
      </w:r>
      <w:r w:rsidR="008E20E7">
        <w:rPr>
          <w:rFonts w:ascii="Arial" w:hAnsi="Arial" w:cs="Arial"/>
        </w:rPr>
        <w:t>levels</w:t>
      </w:r>
      <w:r w:rsidR="00DD4B48" w:rsidRPr="00565144">
        <w:rPr>
          <w:rFonts w:ascii="Arial" w:hAnsi="Arial" w:cs="Arial"/>
        </w:rPr>
        <w:t xml:space="preserve"> for t</w:t>
      </w:r>
      <w:r w:rsidR="00F375CD" w:rsidRPr="00565144">
        <w:rPr>
          <w:rFonts w:ascii="Arial" w:hAnsi="Arial" w:cs="Arial"/>
        </w:rPr>
        <w:t>heatres</w:t>
      </w:r>
      <w:r w:rsidR="008E20E7">
        <w:rPr>
          <w:rFonts w:ascii="Arial" w:hAnsi="Arial" w:cs="Arial"/>
        </w:rPr>
        <w:t xml:space="preserve"> and other departments</w:t>
      </w:r>
      <w:r w:rsidR="00F375CD" w:rsidRPr="00565144">
        <w:rPr>
          <w:rFonts w:ascii="Arial" w:hAnsi="Arial" w:cs="Arial"/>
        </w:rPr>
        <w:t xml:space="preserve"> to run smoothly each day.  Participate in quality improvement activities including regular stock takes.</w:t>
      </w:r>
    </w:p>
    <w:p w14:paraId="28A9006A" w14:textId="77777777" w:rsidR="00DD0EAD" w:rsidRPr="00565144" w:rsidRDefault="00664ABE" w:rsidP="00C97ACB">
      <w:pPr>
        <w:jc w:val="both"/>
        <w:rPr>
          <w:rFonts w:ascii="Arial" w:hAnsi="Arial" w:cs="Arial"/>
        </w:rPr>
      </w:pPr>
      <w:r w:rsidRPr="00565144">
        <w:rPr>
          <w:rFonts w:ascii="Arial" w:hAnsi="Arial" w:cs="Arial"/>
        </w:rPr>
        <w:t>A</w:t>
      </w:r>
      <w:r w:rsidR="00DD0EAD" w:rsidRPr="00565144">
        <w:rPr>
          <w:rFonts w:ascii="Arial" w:hAnsi="Arial" w:cs="Arial"/>
        </w:rPr>
        <w:t>ssist in the development of management information and reporting systems to support managers in the delivery of operational services.</w:t>
      </w:r>
    </w:p>
    <w:p w14:paraId="7681A2CB" w14:textId="77777777" w:rsidR="00DD0EAD" w:rsidRPr="00565144" w:rsidRDefault="00DD0EAD" w:rsidP="00DD0EAD">
      <w:pPr>
        <w:jc w:val="both"/>
        <w:rPr>
          <w:rFonts w:ascii="Arial" w:hAnsi="Arial" w:cs="Arial"/>
        </w:rPr>
      </w:pPr>
    </w:p>
    <w:p w14:paraId="664F401A" w14:textId="77777777" w:rsidR="002C562B" w:rsidRPr="00565144" w:rsidRDefault="002C562B" w:rsidP="00DD0EAD">
      <w:pPr>
        <w:jc w:val="both"/>
        <w:rPr>
          <w:rFonts w:ascii="Arial" w:hAnsi="Arial" w:cs="Arial"/>
        </w:rPr>
      </w:pPr>
    </w:p>
    <w:p w14:paraId="095B171D" w14:textId="77777777" w:rsidR="00DD0EAD" w:rsidRPr="00565144" w:rsidRDefault="00DD0EAD" w:rsidP="00DD0EAD">
      <w:pPr>
        <w:pStyle w:val="Heading3"/>
        <w:jc w:val="both"/>
        <w:rPr>
          <w:rFonts w:ascii="Arial" w:hAnsi="Arial" w:cs="Arial"/>
        </w:rPr>
      </w:pPr>
      <w:r w:rsidRPr="00565144">
        <w:rPr>
          <w:rFonts w:ascii="Arial" w:hAnsi="Arial" w:cs="Arial"/>
        </w:rPr>
        <w:t>Principal Duties and Responsibilities</w:t>
      </w:r>
    </w:p>
    <w:p w14:paraId="06927C12" w14:textId="77777777" w:rsidR="00DD0EAD" w:rsidRPr="00565144" w:rsidRDefault="00DD0EAD" w:rsidP="00DD0EAD">
      <w:pPr>
        <w:rPr>
          <w:rFonts w:ascii="Arial" w:hAnsi="Arial" w:cs="Arial"/>
        </w:rPr>
      </w:pPr>
    </w:p>
    <w:p w14:paraId="3CAE6B6C" w14:textId="05674472" w:rsidR="00F375CD" w:rsidRPr="00565144" w:rsidRDefault="00F375CD" w:rsidP="003912AD">
      <w:pPr>
        <w:pStyle w:val="ListParagraph"/>
        <w:numPr>
          <w:ilvl w:val="0"/>
          <w:numId w:val="34"/>
        </w:numPr>
        <w:jc w:val="both"/>
        <w:rPr>
          <w:rFonts w:ascii="Arial" w:hAnsi="Arial" w:cs="Arial"/>
        </w:rPr>
      </w:pPr>
      <w:r w:rsidRPr="00565144">
        <w:rPr>
          <w:rFonts w:ascii="Arial" w:hAnsi="Arial" w:cs="Arial"/>
        </w:rPr>
        <w:t xml:space="preserve">Re-stock </w:t>
      </w:r>
      <w:r w:rsidR="008E20E7">
        <w:rPr>
          <w:rFonts w:ascii="Arial" w:hAnsi="Arial" w:cs="Arial"/>
        </w:rPr>
        <w:t>hospital</w:t>
      </w:r>
      <w:r w:rsidRPr="00565144">
        <w:rPr>
          <w:rFonts w:ascii="Arial" w:hAnsi="Arial" w:cs="Arial"/>
        </w:rPr>
        <w:t xml:space="preserve"> departments so they have sufficient supplies.  </w:t>
      </w:r>
      <w:r w:rsidR="00502593" w:rsidRPr="00565144">
        <w:rPr>
          <w:rFonts w:ascii="Arial" w:hAnsi="Arial" w:cs="Arial"/>
        </w:rPr>
        <w:t>Record quantities of goods taken from the Main</w:t>
      </w:r>
      <w:r w:rsidRPr="00565144">
        <w:rPr>
          <w:rFonts w:ascii="Arial" w:hAnsi="Arial" w:cs="Arial"/>
        </w:rPr>
        <w:t xml:space="preserve"> Stores</w:t>
      </w:r>
      <w:r w:rsidR="00740147" w:rsidRPr="00565144">
        <w:rPr>
          <w:rFonts w:ascii="Arial" w:hAnsi="Arial" w:cs="Arial"/>
        </w:rPr>
        <w:t xml:space="preserve"> advising CSM of any re-order items required.</w:t>
      </w:r>
    </w:p>
    <w:p w14:paraId="0A5BE082" w14:textId="77777777" w:rsidR="00502593" w:rsidRPr="00565144" w:rsidRDefault="00502593" w:rsidP="003912AD">
      <w:pPr>
        <w:pStyle w:val="ListParagraph"/>
        <w:numPr>
          <w:ilvl w:val="0"/>
          <w:numId w:val="34"/>
        </w:numPr>
        <w:jc w:val="both"/>
        <w:rPr>
          <w:rFonts w:ascii="Arial" w:hAnsi="Arial" w:cs="Arial"/>
        </w:rPr>
      </w:pPr>
      <w:r w:rsidRPr="00565144">
        <w:rPr>
          <w:rFonts w:ascii="Arial" w:hAnsi="Arial" w:cs="Arial"/>
        </w:rPr>
        <w:t>To ensure that all deliveries are verified and match purchase orders</w:t>
      </w:r>
      <w:r w:rsidR="00664ABE" w:rsidRPr="00565144">
        <w:rPr>
          <w:rFonts w:ascii="Arial" w:hAnsi="Arial" w:cs="Arial"/>
        </w:rPr>
        <w:t>, n</w:t>
      </w:r>
      <w:r w:rsidRPr="00565144">
        <w:rPr>
          <w:rFonts w:ascii="Arial" w:hAnsi="Arial" w:cs="Arial"/>
        </w:rPr>
        <w:t>ote back orders or errors and advised Supplies Manager of any discrepancies</w:t>
      </w:r>
    </w:p>
    <w:p w14:paraId="01C09FA4" w14:textId="57C0C9D1" w:rsidR="00F375CD" w:rsidRPr="00565144" w:rsidRDefault="00F375CD" w:rsidP="00F375CD">
      <w:pPr>
        <w:pStyle w:val="ListParagraph"/>
        <w:numPr>
          <w:ilvl w:val="0"/>
          <w:numId w:val="34"/>
        </w:numPr>
        <w:jc w:val="both"/>
        <w:rPr>
          <w:rFonts w:ascii="Arial" w:hAnsi="Arial" w:cs="Arial"/>
        </w:rPr>
      </w:pPr>
      <w:r w:rsidRPr="00565144">
        <w:rPr>
          <w:rFonts w:ascii="Arial" w:hAnsi="Arial" w:cs="Arial"/>
        </w:rPr>
        <w:t xml:space="preserve">Take control of </w:t>
      </w:r>
      <w:r w:rsidR="008E20E7">
        <w:rPr>
          <w:rFonts w:ascii="Arial" w:hAnsi="Arial" w:cs="Arial"/>
        </w:rPr>
        <w:t>hospital stock</w:t>
      </w:r>
      <w:r w:rsidRPr="00565144">
        <w:rPr>
          <w:rFonts w:ascii="Arial" w:hAnsi="Arial" w:cs="Arial"/>
        </w:rPr>
        <w:t xml:space="preserve"> and</w:t>
      </w:r>
      <w:r w:rsidR="00664ABE" w:rsidRPr="00565144">
        <w:rPr>
          <w:rFonts w:ascii="Arial" w:hAnsi="Arial" w:cs="Arial"/>
        </w:rPr>
        <w:t xml:space="preserve"> maintain</w:t>
      </w:r>
      <w:r w:rsidRPr="00565144">
        <w:rPr>
          <w:rFonts w:ascii="Arial" w:hAnsi="Arial" w:cs="Arial"/>
        </w:rPr>
        <w:t xml:space="preserve"> label</w:t>
      </w:r>
      <w:r w:rsidR="00664ABE" w:rsidRPr="00565144">
        <w:rPr>
          <w:rFonts w:ascii="Arial" w:hAnsi="Arial" w:cs="Arial"/>
        </w:rPr>
        <w:t>s on</w:t>
      </w:r>
      <w:r w:rsidRPr="00565144">
        <w:rPr>
          <w:rFonts w:ascii="Arial" w:hAnsi="Arial" w:cs="Arial"/>
        </w:rPr>
        <w:t xml:space="preserve"> shelves </w:t>
      </w:r>
      <w:r w:rsidR="00664ABE" w:rsidRPr="00565144">
        <w:rPr>
          <w:rFonts w:ascii="Arial" w:hAnsi="Arial" w:cs="Arial"/>
        </w:rPr>
        <w:t xml:space="preserve">keeping </w:t>
      </w:r>
      <w:r w:rsidRPr="00565144">
        <w:rPr>
          <w:rFonts w:ascii="Arial" w:hAnsi="Arial" w:cs="Arial"/>
        </w:rPr>
        <w:t>a tidy environment.</w:t>
      </w:r>
    </w:p>
    <w:p w14:paraId="55B903D5" w14:textId="77777777" w:rsidR="008B7B74" w:rsidRPr="00565144" w:rsidRDefault="00664ABE" w:rsidP="00C97988">
      <w:pPr>
        <w:pStyle w:val="ListParagraph"/>
        <w:numPr>
          <w:ilvl w:val="0"/>
          <w:numId w:val="30"/>
        </w:numPr>
        <w:contextualSpacing w:val="0"/>
        <w:rPr>
          <w:rFonts w:ascii="Arial" w:hAnsi="Arial" w:cs="Arial"/>
        </w:rPr>
      </w:pPr>
      <w:r w:rsidRPr="00565144">
        <w:rPr>
          <w:rFonts w:ascii="Arial" w:hAnsi="Arial" w:cs="Arial"/>
        </w:rPr>
        <w:t>Manage arrival and despatch of Loan Kits</w:t>
      </w:r>
    </w:p>
    <w:p w14:paraId="35D4F77F" w14:textId="77777777" w:rsidR="008E2913" w:rsidRPr="00565144" w:rsidRDefault="008E2913" w:rsidP="00C97988">
      <w:pPr>
        <w:pStyle w:val="ListParagraph"/>
        <w:numPr>
          <w:ilvl w:val="0"/>
          <w:numId w:val="30"/>
        </w:numPr>
        <w:contextualSpacing w:val="0"/>
        <w:rPr>
          <w:rFonts w:ascii="Arial" w:hAnsi="Arial" w:cs="Arial"/>
        </w:rPr>
      </w:pPr>
      <w:r w:rsidRPr="00565144">
        <w:rPr>
          <w:rFonts w:ascii="Arial" w:hAnsi="Arial" w:cs="Arial"/>
        </w:rPr>
        <w:t>Ensure Patient Implant sheets are received each day and put implants away in correct location in the Prosthesis Room</w:t>
      </w:r>
    </w:p>
    <w:p w14:paraId="462789F2" w14:textId="77777777" w:rsidR="008E2913" w:rsidRPr="00565144" w:rsidRDefault="008E2913" w:rsidP="00C97988">
      <w:pPr>
        <w:pStyle w:val="ListParagraph"/>
        <w:numPr>
          <w:ilvl w:val="0"/>
          <w:numId w:val="30"/>
        </w:numPr>
        <w:contextualSpacing w:val="0"/>
        <w:rPr>
          <w:rFonts w:ascii="Arial" w:hAnsi="Arial" w:cs="Arial"/>
        </w:rPr>
      </w:pPr>
      <w:r w:rsidRPr="00565144">
        <w:rPr>
          <w:rFonts w:ascii="Arial" w:hAnsi="Arial" w:cs="Arial"/>
        </w:rPr>
        <w:t>Continually observe stock levels and advise CSM of any items which require re-ordering</w:t>
      </w:r>
    </w:p>
    <w:p w14:paraId="75E3D557" w14:textId="77777777" w:rsidR="00355B48" w:rsidRPr="00565144" w:rsidRDefault="00355B48" w:rsidP="00C97988">
      <w:pPr>
        <w:pStyle w:val="ListParagraph"/>
        <w:numPr>
          <w:ilvl w:val="0"/>
          <w:numId w:val="30"/>
        </w:numPr>
        <w:contextualSpacing w:val="0"/>
        <w:rPr>
          <w:rFonts w:ascii="Arial" w:hAnsi="Arial" w:cs="Arial"/>
        </w:rPr>
      </w:pPr>
      <w:r w:rsidRPr="00565144">
        <w:rPr>
          <w:rFonts w:ascii="Arial" w:hAnsi="Arial" w:cs="Arial"/>
        </w:rPr>
        <w:t>Stock rotation to reduce the risk of expired stock and management within PAR levels</w:t>
      </w:r>
    </w:p>
    <w:p w14:paraId="407C4EEF" w14:textId="77777777" w:rsidR="00355B48" w:rsidRPr="00565144" w:rsidRDefault="003912AD" w:rsidP="00C97988">
      <w:pPr>
        <w:pStyle w:val="ListParagraph"/>
        <w:numPr>
          <w:ilvl w:val="0"/>
          <w:numId w:val="30"/>
        </w:numPr>
        <w:contextualSpacing w:val="0"/>
        <w:rPr>
          <w:rFonts w:ascii="Arial" w:hAnsi="Arial" w:cs="Arial"/>
        </w:rPr>
      </w:pPr>
      <w:r w:rsidRPr="00565144">
        <w:rPr>
          <w:rFonts w:ascii="Arial" w:hAnsi="Arial" w:cs="Arial"/>
        </w:rPr>
        <w:t>Participate in Monthly Stock Takes</w:t>
      </w:r>
      <w:r w:rsidR="00502593" w:rsidRPr="00565144">
        <w:rPr>
          <w:rFonts w:ascii="Arial" w:hAnsi="Arial" w:cs="Arial"/>
        </w:rPr>
        <w:t xml:space="preserve"> and </w:t>
      </w:r>
      <w:r w:rsidR="009B09BF" w:rsidRPr="00565144">
        <w:rPr>
          <w:rFonts w:ascii="Arial" w:hAnsi="Arial" w:cs="Arial"/>
        </w:rPr>
        <w:t>Reconciliations</w:t>
      </w:r>
    </w:p>
    <w:p w14:paraId="7BED090D" w14:textId="4746D613" w:rsidR="006A3A09" w:rsidRPr="00565144" w:rsidRDefault="00502593" w:rsidP="00C97988">
      <w:pPr>
        <w:pStyle w:val="ListParagraph"/>
        <w:numPr>
          <w:ilvl w:val="0"/>
          <w:numId w:val="30"/>
        </w:numPr>
        <w:contextualSpacing w:val="0"/>
        <w:rPr>
          <w:rFonts w:ascii="Arial" w:hAnsi="Arial" w:cs="Arial"/>
        </w:rPr>
      </w:pPr>
      <w:r w:rsidRPr="00565144">
        <w:rPr>
          <w:rFonts w:ascii="Arial" w:hAnsi="Arial" w:cs="Arial"/>
        </w:rPr>
        <w:t xml:space="preserve">Cover </w:t>
      </w:r>
      <w:r w:rsidR="00A6232B" w:rsidRPr="00565144">
        <w:rPr>
          <w:rFonts w:ascii="Arial" w:hAnsi="Arial" w:cs="Arial"/>
        </w:rPr>
        <w:t xml:space="preserve">Basic </w:t>
      </w:r>
      <w:r w:rsidR="00664ABE" w:rsidRPr="00565144">
        <w:rPr>
          <w:rFonts w:ascii="Arial" w:hAnsi="Arial" w:cs="Arial"/>
        </w:rPr>
        <w:t>Purchasing</w:t>
      </w:r>
      <w:r w:rsidR="00A6232B" w:rsidRPr="00565144">
        <w:rPr>
          <w:rFonts w:ascii="Arial" w:hAnsi="Arial" w:cs="Arial"/>
        </w:rPr>
        <w:t xml:space="preserve"> </w:t>
      </w:r>
      <w:r w:rsidR="00664ABE" w:rsidRPr="00565144">
        <w:rPr>
          <w:rFonts w:ascii="Arial" w:hAnsi="Arial" w:cs="Arial"/>
        </w:rPr>
        <w:t>/</w:t>
      </w:r>
      <w:r w:rsidR="00A6232B" w:rsidRPr="00565144">
        <w:rPr>
          <w:rFonts w:ascii="Arial" w:hAnsi="Arial" w:cs="Arial"/>
        </w:rPr>
        <w:t xml:space="preserve"> </w:t>
      </w:r>
      <w:r w:rsidR="00664ABE" w:rsidRPr="00565144">
        <w:rPr>
          <w:rFonts w:ascii="Arial" w:hAnsi="Arial" w:cs="Arial"/>
        </w:rPr>
        <w:t>GRN</w:t>
      </w:r>
      <w:r w:rsidR="008E20E7">
        <w:rPr>
          <w:rFonts w:ascii="Arial" w:hAnsi="Arial" w:cs="Arial"/>
        </w:rPr>
        <w:t>I</w:t>
      </w:r>
      <w:r w:rsidR="00664ABE" w:rsidRPr="00565144">
        <w:rPr>
          <w:rFonts w:ascii="Arial" w:hAnsi="Arial" w:cs="Arial"/>
        </w:rPr>
        <w:t xml:space="preserve"> </w:t>
      </w:r>
      <w:r w:rsidRPr="00565144">
        <w:rPr>
          <w:rFonts w:ascii="Arial" w:hAnsi="Arial" w:cs="Arial"/>
        </w:rPr>
        <w:t>duties of CSM in their absence</w:t>
      </w:r>
    </w:p>
    <w:p w14:paraId="4F813CF2" w14:textId="77777777" w:rsidR="003912AD" w:rsidRPr="00565144" w:rsidRDefault="00A6232B" w:rsidP="003912AD">
      <w:pPr>
        <w:pStyle w:val="ListParagraph"/>
        <w:numPr>
          <w:ilvl w:val="0"/>
          <w:numId w:val="30"/>
        </w:numPr>
        <w:jc w:val="both"/>
        <w:rPr>
          <w:rFonts w:ascii="Arial" w:hAnsi="Arial" w:cs="Arial"/>
        </w:rPr>
      </w:pPr>
      <w:r w:rsidRPr="00565144">
        <w:rPr>
          <w:rFonts w:ascii="Arial" w:hAnsi="Arial" w:cs="Arial"/>
        </w:rPr>
        <w:t>Dealing</w:t>
      </w:r>
      <w:r w:rsidR="003912AD" w:rsidRPr="00565144">
        <w:rPr>
          <w:rFonts w:ascii="Arial" w:hAnsi="Arial" w:cs="Arial"/>
        </w:rPr>
        <w:t xml:space="preserve"> with departments in a professional and positive manner.</w:t>
      </w:r>
    </w:p>
    <w:p w14:paraId="2C0BE842" w14:textId="77777777" w:rsidR="003912AD" w:rsidRPr="00565144" w:rsidRDefault="003912AD" w:rsidP="003912AD">
      <w:pPr>
        <w:pStyle w:val="ListParagraph"/>
        <w:numPr>
          <w:ilvl w:val="0"/>
          <w:numId w:val="30"/>
        </w:numPr>
        <w:contextualSpacing w:val="0"/>
        <w:rPr>
          <w:rFonts w:ascii="Arial" w:hAnsi="Arial" w:cs="Arial"/>
        </w:rPr>
      </w:pPr>
      <w:r w:rsidRPr="00565144">
        <w:rPr>
          <w:rFonts w:ascii="Arial" w:hAnsi="Arial" w:cs="Arial"/>
        </w:rPr>
        <w:lastRenderedPageBreak/>
        <w:t>To undertake any other tasks in accordance with the nature of the post and as seen fit by line manager and Clinical Supplies Manager required to meet organisational requirements</w:t>
      </w:r>
    </w:p>
    <w:p w14:paraId="5FD9E55F" w14:textId="77777777" w:rsidR="00502593" w:rsidRPr="00565144" w:rsidRDefault="00502593" w:rsidP="00502593">
      <w:pPr>
        <w:pStyle w:val="ListParagraph"/>
        <w:numPr>
          <w:ilvl w:val="0"/>
          <w:numId w:val="30"/>
        </w:numPr>
        <w:jc w:val="both"/>
        <w:rPr>
          <w:rFonts w:ascii="Arial" w:hAnsi="Arial" w:cs="Arial"/>
        </w:rPr>
      </w:pPr>
      <w:r w:rsidRPr="00565144">
        <w:rPr>
          <w:rFonts w:ascii="Arial" w:hAnsi="Arial" w:cs="Arial"/>
        </w:rPr>
        <w:t>Ensure stores operating environment is maintained in a tidy &amp; safe condition in accordance with good working practice and Health &amp; Safety requirements.</w:t>
      </w:r>
    </w:p>
    <w:p w14:paraId="45414C99" w14:textId="77777777" w:rsidR="00502593" w:rsidRPr="00565144" w:rsidRDefault="00502593" w:rsidP="009B09BF">
      <w:pPr>
        <w:pStyle w:val="ListParagraph"/>
        <w:contextualSpacing w:val="0"/>
        <w:rPr>
          <w:rFonts w:ascii="Arial" w:hAnsi="Arial" w:cs="Arial"/>
        </w:rPr>
      </w:pPr>
    </w:p>
    <w:p w14:paraId="75245050" w14:textId="77777777" w:rsidR="009E13CF" w:rsidRPr="00565144" w:rsidRDefault="009E13CF" w:rsidP="00C97988">
      <w:pPr>
        <w:spacing w:after="60"/>
        <w:ind w:left="720"/>
        <w:jc w:val="both"/>
        <w:rPr>
          <w:rFonts w:ascii="Arial" w:hAnsi="Arial" w:cs="Arial"/>
        </w:rPr>
      </w:pPr>
    </w:p>
    <w:p w14:paraId="0D29F8E3" w14:textId="77777777" w:rsidR="00D41E36" w:rsidRPr="00565144" w:rsidRDefault="00D41E36" w:rsidP="002C562B">
      <w:pPr>
        <w:tabs>
          <w:tab w:val="left" w:pos="-720"/>
        </w:tabs>
        <w:suppressAutoHyphens/>
        <w:jc w:val="both"/>
        <w:rPr>
          <w:rFonts w:ascii="Arial" w:eastAsia="Arial Unicode MS" w:hAnsi="Arial" w:cs="Arial"/>
          <w:b/>
        </w:rPr>
      </w:pPr>
      <w:r w:rsidRPr="00565144">
        <w:rPr>
          <w:rFonts w:ascii="Arial" w:eastAsia="Arial Unicode MS" w:hAnsi="Arial" w:cs="Arial"/>
          <w:b/>
        </w:rPr>
        <w:t>Additional Information:</w:t>
      </w:r>
    </w:p>
    <w:p w14:paraId="1E3DDEA1" w14:textId="77777777" w:rsidR="00D41E36" w:rsidRPr="00565144" w:rsidRDefault="00D41E36" w:rsidP="00D41E36">
      <w:pPr>
        <w:rPr>
          <w:rFonts w:ascii="Arial" w:hAnsi="Arial" w:cs="Arial"/>
          <w:bCs/>
          <w:i/>
        </w:rPr>
      </w:pPr>
    </w:p>
    <w:p w14:paraId="469288E0" w14:textId="77777777" w:rsidR="00D41E36" w:rsidRPr="00565144" w:rsidRDefault="00D41E36" w:rsidP="00D41E36">
      <w:pPr>
        <w:pStyle w:val="ESHeading2"/>
        <w:rPr>
          <w:b/>
          <w:color w:val="auto"/>
          <w:sz w:val="24"/>
        </w:rPr>
      </w:pPr>
      <w:r w:rsidRPr="00565144">
        <w:rPr>
          <w:b/>
          <w:color w:val="auto"/>
          <w:sz w:val="24"/>
        </w:rPr>
        <w:t>Appraisal</w:t>
      </w:r>
    </w:p>
    <w:p w14:paraId="7E99D0AA" w14:textId="77777777" w:rsidR="00D41E36" w:rsidRPr="00565144" w:rsidRDefault="00A6232B" w:rsidP="002C562B">
      <w:pPr>
        <w:pStyle w:val="ESHeading2"/>
        <w:jc w:val="both"/>
        <w:rPr>
          <w:color w:val="auto"/>
          <w:sz w:val="24"/>
        </w:rPr>
      </w:pPr>
      <w:r w:rsidRPr="00565144">
        <w:rPr>
          <w:color w:val="auto"/>
          <w:sz w:val="24"/>
        </w:rPr>
        <w:t>PPG</w:t>
      </w:r>
      <w:r w:rsidR="00D41E36" w:rsidRPr="00565144">
        <w:rPr>
          <w:color w:val="auto"/>
          <w:sz w:val="24"/>
        </w:rPr>
        <w:t xml:space="preserve"> operates a system of individual performance review/appraisal for the purpose of agreeing performance objectives and discussing development needs in line with requirements of service need in the operational plan.</w:t>
      </w:r>
    </w:p>
    <w:p w14:paraId="6DE6FB0C" w14:textId="77777777" w:rsidR="00D41E36" w:rsidRPr="00565144" w:rsidRDefault="00D41E36" w:rsidP="002C562B">
      <w:pPr>
        <w:pStyle w:val="ESHeading3"/>
        <w:numPr>
          <w:ilvl w:val="0"/>
          <w:numId w:val="0"/>
        </w:numPr>
        <w:jc w:val="both"/>
        <w:rPr>
          <w:b/>
          <w:sz w:val="24"/>
        </w:rPr>
      </w:pPr>
      <w:r w:rsidRPr="00565144">
        <w:rPr>
          <w:b/>
          <w:sz w:val="24"/>
        </w:rPr>
        <w:t>Integrated Governance</w:t>
      </w:r>
    </w:p>
    <w:p w14:paraId="5139EDC6" w14:textId="77777777" w:rsidR="00D41E36" w:rsidRPr="00565144" w:rsidRDefault="00D41E36" w:rsidP="002C562B">
      <w:pPr>
        <w:pStyle w:val="ESHeading3"/>
        <w:numPr>
          <w:ilvl w:val="0"/>
          <w:numId w:val="0"/>
        </w:numPr>
        <w:jc w:val="both"/>
        <w:rPr>
          <w:sz w:val="24"/>
        </w:rPr>
      </w:pPr>
      <w:r w:rsidRPr="00565144">
        <w:rPr>
          <w:sz w:val="24"/>
        </w:rPr>
        <w:t>To have responsibility for a commitment to maintaining a high quality service to patients by continual development of practice in the light of research evidence and by audit, based against clinical relevant standards.</w:t>
      </w:r>
    </w:p>
    <w:p w14:paraId="3663ACDB" w14:textId="77777777" w:rsidR="00D41E36" w:rsidRPr="00565144" w:rsidRDefault="00D41E36" w:rsidP="002C562B">
      <w:pPr>
        <w:pStyle w:val="ESHeading2"/>
        <w:jc w:val="both"/>
        <w:rPr>
          <w:b/>
          <w:color w:val="auto"/>
          <w:sz w:val="24"/>
        </w:rPr>
      </w:pPr>
      <w:r w:rsidRPr="00565144">
        <w:rPr>
          <w:b/>
          <w:color w:val="auto"/>
          <w:sz w:val="24"/>
        </w:rPr>
        <w:t>Code of Conduct for Professional Group</w:t>
      </w:r>
    </w:p>
    <w:p w14:paraId="28EB24ED" w14:textId="77777777" w:rsidR="00D41E36" w:rsidRPr="00565144" w:rsidRDefault="00D41E36" w:rsidP="002C562B">
      <w:pPr>
        <w:pStyle w:val="ESHeading3"/>
        <w:numPr>
          <w:ilvl w:val="0"/>
          <w:numId w:val="0"/>
        </w:numPr>
        <w:jc w:val="both"/>
        <w:rPr>
          <w:sz w:val="24"/>
        </w:rPr>
      </w:pPr>
      <w:r w:rsidRPr="00565144">
        <w:rPr>
          <w:sz w:val="24"/>
        </w:rPr>
        <w:t>All members of staff are required to work in accordance with their professional group’s code of conduct (</w:t>
      </w:r>
      <w:proofErr w:type="gramStart"/>
      <w:r w:rsidRPr="00565144">
        <w:rPr>
          <w:sz w:val="24"/>
        </w:rPr>
        <w:t>e.g.</w:t>
      </w:r>
      <w:proofErr w:type="gramEnd"/>
      <w:r w:rsidRPr="00565144">
        <w:rPr>
          <w:sz w:val="24"/>
        </w:rPr>
        <w:t xml:space="preserve"> NMC, GMC, H</w:t>
      </w:r>
      <w:r w:rsidR="00565144">
        <w:rPr>
          <w:sz w:val="24"/>
        </w:rPr>
        <w:t>C</w:t>
      </w:r>
      <w:r w:rsidRPr="00565144">
        <w:rPr>
          <w:sz w:val="24"/>
        </w:rPr>
        <w:t>PC).</w:t>
      </w:r>
    </w:p>
    <w:p w14:paraId="5FF469FE" w14:textId="77777777" w:rsidR="00D41E36" w:rsidRPr="00565144" w:rsidRDefault="00D41E36" w:rsidP="002C562B">
      <w:pPr>
        <w:pStyle w:val="ESHeading3"/>
        <w:numPr>
          <w:ilvl w:val="0"/>
          <w:numId w:val="0"/>
        </w:numPr>
        <w:jc w:val="both"/>
        <w:rPr>
          <w:sz w:val="24"/>
        </w:rPr>
      </w:pPr>
      <w:r w:rsidRPr="00565144">
        <w:rPr>
          <w:sz w:val="24"/>
        </w:rPr>
        <w:t>This job description is intended as a basic guide to the scope and responsibilities of the post and is not exhaustive.  It will be subject to regular review and amendment as necessary in consultation with the post holder.</w:t>
      </w:r>
    </w:p>
    <w:p w14:paraId="3E932391" w14:textId="77777777" w:rsidR="00D41E36" w:rsidRPr="00565144" w:rsidRDefault="00D41E36" w:rsidP="002C562B">
      <w:pPr>
        <w:pStyle w:val="ESHeading2"/>
        <w:jc w:val="both"/>
        <w:rPr>
          <w:b/>
          <w:color w:val="auto"/>
          <w:sz w:val="24"/>
        </w:rPr>
      </w:pPr>
      <w:r w:rsidRPr="00565144">
        <w:rPr>
          <w:b/>
          <w:color w:val="auto"/>
          <w:sz w:val="24"/>
        </w:rPr>
        <w:t>Confidentiality</w:t>
      </w:r>
    </w:p>
    <w:p w14:paraId="2DC859E7" w14:textId="77777777" w:rsidR="00D41E36" w:rsidRPr="00565144" w:rsidRDefault="00D41E36" w:rsidP="002C562B">
      <w:pPr>
        <w:pStyle w:val="ESHeading3"/>
        <w:numPr>
          <w:ilvl w:val="0"/>
          <w:numId w:val="0"/>
        </w:numPr>
        <w:jc w:val="both"/>
        <w:rPr>
          <w:sz w:val="24"/>
        </w:rPr>
      </w:pPr>
      <w:r w:rsidRPr="00565144">
        <w:rPr>
          <w:sz w:val="24"/>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A6232B" w:rsidRPr="00565144">
        <w:rPr>
          <w:sz w:val="24"/>
        </w:rPr>
        <w:t>PPG</w:t>
      </w:r>
      <w:r w:rsidRPr="00565144">
        <w:rPr>
          <w:sz w:val="24"/>
        </w:rPr>
        <w:t xml:space="preserve"> for any unauthorised purpose or disclosure such as data to a third party.  You must not make any disclosure to any unauthorised person or use any confidential information relating to the business affairs of </w:t>
      </w:r>
      <w:r w:rsidR="00A6232B" w:rsidRPr="00565144">
        <w:rPr>
          <w:sz w:val="24"/>
        </w:rPr>
        <w:t>PPG</w:t>
      </w:r>
      <w:r w:rsidRPr="00565144">
        <w:rPr>
          <w:sz w:val="24"/>
        </w:rPr>
        <w:t xml:space="preserve">, unless expressly authorised to do so by </w:t>
      </w:r>
      <w:r w:rsidR="00A6232B" w:rsidRPr="00565144">
        <w:rPr>
          <w:sz w:val="24"/>
        </w:rPr>
        <w:t>PPG</w:t>
      </w:r>
      <w:r w:rsidR="00565144">
        <w:rPr>
          <w:sz w:val="24"/>
        </w:rPr>
        <w:t xml:space="preserve">. </w:t>
      </w:r>
      <w:r w:rsidRPr="00565144">
        <w:rPr>
          <w:sz w:val="24"/>
        </w:rPr>
        <w:t xml:space="preserve">Further guidance on confidentiality, including how to report breaches and incidents is contained within </w:t>
      </w:r>
      <w:r w:rsidR="00A6232B" w:rsidRPr="00565144">
        <w:rPr>
          <w:sz w:val="24"/>
        </w:rPr>
        <w:t>PPG</w:t>
      </w:r>
      <w:r w:rsidRPr="00565144">
        <w:rPr>
          <w:sz w:val="24"/>
        </w:rPr>
        <w:t xml:space="preserve"> Information Security Management System (ISMS).</w:t>
      </w:r>
    </w:p>
    <w:p w14:paraId="7A2DBFCB" w14:textId="77777777" w:rsidR="00D41E36" w:rsidRPr="00565144" w:rsidRDefault="00D41E36" w:rsidP="00D41E36">
      <w:pPr>
        <w:pStyle w:val="ESHeading2"/>
        <w:rPr>
          <w:b/>
          <w:color w:val="auto"/>
          <w:sz w:val="24"/>
        </w:rPr>
      </w:pPr>
      <w:r w:rsidRPr="00565144">
        <w:rPr>
          <w:b/>
          <w:color w:val="auto"/>
          <w:sz w:val="24"/>
        </w:rPr>
        <w:t>Conflict of Interests</w:t>
      </w:r>
    </w:p>
    <w:p w14:paraId="4823B686" w14:textId="77777777" w:rsidR="00D41E36" w:rsidRPr="00565144" w:rsidRDefault="00D41E36" w:rsidP="002C562B">
      <w:pPr>
        <w:pStyle w:val="ESHeading3"/>
        <w:numPr>
          <w:ilvl w:val="0"/>
          <w:numId w:val="0"/>
        </w:numPr>
        <w:jc w:val="both"/>
        <w:rPr>
          <w:sz w:val="24"/>
        </w:rPr>
      </w:pPr>
      <w:r w:rsidRPr="00565144">
        <w:rPr>
          <w:sz w:val="24"/>
        </w:rPr>
        <w:t xml:space="preserve">You may not without the consent of </w:t>
      </w:r>
      <w:r w:rsidR="00A6232B" w:rsidRPr="00565144">
        <w:rPr>
          <w:sz w:val="24"/>
        </w:rPr>
        <w:t>PPG</w:t>
      </w:r>
      <w:r w:rsidRPr="00565144">
        <w:rPr>
          <w:sz w:val="24"/>
        </w:rPr>
        <w:t xml:space="preserve"> engage in any outside employment and in accordance with </w:t>
      </w:r>
      <w:r w:rsidR="00A6232B" w:rsidRPr="00565144">
        <w:rPr>
          <w:sz w:val="24"/>
        </w:rPr>
        <w:t>PPG</w:t>
      </w:r>
      <w:r w:rsidRPr="00565144">
        <w:rPr>
          <w:sz w:val="24"/>
        </w:rPr>
        <w:t xml:space="preserve"> Conflict of Interest Policy you must declare to your manager all private interests, which could potentially result in personal gain as a consequence of your employment position in </w:t>
      </w:r>
      <w:r w:rsidR="00A6232B" w:rsidRPr="00565144">
        <w:rPr>
          <w:sz w:val="24"/>
        </w:rPr>
        <w:t>PPG</w:t>
      </w:r>
      <w:r w:rsidRPr="00565144">
        <w:rPr>
          <w:sz w:val="24"/>
        </w:rPr>
        <w:t>.  Interests that might appear to be in conflict should also be declared.</w:t>
      </w:r>
    </w:p>
    <w:p w14:paraId="1D1DFC30" w14:textId="77777777" w:rsidR="00565144" w:rsidRDefault="00565144" w:rsidP="002C562B">
      <w:pPr>
        <w:pStyle w:val="ESHeading3"/>
        <w:numPr>
          <w:ilvl w:val="0"/>
          <w:numId w:val="0"/>
        </w:numPr>
        <w:jc w:val="both"/>
        <w:rPr>
          <w:b/>
          <w:sz w:val="24"/>
        </w:rPr>
      </w:pPr>
    </w:p>
    <w:p w14:paraId="2260782F" w14:textId="77777777" w:rsidR="00565144" w:rsidRDefault="00565144" w:rsidP="002C562B">
      <w:pPr>
        <w:pStyle w:val="ESHeading3"/>
        <w:numPr>
          <w:ilvl w:val="0"/>
          <w:numId w:val="0"/>
        </w:numPr>
        <w:jc w:val="both"/>
        <w:rPr>
          <w:b/>
          <w:sz w:val="24"/>
        </w:rPr>
      </w:pPr>
    </w:p>
    <w:p w14:paraId="69EF6622" w14:textId="77777777" w:rsidR="00D41E36" w:rsidRPr="00565144" w:rsidRDefault="00D41E36" w:rsidP="002C562B">
      <w:pPr>
        <w:pStyle w:val="ESHeading3"/>
        <w:numPr>
          <w:ilvl w:val="0"/>
          <w:numId w:val="0"/>
        </w:numPr>
        <w:jc w:val="both"/>
        <w:rPr>
          <w:b/>
          <w:sz w:val="24"/>
        </w:rPr>
      </w:pPr>
      <w:r w:rsidRPr="00565144">
        <w:rPr>
          <w:b/>
          <w:sz w:val="24"/>
        </w:rPr>
        <w:t>Criminal Records Bureau</w:t>
      </w:r>
    </w:p>
    <w:p w14:paraId="202E15FF" w14:textId="77777777" w:rsidR="00D41E36" w:rsidRPr="00565144" w:rsidRDefault="00D41E36" w:rsidP="002C562B">
      <w:pPr>
        <w:pStyle w:val="ESHeading3"/>
        <w:numPr>
          <w:ilvl w:val="0"/>
          <w:numId w:val="0"/>
        </w:numPr>
        <w:jc w:val="both"/>
        <w:rPr>
          <w:sz w:val="24"/>
        </w:rPr>
      </w:pPr>
      <w:r w:rsidRPr="00565144">
        <w:rPr>
          <w:sz w:val="24"/>
        </w:rPr>
        <w:t>It is a requirement of this position that a Criminal Records Bureau disclosure at the enhanced level is undertaken.</w:t>
      </w:r>
    </w:p>
    <w:p w14:paraId="230EA3D7" w14:textId="77777777" w:rsidR="00D41E36" w:rsidRPr="00565144" w:rsidRDefault="00D41E36" w:rsidP="002C562B">
      <w:pPr>
        <w:tabs>
          <w:tab w:val="left" w:pos="-720"/>
        </w:tabs>
        <w:suppressAutoHyphens/>
        <w:spacing w:after="120"/>
        <w:jc w:val="both"/>
        <w:rPr>
          <w:rFonts w:ascii="Arial" w:hAnsi="Arial" w:cs="Arial"/>
          <w:b/>
          <w:lang w:val="en-US"/>
        </w:rPr>
      </w:pPr>
      <w:r w:rsidRPr="00565144">
        <w:rPr>
          <w:rFonts w:ascii="Arial" w:hAnsi="Arial" w:cs="Arial"/>
          <w:b/>
          <w:lang w:val="en-US"/>
        </w:rPr>
        <w:t xml:space="preserve">Data Protection </w:t>
      </w:r>
    </w:p>
    <w:p w14:paraId="03B03E89" w14:textId="77777777" w:rsidR="00D41E36" w:rsidRPr="00565144" w:rsidRDefault="00D41E36" w:rsidP="002C562B">
      <w:pPr>
        <w:tabs>
          <w:tab w:val="left" w:pos="-720"/>
        </w:tabs>
        <w:suppressAutoHyphens/>
        <w:jc w:val="both"/>
        <w:rPr>
          <w:rFonts w:ascii="Arial" w:hAnsi="Arial" w:cs="Arial"/>
          <w:lang w:val="en-US"/>
        </w:rPr>
      </w:pPr>
      <w:r w:rsidRPr="00565144">
        <w:rPr>
          <w:rFonts w:ascii="Arial" w:hAnsi="Arial" w:cs="Arial"/>
          <w:lang w:val="en-US"/>
        </w:rPr>
        <w:t xml:space="preserve">The post holder must at all times respect the confidentiality of information in line with the requirements of the Data Protection Act </w:t>
      </w:r>
      <w:r w:rsidRPr="00565144">
        <w:rPr>
          <w:rFonts w:ascii="Arial" w:hAnsi="Arial" w:cs="Arial"/>
          <w:bCs/>
          <w:lang w:val="en-US"/>
        </w:rPr>
        <w:t>and the company’s ISO27001 accreditation</w:t>
      </w:r>
      <w:r w:rsidRPr="00565144">
        <w:rPr>
          <w:rFonts w:ascii="Arial" w:hAnsi="Arial" w:cs="Arial"/>
          <w:lang w:val="en-US"/>
        </w:rPr>
        <w: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1B5BAF91" w14:textId="77777777" w:rsidR="00D41E36" w:rsidRPr="00565144" w:rsidRDefault="00D41E36" w:rsidP="00D41E36">
      <w:pPr>
        <w:pStyle w:val="ESHeading3"/>
        <w:numPr>
          <w:ilvl w:val="0"/>
          <w:numId w:val="0"/>
        </w:numPr>
        <w:rPr>
          <w:b/>
          <w:sz w:val="24"/>
        </w:rPr>
      </w:pPr>
      <w:r w:rsidRPr="00565144">
        <w:rPr>
          <w:b/>
          <w:sz w:val="24"/>
        </w:rPr>
        <w:t>Education and Training</w:t>
      </w:r>
    </w:p>
    <w:p w14:paraId="276AFE15" w14:textId="77777777" w:rsidR="00D41E36" w:rsidRPr="00565144" w:rsidRDefault="00D41E36" w:rsidP="002C562B">
      <w:pPr>
        <w:pStyle w:val="ESHeading3"/>
        <w:numPr>
          <w:ilvl w:val="0"/>
          <w:numId w:val="0"/>
        </w:numPr>
        <w:jc w:val="both"/>
        <w:rPr>
          <w:sz w:val="24"/>
        </w:rPr>
      </w:pPr>
      <w:r w:rsidRPr="00565144">
        <w:rPr>
          <w:sz w:val="24"/>
        </w:rPr>
        <w:t>Personal continuing professional development is encouraged and an annual appraisal system is in place to discuss CPD and ongoing objectives.</w:t>
      </w:r>
    </w:p>
    <w:p w14:paraId="4EA22C24" w14:textId="77777777" w:rsidR="00D41E36" w:rsidRPr="00565144" w:rsidRDefault="00D41E36" w:rsidP="002C562B">
      <w:pPr>
        <w:pStyle w:val="ESHeading2"/>
        <w:jc w:val="both"/>
        <w:rPr>
          <w:b/>
          <w:color w:val="auto"/>
          <w:sz w:val="24"/>
        </w:rPr>
      </w:pPr>
      <w:r w:rsidRPr="00565144">
        <w:rPr>
          <w:b/>
          <w:color w:val="auto"/>
          <w:sz w:val="24"/>
        </w:rPr>
        <w:t>Equal Opportunities</w:t>
      </w:r>
    </w:p>
    <w:p w14:paraId="3E8449FA" w14:textId="77777777" w:rsidR="00D41E36" w:rsidRPr="00565144" w:rsidRDefault="00D41E36" w:rsidP="002C562B">
      <w:pPr>
        <w:jc w:val="both"/>
        <w:rPr>
          <w:rFonts w:ascii="Arial" w:hAnsi="Arial" w:cs="Arial"/>
          <w:bCs/>
        </w:rPr>
      </w:pPr>
      <w:r w:rsidRPr="00565144">
        <w:rPr>
          <w:rFonts w:ascii="Arial" w:hAnsi="Arial" w:cs="Arial"/>
          <w:bCs/>
        </w:rPr>
        <w:t xml:space="preserve">The post holder is required at all times to carry out responsibilities with due regard to </w:t>
      </w:r>
      <w:r w:rsidR="00A6232B" w:rsidRPr="00565144">
        <w:rPr>
          <w:rFonts w:ascii="Arial" w:hAnsi="Arial" w:cs="Arial"/>
          <w:bCs/>
        </w:rPr>
        <w:t>PPG</w:t>
      </w:r>
      <w:r w:rsidRPr="00565144">
        <w:rPr>
          <w:rFonts w:ascii="Arial" w:hAnsi="Arial" w:cs="Arial"/>
          <w:bCs/>
        </w:rPr>
        <w:t xml:space="preserve"> Equal Opportunities Policy and to ensure that staff receive equal treatment throughout their employment with </w:t>
      </w:r>
      <w:r w:rsidR="00A6232B" w:rsidRPr="00565144">
        <w:rPr>
          <w:rFonts w:ascii="Arial" w:hAnsi="Arial" w:cs="Arial"/>
          <w:bCs/>
        </w:rPr>
        <w:t>PPG</w:t>
      </w:r>
      <w:r w:rsidRPr="00565144">
        <w:rPr>
          <w:rFonts w:ascii="Arial" w:hAnsi="Arial" w:cs="Arial"/>
          <w:bCs/>
        </w:rPr>
        <w:t>.</w:t>
      </w:r>
    </w:p>
    <w:p w14:paraId="7416E10C" w14:textId="77777777" w:rsidR="00D41E36" w:rsidRPr="00565144" w:rsidRDefault="00D41E36" w:rsidP="002C562B">
      <w:pPr>
        <w:pStyle w:val="ESHeading2"/>
        <w:jc w:val="both"/>
        <w:rPr>
          <w:b/>
          <w:color w:val="auto"/>
          <w:sz w:val="24"/>
        </w:rPr>
      </w:pPr>
      <w:r w:rsidRPr="00565144">
        <w:rPr>
          <w:b/>
          <w:color w:val="auto"/>
          <w:sz w:val="24"/>
        </w:rPr>
        <w:t>Philosophy of Care</w:t>
      </w:r>
    </w:p>
    <w:p w14:paraId="2CC47269" w14:textId="77777777" w:rsidR="00D41E36" w:rsidRPr="00565144" w:rsidRDefault="00D41E36" w:rsidP="002C562B">
      <w:pPr>
        <w:pStyle w:val="ESHeading3"/>
        <w:numPr>
          <w:ilvl w:val="0"/>
          <w:numId w:val="0"/>
        </w:numPr>
        <w:jc w:val="both"/>
        <w:rPr>
          <w:sz w:val="24"/>
        </w:rPr>
      </w:pPr>
      <w:r w:rsidRPr="00565144">
        <w:rPr>
          <w:sz w:val="24"/>
        </w:rPr>
        <w:t>We aim to provide a safe and clinically sound environment, where the immediate and urgent need of individuals using the centre is recognised and suitably skilled staff are available to see and treat the users of this service. To ensure that we meet the needs and expectations of the patient we provide a culture of continuing learning and development.</w:t>
      </w:r>
    </w:p>
    <w:p w14:paraId="0765F31A" w14:textId="77777777" w:rsidR="00D41E36" w:rsidRPr="00565144" w:rsidRDefault="00D41E36" w:rsidP="002C562B">
      <w:pPr>
        <w:tabs>
          <w:tab w:val="left" w:pos="-720"/>
        </w:tabs>
        <w:suppressAutoHyphens/>
        <w:spacing w:after="120"/>
        <w:jc w:val="both"/>
        <w:rPr>
          <w:rFonts w:ascii="Arial" w:hAnsi="Arial" w:cs="Arial"/>
          <w:b/>
          <w:lang w:val="en-US"/>
        </w:rPr>
      </w:pPr>
      <w:r w:rsidRPr="00565144">
        <w:rPr>
          <w:rFonts w:ascii="Arial" w:hAnsi="Arial" w:cs="Arial"/>
          <w:b/>
          <w:lang w:val="en-US"/>
        </w:rPr>
        <w:t xml:space="preserve">Health and Safety </w:t>
      </w:r>
    </w:p>
    <w:p w14:paraId="6D2BCE76" w14:textId="77777777" w:rsidR="00D41E36" w:rsidRPr="00565144" w:rsidRDefault="00D41E36" w:rsidP="002C562B">
      <w:pPr>
        <w:tabs>
          <w:tab w:val="left" w:pos="-720"/>
        </w:tabs>
        <w:suppressAutoHyphens/>
        <w:jc w:val="both"/>
        <w:rPr>
          <w:rFonts w:ascii="Arial" w:hAnsi="Arial" w:cs="Arial"/>
          <w:lang w:val="en-US"/>
        </w:rPr>
      </w:pPr>
      <w:r w:rsidRPr="00565144">
        <w:rPr>
          <w:rFonts w:ascii="Arial" w:hAnsi="Arial" w:cs="Arial"/>
          <w:lang w:val="en-US"/>
        </w:rPr>
        <w:t xml:space="preserve">As an employee of </w:t>
      </w:r>
      <w:r w:rsidR="00A6232B" w:rsidRPr="00565144">
        <w:rPr>
          <w:rFonts w:ascii="Arial" w:hAnsi="Arial" w:cs="Arial"/>
          <w:lang w:val="en-US"/>
        </w:rPr>
        <w:t>PPG</w:t>
      </w:r>
      <w:r w:rsidRPr="00565144">
        <w:rPr>
          <w:rFonts w:ascii="Arial" w:hAnsi="Arial" w:cs="Arial"/>
          <w:lang w:val="en-US"/>
        </w:rPr>
        <w:t>, the post holder has a duty under the Health and Safety at Work Act 1974, to:-</w:t>
      </w:r>
    </w:p>
    <w:p w14:paraId="449C708A" w14:textId="77777777" w:rsidR="00D41E36" w:rsidRPr="00565144" w:rsidRDefault="00D41E36" w:rsidP="002C562B">
      <w:pPr>
        <w:tabs>
          <w:tab w:val="left" w:pos="-720"/>
        </w:tabs>
        <w:suppressAutoHyphens/>
        <w:jc w:val="both"/>
        <w:rPr>
          <w:rFonts w:ascii="Arial" w:hAnsi="Arial" w:cs="Arial"/>
          <w:lang w:val="en-US"/>
        </w:rPr>
      </w:pPr>
    </w:p>
    <w:p w14:paraId="409638B9" w14:textId="77777777" w:rsidR="00D41E36" w:rsidRPr="00565144" w:rsidRDefault="00D41E36" w:rsidP="002C562B">
      <w:pPr>
        <w:tabs>
          <w:tab w:val="left" w:pos="-720"/>
        </w:tabs>
        <w:suppressAutoHyphens/>
        <w:jc w:val="both"/>
        <w:rPr>
          <w:rFonts w:ascii="Arial" w:hAnsi="Arial" w:cs="Arial"/>
          <w:lang w:val="en-US"/>
        </w:rPr>
      </w:pPr>
      <w:r w:rsidRPr="00565144">
        <w:rPr>
          <w:rFonts w:ascii="Arial" w:hAnsi="Arial" w:cs="Arial"/>
          <w:lang w:val="en-US"/>
        </w:rPr>
        <w:t>Take reasonable care of the health and safety of themselves and all other persons who may be affected by their acts or omissions at work.</w:t>
      </w:r>
    </w:p>
    <w:p w14:paraId="5E0ADBD6" w14:textId="77777777" w:rsidR="00D41E36" w:rsidRPr="00565144" w:rsidRDefault="00D41E36" w:rsidP="00D41E36">
      <w:pPr>
        <w:tabs>
          <w:tab w:val="left" w:pos="-720"/>
        </w:tabs>
        <w:suppressAutoHyphens/>
        <w:jc w:val="both"/>
        <w:rPr>
          <w:rFonts w:ascii="Arial" w:hAnsi="Arial" w:cs="Arial"/>
          <w:lang w:val="en-US"/>
        </w:rPr>
      </w:pPr>
      <w:r w:rsidRPr="00565144">
        <w:rPr>
          <w:rFonts w:ascii="Arial" w:hAnsi="Arial" w:cs="Arial"/>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61A07748" w14:textId="77777777" w:rsidR="00D41E36" w:rsidRPr="00565144" w:rsidRDefault="00D41E36" w:rsidP="00D41E36">
      <w:pPr>
        <w:tabs>
          <w:tab w:val="left" w:pos="-720"/>
        </w:tabs>
        <w:suppressAutoHyphens/>
        <w:jc w:val="both"/>
        <w:rPr>
          <w:rFonts w:ascii="Arial" w:hAnsi="Arial" w:cs="Arial"/>
          <w:lang w:val="en-US"/>
        </w:rPr>
      </w:pPr>
    </w:p>
    <w:p w14:paraId="640CFD7D" w14:textId="77777777" w:rsidR="00D41E36" w:rsidRPr="00565144" w:rsidRDefault="00D41E36" w:rsidP="00D41E36">
      <w:pPr>
        <w:pStyle w:val="ESHeading2"/>
        <w:rPr>
          <w:b/>
          <w:color w:val="auto"/>
          <w:sz w:val="24"/>
        </w:rPr>
      </w:pPr>
      <w:r w:rsidRPr="00565144">
        <w:rPr>
          <w:b/>
          <w:color w:val="auto"/>
          <w:sz w:val="24"/>
        </w:rPr>
        <w:t>Risk Management</w:t>
      </w:r>
    </w:p>
    <w:p w14:paraId="616599AC" w14:textId="77777777" w:rsidR="00D41E36" w:rsidRPr="00565144" w:rsidRDefault="00D41E36" w:rsidP="002C562B">
      <w:pPr>
        <w:pStyle w:val="ESHeading3"/>
        <w:numPr>
          <w:ilvl w:val="0"/>
          <w:numId w:val="0"/>
        </w:numPr>
        <w:jc w:val="both"/>
        <w:rPr>
          <w:sz w:val="24"/>
        </w:rPr>
      </w:pPr>
      <w:r w:rsidRPr="00565144">
        <w:rPr>
          <w:sz w:val="24"/>
        </w:rPr>
        <w:t>All members of staff have a responsibility to report all clinical and non-clinical accidents or incidents promptly and when requested to, co-operate with any investigation undertaken.</w:t>
      </w:r>
    </w:p>
    <w:p w14:paraId="11C53F97" w14:textId="77777777" w:rsidR="00D41E36" w:rsidRPr="00565144" w:rsidRDefault="00D41E36" w:rsidP="002C562B">
      <w:pPr>
        <w:tabs>
          <w:tab w:val="left" w:pos="-720"/>
        </w:tabs>
        <w:suppressAutoHyphens/>
        <w:jc w:val="both"/>
        <w:rPr>
          <w:rFonts w:ascii="Arial" w:hAnsi="Arial" w:cs="Arial"/>
          <w:lang w:val="en-US"/>
        </w:rPr>
      </w:pPr>
      <w:r w:rsidRPr="00565144">
        <w:rPr>
          <w:rFonts w:ascii="Arial" w:hAnsi="Arial" w:cs="Arial"/>
          <w:lang w:val="en-US"/>
        </w:rPr>
        <w:t>This list of duties and responsibilities is by not exhaustive and the post holder may be required to undertake other relevant and appropriate duties as reasonably required.</w:t>
      </w:r>
    </w:p>
    <w:p w14:paraId="5725511B" w14:textId="77777777" w:rsidR="00D41E36" w:rsidRPr="00565144" w:rsidRDefault="00D41E36" w:rsidP="00D41E36">
      <w:pPr>
        <w:tabs>
          <w:tab w:val="left" w:pos="-720"/>
        </w:tabs>
        <w:suppressAutoHyphens/>
        <w:jc w:val="both"/>
        <w:rPr>
          <w:rFonts w:ascii="Arial" w:hAnsi="Arial" w:cs="Arial"/>
          <w:b/>
          <w:lang w:val="en-US"/>
        </w:rPr>
      </w:pPr>
    </w:p>
    <w:p w14:paraId="4DA55D10" w14:textId="77777777" w:rsidR="00D41E36" w:rsidRPr="00565144" w:rsidRDefault="00D41E36" w:rsidP="00D41E36">
      <w:pPr>
        <w:tabs>
          <w:tab w:val="left" w:pos="-720"/>
        </w:tabs>
        <w:suppressAutoHyphens/>
        <w:jc w:val="both"/>
        <w:rPr>
          <w:rFonts w:ascii="Arial" w:hAnsi="Arial" w:cs="Arial"/>
          <w:b/>
          <w:lang w:val="en-US"/>
        </w:rPr>
      </w:pPr>
    </w:p>
    <w:p w14:paraId="5BF00A00" w14:textId="77777777" w:rsidR="00565144" w:rsidRDefault="00565144" w:rsidP="00D41E36">
      <w:pPr>
        <w:tabs>
          <w:tab w:val="left" w:pos="-720"/>
        </w:tabs>
        <w:suppressAutoHyphens/>
        <w:jc w:val="both"/>
        <w:rPr>
          <w:rFonts w:ascii="Arial" w:hAnsi="Arial" w:cs="Arial"/>
          <w:lang w:val="en-US"/>
        </w:rPr>
      </w:pPr>
    </w:p>
    <w:p w14:paraId="22BC7E04" w14:textId="77777777" w:rsidR="00D41E36" w:rsidRPr="00565144" w:rsidRDefault="00D41E36" w:rsidP="00D41E36">
      <w:pPr>
        <w:tabs>
          <w:tab w:val="left" w:pos="-720"/>
        </w:tabs>
        <w:suppressAutoHyphens/>
        <w:jc w:val="both"/>
        <w:rPr>
          <w:rFonts w:ascii="Arial" w:hAnsi="Arial" w:cs="Arial"/>
          <w:lang w:val="en-US"/>
        </w:rPr>
      </w:pPr>
      <w:r w:rsidRPr="00565144">
        <w:rPr>
          <w:rFonts w:ascii="Arial" w:hAnsi="Arial" w:cs="Arial"/>
          <w:lang w:val="en-US"/>
        </w:rPr>
        <w:t>This job description is subject to regular review and appropriate modification.</w:t>
      </w:r>
    </w:p>
    <w:p w14:paraId="343B1507" w14:textId="77777777" w:rsidR="00D41E36" w:rsidRPr="00565144" w:rsidRDefault="00D41E36" w:rsidP="00D41E36">
      <w:pPr>
        <w:tabs>
          <w:tab w:val="left" w:pos="-720"/>
        </w:tabs>
        <w:suppressAutoHyphens/>
        <w:jc w:val="both"/>
        <w:rPr>
          <w:rFonts w:ascii="Arial" w:hAnsi="Arial" w:cs="Arial"/>
          <w:b/>
          <w:lang w:val="en-US"/>
        </w:rPr>
      </w:pPr>
    </w:p>
    <w:p w14:paraId="59A28283" w14:textId="77777777" w:rsidR="00D41E36" w:rsidRPr="00565144" w:rsidRDefault="00D41E36" w:rsidP="00D41E36">
      <w:pPr>
        <w:tabs>
          <w:tab w:val="left" w:pos="-720"/>
        </w:tabs>
        <w:suppressAutoHyphens/>
        <w:jc w:val="both"/>
        <w:rPr>
          <w:rFonts w:ascii="Arial" w:hAnsi="Arial" w:cs="Arial"/>
          <w:lang w:val="en-US"/>
        </w:rPr>
      </w:pPr>
      <w:r w:rsidRPr="00565144">
        <w:rPr>
          <w:rFonts w:ascii="Arial" w:hAnsi="Arial" w:cs="Arial"/>
          <w:lang w:val="en-US"/>
        </w:rPr>
        <w:t xml:space="preserve">I confirm I have read and understand this Job Description </w:t>
      </w:r>
    </w:p>
    <w:p w14:paraId="4A75B4AE" w14:textId="77777777" w:rsidR="00D41E36" w:rsidRPr="00565144" w:rsidRDefault="00D41E36" w:rsidP="00D41E36">
      <w:pPr>
        <w:tabs>
          <w:tab w:val="left" w:pos="-720"/>
        </w:tabs>
        <w:suppressAutoHyphens/>
        <w:jc w:val="both"/>
        <w:rPr>
          <w:rFonts w:ascii="Arial" w:hAnsi="Arial" w:cs="Arial"/>
          <w:lang w:val="en-US"/>
        </w:rPr>
      </w:pPr>
    </w:p>
    <w:p w14:paraId="20A14FEE" w14:textId="77777777" w:rsidR="00D41E36" w:rsidRPr="00565144" w:rsidRDefault="00D41E36" w:rsidP="00D41E36">
      <w:pPr>
        <w:tabs>
          <w:tab w:val="left" w:pos="-720"/>
        </w:tabs>
        <w:suppressAutoHyphens/>
        <w:jc w:val="both"/>
        <w:rPr>
          <w:rFonts w:ascii="Arial" w:hAnsi="Arial" w:cs="Arial"/>
          <w:lang w:val="en-US"/>
        </w:rPr>
      </w:pPr>
    </w:p>
    <w:p w14:paraId="67841355" w14:textId="77777777" w:rsidR="00D41E36" w:rsidRPr="00565144" w:rsidRDefault="00D41E36" w:rsidP="00D41E36">
      <w:pPr>
        <w:tabs>
          <w:tab w:val="left" w:pos="-720"/>
        </w:tabs>
        <w:suppressAutoHyphens/>
        <w:jc w:val="both"/>
        <w:rPr>
          <w:rFonts w:ascii="Arial" w:hAnsi="Arial" w:cs="Arial"/>
          <w:b/>
          <w:lang w:val="en-US"/>
        </w:rPr>
      </w:pPr>
      <w:r w:rsidRPr="00565144">
        <w:rPr>
          <w:rFonts w:ascii="Arial" w:hAnsi="Arial" w:cs="Arial"/>
          <w:b/>
          <w:lang w:val="en-US"/>
        </w:rPr>
        <w:t xml:space="preserve">Name of Post holder: </w:t>
      </w:r>
      <w:r w:rsidRPr="00565144">
        <w:rPr>
          <w:rFonts w:ascii="Arial" w:hAnsi="Arial" w:cs="Arial"/>
          <w:b/>
          <w:lang w:val="en-US"/>
        </w:rPr>
        <w:tab/>
        <w:t>……………………………………</w:t>
      </w:r>
    </w:p>
    <w:p w14:paraId="50E694B8" w14:textId="77777777" w:rsidR="00D41E36" w:rsidRPr="00565144" w:rsidRDefault="00D41E36" w:rsidP="00D41E36">
      <w:pPr>
        <w:tabs>
          <w:tab w:val="left" w:pos="-720"/>
        </w:tabs>
        <w:suppressAutoHyphens/>
        <w:jc w:val="both"/>
        <w:rPr>
          <w:rFonts w:ascii="Arial" w:hAnsi="Arial" w:cs="Arial"/>
          <w:b/>
          <w:lang w:val="en-US"/>
        </w:rPr>
      </w:pPr>
    </w:p>
    <w:p w14:paraId="38E445D0" w14:textId="77777777" w:rsidR="00D41E36" w:rsidRPr="00565144" w:rsidRDefault="00D41E36" w:rsidP="00D41E36">
      <w:pPr>
        <w:tabs>
          <w:tab w:val="left" w:pos="-720"/>
        </w:tabs>
        <w:suppressAutoHyphens/>
        <w:jc w:val="both"/>
        <w:rPr>
          <w:rFonts w:ascii="Arial" w:hAnsi="Arial" w:cs="Arial"/>
          <w:b/>
          <w:lang w:val="en-US"/>
        </w:rPr>
      </w:pPr>
      <w:r w:rsidRPr="00565144">
        <w:rPr>
          <w:rFonts w:ascii="Arial" w:hAnsi="Arial" w:cs="Arial"/>
          <w:b/>
          <w:lang w:val="en-US"/>
        </w:rPr>
        <w:t xml:space="preserve">Signature: </w:t>
      </w:r>
      <w:r w:rsidRPr="00565144">
        <w:rPr>
          <w:rFonts w:ascii="Arial" w:hAnsi="Arial" w:cs="Arial"/>
          <w:b/>
          <w:lang w:val="en-US"/>
        </w:rPr>
        <w:tab/>
      </w:r>
      <w:r w:rsidRPr="00565144">
        <w:rPr>
          <w:rFonts w:ascii="Arial" w:hAnsi="Arial" w:cs="Arial"/>
          <w:b/>
          <w:lang w:val="en-US"/>
        </w:rPr>
        <w:tab/>
      </w:r>
      <w:r w:rsidRPr="00565144">
        <w:rPr>
          <w:rFonts w:ascii="Arial" w:hAnsi="Arial" w:cs="Arial"/>
          <w:b/>
          <w:lang w:val="en-US"/>
        </w:rPr>
        <w:tab/>
        <w:t>…………………………………...</w:t>
      </w:r>
    </w:p>
    <w:p w14:paraId="285716C7" w14:textId="77777777" w:rsidR="00D41E36" w:rsidRPr="00565144" w:rsidRDefault="00D41E36" w:rsidP="00D41E36">
      <w:pPr>
        <w:tabs>
          <w:tab w:val="left" w:pos="-720"/>
        </w:tabs>
        <w:suppressAutoHyphens/>
        <w:jc w:val="both"/>
        <w:rPr>
          <w:rFonts w:ascii="Arial" w:hAnsi="Arial" w:cs="Arial"/>
          <w:b/>
          <w:lang w:val="en-US"/>
        </w:rPr>
      </w:pPr>
    </w:p>
    <w:p w14:paraId="30119E72" w14:textId="77777777" w:rsidR="00D41E36" w:rsidRPr="00565144" w:rsidRDefault="00D41E36" w:rsidP="00D41E36">
      <w:pPr>
        <w:tabs>
          <w:tab w:val="left" w:pos="-720"/>
        </w:tabs>
        <w:suppressAutoHyphens/>
        <w:jc w:val="both"/>
        <w:rPr>
          <w:rFonts w:ascii="Arial" w:hAnsi="Arial" w:cs="Arial"/>
          <w:b/>
          <w:lang w:val="en-US"/>
        </w:rPr>
      </w:pPr>
      <w:r w:rsidRPr="00565144">
        <w:rPr>
          <w:rFonts w:ascii="Arial" w:hAnsi="Arial" w:cs="Arial"/>
          <w:b/>
          <w:lang w:val="en-US"/>
        </w:rPr>
        <w:t>Date:</w:t>
      </w:r>
      <w:r w:rsidRPr="00565144">
        <w:rPr>
          <w:rFonts w:ascii="Arial" w:hAnsi="Arial" w:cs="Arial"/>
          <w:b/>
          <w:lang w:val="en-US"/>
        </w:rPr>
        <w:tab/>
      </w:r>
      <w:r w:rsidRPr="00565144">
        <w:rPr>
          <w:rFonts w:ascii="Arial" w:hAnsi="Arial" w:cs="Arial"/>
          <w:b/>
          <w:lang w:val="en-US"/>
        </w:rPr>
        <w:tab/>
      </w:r>
      <w:r w:rsidRPr="00565144">
        <w:rPr>
          <w:rFonts w:ascii="Arial" w:hAnsi="Arial" w:cs="Arial"/>
          <w:b/>
          <w:lang w:val="en-US"/>
        </w:rPr>
        <w:tab/>
      </w:r>
      <w:r w:rsidRPr="00565144">
        <w:rPr>
          <w:rFonts w:ascii="Arial" w:hAnsi="Arial" w:cs="Arial"/>
          <w:b/>
          <w:lang w:val="en-US"/>
        </w:rPr>
        <w:tab/>
        <w:t>…………………………………...</w:t>
      </w:r>
    </w:p>
    <w:p w14:paraId="2EF84033" w14:textId="77777777" w:rsidR="00FA2FAA" w:rsidRPr="00565144" w:rsidRDefault="00FA2FAA" w:rsidP="00D41E36">
      <w:pPr>
        <w:tabs>
          <w:tab w:val="left" w:pos="-720"/>
        </w:tabs>
        <w:suppressAutoHyphens/>
        <w:jc w:val="both"/>
        <w:rPr>
          <w:rFonts w:ascii="Arial" w:hAnsi="Arial" w:cs="Arial"/>
          <w:b/>
          <w:lang w:val="en-US"/>
        </w:rPr>
      </w:pPr>
    </w:p>
    <w:p w14:paraId="04C3B4A1" w14:textId="77777777" w:rsidR="00FA2FAA" w:rsidRPr="00565144" w:rsidRDefault="00FA2FAA" w:rsidP="00D41E36">
      <w:pPr>
        <w:tabs>
          <w:tab w:val="left" w:pos="-720"/>
        </w:tabs>
        <w:suppressAutoHyphens/>
        <w:jc w:val="both"/>
        <w:rPr>
          <w:rFonts w:ascii="Arial" w:hAnsi="Arial" w:cs="Arial"/>
          <w:b/>
          <w:lang w:val="en-US"/>
        </w:rPr>
      </w:pPr>
    </w:p>
    <w:p w14:paraId="62F53EA1" w14:textId="77777777" w:rsidR="00A6232B" w:rsidRPr="00565144" w:rsidRDefault="00A6232B" w:rsidP="00D41E36">
      <w:pPr>
        <w:tabs>
          <w:tab w:val="left" w:pos="-720"/>
        </w:tabs>
        <w:suppressAutoHyphens/>
        <w:jc w:val="both"/>
        <w:rPr>
          <w:rFonts w:ascii="Arial" w:hAnsi="Arial" w:cs="Arial"/>
          <w:b/>
          <w:lang w:val="en-US"/>
        </w:rPr>
      </w:pPr>
    </w:p>
    <w:p w14:paraId="7570A4E4" w14:textId="77777777" w:rsidR="00A6232B" w:rsidRPr="00565144" w:rsidRDefault="00A6232B" w:rsidP="00D41E36">
      <w:pPr>
        <w:tabs>
          <w:tab w:val="left" w:pos="-720"/>
        </w:tabs>
        <w:suppressAutoHyphens/>
        <w:jc w:val="both"/>
        <w:rPr>
          <w:rFonts w:ascii="Arial" w:hAnsi="Arial" w:cs="Arial"/>
          <w:b/>
          <w:lang w:val="en-US"/>
        </w:rPr>
      </w:pPr>
    </w:p>
    <w:p w14:paraId="7D72A913" w14:textId="77777777" w:rsidR="00A6232B" w:rsidRPr="00565144" w:rsidRDefault="00A6232B" w:rsidP="00D41E36">
      <w:pPr>
        <w:tabs>
          <w:tab w:val="left" w:pos="-720"/>
        </w:tabs>
        <w:suppressAutoHyphens/>
        <w:jc w:val="both"/>
        <w:rPr>
          <w:rFonts w:ascii="Arial" w:hAnsi="Arial" w:cs="Arial"/>
          <w:b/>
          <w:lang w:val="en-US"/>
        </w:rPr>
      </w:pPr>
    </w:p>
    <w:p w14:paraId="32CD2D9F" w14:textId="77777777" w:rsidR="00A6232B" w:rsidRPr="00565144" w:rsidRDefault="00A6232B" w:rsidP="00D41E36">
      <w:pPr>
        <w:tabs>
          <w:tab w:val="left" w:pos="-720"/>
        </w:tabs>
        <w:suppressAutoHyphens/>
        <w:jc w:val="both"/>
        <w:rPr>
          <w:rFonts w:ascii="Arial" w:hAnsi="Arial" w:cs="Arial"/>
          <w:b/>
          <w:lang w:val="en-US"/>
        </w:rPr>
      </w:pPr>
    </w:p>
    <w:p w14:paraId="045C0003" w14:textId="77777777" w:rsidR="00A6232B" w:rsidRDefault="00A6232B" w:rsidP="00D41E36">
      <w:pPr>
        <w:tabs>
          <w:tab w:val="left" w:pos="-720"/>
        </w:tabs>
        <w:suppressAutoHyphens/>
        <w:jc w:val="both"/>
        <w:rPr>
          <w:rFonts w:ascii="Arial" w:hAnsi="Arial" w:cs="Arial"/>
          <w:b/>
          <w:lang w:val="en-US"/>
        </w:rPr>
      </w:pPr>
    </w:p>
    <w:p w14:paraId="58791EFF" w14:textId="77777777" w:rsidR="00565144" w:rsidRDefault="00565144" w:rsidP="00D41E36">
      <w:pPr>
        <w:tabs>
          <w:tab w:val="left" w:pos="-720"/>
        </w:tabs>
        <w:suppressAutoHyphens/>
        <w:jc w:val="both"/>
        <w:rPr>
          <w:rFonts w:ascii="Arial" w:hAnsi="Arial" w:cs="Arial"/>
          <w:b/>
          <w:lang w:val="en-US"/>
        </w:rPr>
      </w:pPr>
    </w:p>
    <w:p w14:paraId="39A70769" w14:textId="77777777" w:rsidR="00565144" w:rsidRDefault="00565144" w:rsidP="00D41E36">
      <w:pPr>
        <w:tabs>
          <w:tab w:val="left" w:pos="-720"/>
        </w:tabs>
        <w:suppressAutoHyphens/>
        <w:jc w:val="both"/>
        <w:rPr>
          <w:rFonts w:ascii="Arial" w:hAnsi="Arial" w:cs="Arial"/>
          <w:b/>
          <w:lang w:val="en-US"/>
        </w:rPr>
      </w:pPr>
    </w:p>
    <w:p w14:paraId="57D41AC3" w14:textId="77777777" w:rsidR="00565144" w:rsidRDefault="00565144" w:rsidP="00D41E36">
      <w:pPr>
        <w:tabs>
          <w:tab w:val="left" w:pos="-720"/>
        </w:tabs>
        <w:suppressAutoHyphens/>
        <w:jc w:val="both"/>
        <w:rPr>
          <w:rFonts w:ascii="Arial" w:hAnsi="Arial" w:cs="Arial"/>
          <w:b/>
          <w:lang w:val="en-US"/>
        </w:rPr>
      </w:pPr>
    </w:p>
    <w:p w14:paraId="7F139FF3" w14:textId="77777777" w:rsidR="00565144" w:rsidRDefault="00565144" w:rsidP="00D41E36">
      <w:pPr>
        <w:tabs>
          <w:tab w:val="left" w:pos="-720"/>
        </w:tabs>
        <w:suppressAutoHyphens/>
        <w:jc w:val="both"/>
        <w:rPr>
          <w:rFonts w:ascii="Arial" w:hAnsi="Arial" w:cs="Arial"/>
          <w:b/>
          <w:lang w:val="en-US"/>
        </w:rPr>
      </w:pPr>
    </w:p>
    <w:p w14:paraId="2EEC29CF" w14:textId="77777777" w:rsidR="00565144" w:rsidRDefault="00565144" w:rsidP="00D41E36">
      <w:pPr>
        <w:tabs>
          <w:tab w:val="left" w:pos="-720"/>
        </w:tabs>
        <w:suppressAutoHyphens/>
        <w:jc w:val="both"/>
        <w:rPr>
          <w:rFonts w:ascii="Arial" w:hAnsi="Arial" w:cs="Arial"/>
          <w:b/>
          <w:lang w:val="en-US"/>
        </w:rPr>
      </w:pPr>
    </w:p>
    <w:p w14:paraId="350CBFD8" w14:textId="77777777" w:rsidR="00565144" w:rsidRDefault="00565144" w:rsidP="00D41E36">
      <w:pPr>
        <w:tabs>
          <w:tab w:val="left" w:pos="-720"/>
        </w:tabs>
        <w:suppressAutoHyphens/>
        <w:jc w:val="both"/>
        <w:rPr>
          <w:rFonts w:ascii="Arial" w:hAnsi="Arial" w:cs="Arial"/>
          <w:b/>
          <w:lang w:val="en-US"/>
        </w:rPr>
      </w:pPr>
    </w:p>
    <w:p w14:paraId="45288C8C" w14:textId="77777777" w:rsidR="00565144" w:rsidRDefault="00565144" w:rsidP="00D41E36">
      <w:pPr>
        <w:tabs>
          <w:tab w:val="left" w:pos="-720"/>
        </w:tabs>
        <w:suppressAutoHyphens/>
        <w:jc w:val="both"/>
        <w:rPr>
          <w:rFonts w:ascii="Arial" w:hAnsi="Arial" w:cs="Arial"/>
          <w:b/>
          <w:lang w:val="en-US"/>
        </w:rPr>
      </w:pPr>
    </w:p>
    <w:p w14:paraId="3FA4B0D9" w14:textId="77777777" w:rsidR="00565144" w:rsidRDefault="00565144" w:rsidP="00D41E36">
      <w:pPr>
        <w:tabs>
          <w:tab w:val="left" w:pos="-720"/>
        </w:tabs>
        <w:suppressAutoHyphens/>
        <w:jc w:val="both"/>
        <w:rPr>
          <w:rFonts w:ascii="Arial" w:hAnsi="Arial" w:cs="Arial"/>
          <w:b/>
          <w:lang w:val="en-US"/>
        </w:rPr>
      </w:pPr>
    </w:p>
    <w:p w14:paraId="2C215471" w14:textId="77777777" w:rsidR="00565144" w:rsidRDefault="00565144" w:rsidP="00D41E36">
      <w:pPr>
        <w:tabs>
          <w:tab w:val="left" w:pos="-720"/>
        </w:tabs>
        <w:suppressAutoHyphens/>
        <w:jc w:val="both"/>
        <w:rPr>
          <w:rFonts w:ascii="Arial" w:hAnsi="Arial" w:cs="Arial"/>
          <w:b/>
          <w:lang w:val="en-US"/>
        </w:rPr>
      </w:pPr>
    </w:p>
    <w:p w14:paraId="15B14433" w14:textId="77777777" w:rsidR="00565144" w:rsidRDefault="00565144" w:rsidP="00D41E36">
      <w:pPr>
        <w:tabs>
          <w:tab w:val="left" w:pos="-720"/>
        </w:tabs>
        <w:suppressAutoHyphens/>
        <w:jc w:val="both"/>
        <w:rPr>
          <w:rFonts w:ascii="Arial" w:hAnsi="Arial" w:cs="Arial"/>
          <w:b/>
          <w:lang w:val="en-US"/>
        </w:rPr>
      </w:pPr>
    </w:p>
    <w:p w14:paraId="4C922780" w14:textId="77777777" w:rsidR="00565144" w:rsidRDefault="00565144" w:rsidP="00D41E36">
      <w:pPr>
        <w:tabs>
          <w:tab w:val="left" w:pos="-720"/>
        </w:tabs>
        <w:suppressAutoHyphens/>
        <w:jc w:val="both"/>
        <w:rPr>
          <w:rFonts w:ascii="Arial" w:hAnsi="Arial" w:cs="Arial"/>
          <w:b/>
          <w:lang w:val="en-US"/>
        </w:rPr>
      </w:pPr>
    </w:p>
    <w:p w14:paraId="1E024493" w14:textId="77777777" w:rsidR="00565144" w:rsidRDefault="00565144" w:rsidP="00D41E36">
      <w:pPr>
        <w:tabs>
          <w:tab w:val="left" w:pos="-720"/>
        </w:tabs>
        <w:suppressAutoHyphens/>
        <w:jc w:val="both"/>
        <w:rPr>
          <w:rFonts w:ascii="Arial" w:hAnsi="Arial" w:cs="Arial"/>
          <w:b/>
          <w:lang w:val="en-US"/>
        </w:rPr>
      </w:pPr>
    </w:p>
    <w:p w14:paraId="580D8488" w14:textId="77777777" w:rsidR="00565144" w:rsidRDefault="00565144" w:rsidP="00D41E36">
      <w:pPr>
        <w:tabs>
          <w:tab w:val="left" w:pos="-720"/>
        </w:tabs>
        <w:suppressAutoHyphens/>
        <w:jc w:val="both"/>
        <w:rPr>
          <w:rFonts w:ascii="Arial" w:hAnsi="Arial" w:cs="Arial"/>
          <w:b/>
          <w:lang w:val="en-US"/>
        </w:rPr>
      </w:pPr>
    </w:p>
    <w:p w14:paraId="19A23A0A" w14:textId="77777777" w:rsidR="00565144" w:rsidRDefault="00565144" w:rsidP="00D41E36">
      <w:pPr>
        <w:tabs>
          <w:tab w:val="left" w:pos="-720"/>
        </w:tabs>
        <w:suppressAutoHyphens/>
        <w:jc w:val="both"/>
        <w:rPr>
          <w:rFonts w:ascii="Arial" w:hAnsi="Arial" w:cs="Arial"/>
          <w:b/>
          <w:lang w:val="en-US"/>
        </w:rPr>
      </w:pPr>
    </w:p>
    <w:p w14:paraId="7F9942EF" w14:textId="77777777" w:rsidR="00565144" w:rsidRDefault="00565144" w:rsidP="00D41E36">
      <w:pPr>
        <w:tabs>
          <w:tab w:val="left" w:pos="-720"/>
        </w:tabs>
        <w:suppressAutoHyphens/>
        <w:jc w:val="both"/>
        <w:rPr>
          <w:rFonts w:ascii="Arial" w:hAnsi="Arial" w:cs="Arial"/>
          <w:b/>
          <w:lang w:val="en-US"/>
        </w:rPr>
      </w:pPr>
    </w:p>
    <w:p w14:paraId="35A9B898" w14:textId="77777777" w:rsidR="00565144" w:rsidRDefault="00565144" w:rsidP="00D41E36">
      <w:pPr>
        <w:tabs>
          <w:tab w:val="left" w:pos="-720"/>
        </w:tabs>
        <w:suppressAutoHyphens/>
        <w:jc w:val="both"/>
        <w:rPr>
          <w:rFonts w:ascii="Arial" w:hAnsi="Arial" w:cs="Arial"/>
          <w:b/>
          <w:lang w:val="en-US"/>
        </w:rPr>
      </w:pPr>
    </w:p>
    <w:p w14:paraId="4B1B7D1B" w14:textId="77777777" w:rsidR="00565144" w:rsidRDefault="00565144" w:rsidP="00D41E36">
      <w:pPr>
        <w:tabs>
          <w:tab w:val="left" w:pos="-720"/>
        </w:tabs>
        <w:suppressAutoHyphens/>
        <w:jc w:val="both"/>
        <w:rPr>
          <w:rFonts w:ascii="Arial" w:hAnsi="Arial" w:cs="Arial"/>
          <w:b/>
          <w:lang w:val="en-US"/>
        </w:rPr>
      </w:pPr>
    </w:p>
    <w:p w14:paraId="789B3F22" w14:textId="77777777" w:rsidR="00565144" w:rsidRDefault="00565144" w:rsidP="00D41E36">
      <w:pPr>
        <w:tabs>
          <w:tab w:val="left" w:pos="-720"/>
        </w:tabs>
        <w:suppressAutoHyphens/>
        <w:jc w:val="both"/>
        <w:rPr>
          <w:rFonts w:ascii="Arial" w:hAnsi="Arial" w:cs="Arial"/>
          <w:b/>
          <w:lang w:val="en-US"/>
        </w:rPr>
      </w:pPr>
    </w:p>
    <w:p w14:paraId="76D202BE" w14:textId="77777777" w:rsidR="00565144" w:rsidRDefault="00565144" w:rsidP="00D41E36">
      <w:pPr>
        <w:tabs>
          <w:tab w:val="left" w:pos="-720"/>
        </w:tabs>
        <w:suppressAutoHyphens/>
        <w:jc w:val="both"/>
        <w:rPr>
          <w:rFonts w:ascii="Arial" w:hAnsi="Arial" w:cs="Arial"/>
          <w:b/>
          <w:lang w:val="en-US"/>
        </w:rPr>
      </w:pPr>
    </w:p>
    <w:p w14:paraId="71C03BEA" w14:textId="77777777" w:rsidR="00565144" w:rsidRDefault="00565144" w:rsidP="00D41E36">
      <w:pPr>
        <w:tabs>
          <w:tab w:val="left" w:pos="-720"/>
        </w:tabs>
        <w:suppressAutoHyphens/>
        <w:jc w:val="both"/>
        <w:rPr>
          <w:rFonts w:ascii="Arial" w:hAnsi="Arial" w:cs="Arial"/>
          <w:b/>
          <w:lang w:val="en-US"/>
        </w:rPr>
      </w:pPr>
    </w:p>
    <w:p w14:paraId="76C77AD0" w14:textId="77777777" w:rsidR="00565144" w:rsidRDefault="00565144" w:rsidP="00D41E36">
      <w:pPr>
        <w:tabs>
          <w:tab w:val="left" w:pos="-720"/>
        </w:tabs>
        <w:suppressAutoHyphens/>
        <w:jc w:val="both"/>
        <w:rPr>
          <w:rFonts w:ascii="Arial" w:hAnsi="Arial" w:cs="Arial"/>
          <w:b/>
          <w:lang w:val="en-US"/>
        </w:rPr>
      </w:pPr>
    </w:p>
    <w:p w14:paraId="5DBF72AD" w14:textId="77777777" w:rsidR="00565144" w:rsidRDefault="00565144" w:rsidP="00D41E36">
      <w:pPr>
        <w:tabs>
          <w:tab w:val="left" w:pos="-720"/>
        </w:tabs>
        <w:suppressAutoHyphens/>
        <w:jc w:val="both"/>
        <w:rPr>
          <w:rFonts w:ascii="Arial" w:hAnsi="Arial" w:cs="Arial"/>
          <w:b/>
          <w:lang w:val="en-US"/>
        </w:rPr>
      </w:pPr>
    </w:p>
    <w:p w14:paraId="149F2D18" w14:textId="77777777" w:rsidR="00565144" w:rsidRDefault="00565144" w:rsidP="00D41E36">
      <w:pPr>
        <w:tabs>
          <w:tab w:val="left" w:pos="-720"/>
        </w:tabs>
        <w:suppressAutoHyphens/>
        <w:jc w:val="both"/>
        <w:rPr>
          <w:rFonts w:ascii="Arial" w:hAnsi="Arial" w:cs="Arial"/>
          <w:b/>
          <w:lang w:val="en-US"/>
        </w:rPr>
      </w:pPr>
    </w:p>
    <w:p w14:paraId="3991A7D1" w14:textId="77777777" w:rsidR="00565144" w:rsidRDefault="00565144" w:rsidP="00D41E36">
      <w:pPr>
        <w:tabs>
          <w:tab w:val="left" w:pos="-720"/>
        </w:tabs>
        <w:suppressAutoHyphens/>
        <w:jc w:val="both"/>
        <w:rPr>
          <w:rFonts w:ascii="Arial" w:hAnsi="Arial" w:cs="Arial"/>
          <w:b/>
          <w:lang w:val="en-US"/>
        </w:rPr>
      </w:pPr>
    </w:p>
    <w:p w14:paraId="23DFDC50" w14:textId="77777777" w:rsidR="00565144" w:rsidRDefault="00565144" w:rsidP="00D41E36">
      <w:pPr>
        <w:tabs>
          <w:tab w:val="left" w:pos="-720"/>
        </w:tabs>
        <w:suppressAutoHyphens/>
        <w:jc w:val="both"/>
        <w:rPr>
          <w:rFonts w:ascii="Arial" w:hAnsi="Arial" w:cs="Arial"/>
          <w:b/>
          <w:lang w:val="en-US"/>
        </w:rPr>
      </w:pPr>
    </w:p>
    <w:p w14:paraId="5E13A54E" w14:textId="77777777" w:rsidR="00565144" w:rsidRDefault="00565144" w:rsidP="00D41E36">
      <w:pPr>
        <w:tabs>
          <w:tab w:val="left" w:pos="-720"/>
        </w:tabs>
        <w:suppressAutoHyphens/>
        <w:jc w:val="both"/>
        <w:rPr>
          <w:rFonts w:ascii="Arial" w:hAnsi="Arial" w:cs="Arial"/>
          <w:b/>
          <w:lang w:val="en-US"/>
        </w:rPr>
      </w:pPr>
    </w:p>
    <w:p w14:paraId="32B97CAD" w14:textId="77777777" w:rsidR="002C562B" w:rsidRPr="00565144" w:rsidRDefault="002C562B" w:rsidP="00D41E36">
      <w:pPr>
        <w:tabs>
          <w:tab w:val="left" w:pos="-720"/>
        </w:tabs>
        <w:suppressAutoHyphens/>
        <w:jc w:val="both"/>
        <w:rPr>
          <w:rFonts w:ascii="Arial" w:hAnsi="Arial" w:cs="Arial"/>
          <w:b/>
          <w:lang w:val="en-US"/>
        </w:rPr>
      </w:pPr>
    </w:p>
    <w:p w14:paraId="10F0BC70" w14:textId="77777777" w:rsidR="002C562B" w:rsidRPr="00565144" w:rsidRDefault="002C562B" w:rsidP="00D41E36">
      <w:pPr>
        <w:tabs>
          <w:tab w:val="left" w:pos="-720"/>
        </w:tabs>
        <w:suppressAutoHyphens/>
        <w:jc w:val="both"/>
        <w:rPr>
          <w:rFonts w:ascii="Arial" w:hAnsi="Arial" w:cs="Arial"/>
          <w:b/>
          <w:lang w:val="en-U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5276"/>
        <w:gridCol w:w="4081"/>
      </w:tblGrid>
      <w:tr w:rsidR="002C562B" w:rsidRPr="00565144" w14:paraId="20150F89" w14:textId="77777777" w:rsidTr="00806DF2">
        <w:trPr>
          <w:trHeight w:val="720"/>
        </w:trPr>
        <w:tc>
          <w:tcPr>
            <w:tcW w:w="11160" w:type="dxa"/>
            <w:gridSpan w:val="3"/>
          </w:tcPr>
          <w:p w14:paraId="7E79C204" w14:textId="77777777" w:rsidR="002C562B" w:rsidRPr="00565144" w:rsidRDefault="002C562B" w:rsidP="00565144">
            <w:pPr>
              <w:ind w:firstLine="72"/>
              <w:jc w:val="center"/>
              <w:rPr>
                <w:rFonts w:ascii="Arial" w:eastAsia="Arial Unicode MS" w:hAnsi="Arial" w:cs="Arial"/>
                <w:b/>
              </w:rPr>
            </w:pPr>
            <w:r w:rsidRPr="00565144">
              <w:rPr>
                <w:rFonts w:ascii="Arial" w:eastAsia="Arial Unicode MS" w:hAnsi="Arial" w:cs="Arial"/>
                <w:b/>
              </w:rPr>
              <w:t xml:space="preserve">Person Specification – </w:t>
            </w:r>
            <w:r w:rsidR="008E2913" w:rsidRPr="00565144">
              <w:rPr>
                <w:rFonts w:ascii="Arial" w:eastAsia="Arial Unicode MS" w:hAnsi="Arial" w:cs="Arial"/>
                <w:b/>
              </w:rPr>
              <w:t>Clinical Supplies Assistant</w:t>
            </w:r>
          </w:p>
        </w:tc>
      </w:tr>
      <w:tr w:rsidR="007C45B7" w:rsidRPr="00565144" w14:paraId="68E3AD8F" w14:textId="77777777" w:rsidTr="007C45B7">
        <w:trPr>
          <w:trHeight w:val="452"/>
        </w:trPr>
        <w:tc>
          <w:tcPr>
            <w:tcW w:w="1671" w:type="dxa"/>
          </w:tcPr>
          <w:p w14:paraId="6301CCD0" w14:textId="77777777" w:rsidR="002C562B" w:rsidRPr="00565144" w:rsidRDefault="002C562B" w:rsidP="00C617B9">
            <w:pPr>
              <w:rPr>
                <w:rFonts w:ascii="Arial" w:eastAsia="Arial Unicode MS" w:hAnsi="Arial" w:cs="Arial"/>
                <w:b/>
              </w:rPr>
            </w:pPr>
            <w:r w:rsidRPr="00565144">
              <w:rPr>
                <w:rFonts w:ascii="Arial" w:eastAsia="Arial Unicode MS" w:hAnsi="Arial" w:cs="Arial"/>
                <w:b/>
              </w:rPr>
              <w:t>CRITERIA</w:t>
            </w:r>
          </w:p>
        </w:tc>
        <w:tc>
          <w:tcPr>
            <w:tcW w:w="5349" w:type="dxa"/>
          </w:tcPr>
          <w:p w14:paraId="571B43CB" w14:textId="77777777" w:rsidR="002C562B" w:rsidRPr="00565144" w:rsidRDefault="002C562B" w:rsidP="00C617B9">
            <w:pPr>
              <w:rPr>
                <w:rFonts w:ascii="Arial" w:eastAsia="Arial Unicode MS" w:hAnsi="Arial" w:cs="Arial"/>
                <w:b/>
              </w:rPr>
            </w:pPr>
            <w:r w:rsidRPr="00565144">
              <w:rPr>
                <w:rFonts w:ascii="Arial" w:eastAsia="Arial Unicode MS" w:hAnsi="Arial" w:cs="Arial"/>
                <w:b/>
              </w:rPr>
              <w:t>ESSENTIAL</w:t>
            </w:r>
          </w:p>
        </w:tc>
        <w:tc>
          <w:tcPr>
            <w:tcW w:w="4140" w:type="dxa"/>
          </w:tcPr>
          <w:p w14:paraId="4C04A2BB" w14:textId="77777777" w:rsidR="002C562B" w:rsidRPr="00565144" w:rsidRDefault="002C562B" w:rsidP="00C617B9">
            <w:pPr>
              <w:rPr>
                <w:rFonts w:ascii="Arial" w:eastAsia="Arial Unicode MS" w:hAnsi="Arial" w:cs="Arial"/>
                <w:b/>
              </w:rPr>
            </w:pPr>
            <w:r w:rsidRPr="00565144">
              <w:rPr>
                <w:rFonts w:ascii="Arial" w:eastAsia="Arial Unicode MS" w:hAnsi="Arial" w:cs="Arial"/>
                <w:b/>
              </w:rPr>
              <w:t>DESIRABLE</w:t>
            </w:r>
          </w:p>
        </w:tc>
      </w:tr>
      <w:tr w:rsidR="007C45B7" w:rsidRPr="00565144" w14:paraId="27CCFBB6" w14:textId="77777777" w:rsidTr="007C45B7">
        <w:trPr>
          <w:trHeight w:val="659"/>
        </w:trPr>
        <w:tc>
          <w:tcPr>
            <w:tcW w:w="1671" w:type="dxa"/>
          </w:tcPr>
          <w:p w14:paraId="018627B0" w14:textId="77777777" w:rsidR="002C562B" w:rsidRPr="00565144" w:rsidRDefault="002C562B" w:rsidP="00C617B9">
            <w:pPr>
              <w:pStyle w:val="Heading1"/>
              <w:jc w:val="left"/>
              <w:rPr>
                <w:rFonts w:ascii="Arial" w:hAnsi="Arial" w:cs="Arial"/>
                <w:sz w:val="24"/>
                <w:u w:val="none"/>
              </w:rPr>
            </w:pPr>
            <w:r w:rsidRPr="00565144">
              <w:rPr>
                <w:rFonts w:ascii="Arial" w:hAnsi="Arial" w:cs="Arial"/>
                <w:sz w:val="24"/>
                <w:u w:val="none"/>
              </w:rPr>
              <w:t>Qualifications</w:t>
            </w:r>
          </w:p>
          <w:p w14:paraId="12AD2B29" w14:textId="77777777" w:rsidR="002C562B" w:rsidRPr="00565144" w:rsidRDefault="002C562B" w:rsidP="00C617B9">
            <w:pPr>
              <w:rPr>
                <w:rFonts w:ascii="Arial" w:eastAsia="Arial Unicode MS" w:hAnsi="Arial" w:cs="Arial"/>
                <w:b/>
              </w:rPr>
            </w:pPr>
          </w:p>
        </w:tc>
        <w:tc>
          <w:tcPr>
            <w:tcW w:w="5349" w:type="dxa"/>
          </w:tcPr>
          <w:p w14:paraId="185D7B6C" w14:textId="77777777" w:rsidR="002C562B" w:rsidRPr="00565144" w:rsidRDefault="00DD4B48" w:rsidP="002D0885">
            <w:pPr>
              <w:pStyle w:val="ListParagraph"/>
              <w:numPr>
                <w:ilvl w:val="0"/>
                <w:numId w:val="37"/>
              </w:numPr>
              <w:rPr>
                <w:rFonts w:ascii="Arial" w:hAnsi="Arial" w:cs="Arial"/>
              </w:rPr>
            </w:pPr>
            <w:r w:rsidRPr="00565144">
              <w:rPr>
                <w:rFonts w:ascii="Arial" w:hAnsi="Arial" w:cs="Arial"/>
              </w:rPr>
              <w:t>GCSE English and Maths Grade C/Band 5 or above.</w:t>
            </w:r>
          </w:p>
        </w:tc>
        <w:tc>
          <w:tcPr>
            <w:tcW w:w="4140" w:type="dxa"/>
          </w:tcPr>
          <w:p w14:paraId="55548DB3" w14:textId="77777777" w:rsidR="002C562B" w:rsidRPr="00565144" w:rsidRDefault="002C562B" w:rsidP="0045127D">
            <w:pPr>
              <w:ind w:left="348"/>
              <w:rPr>
                <w:rFonts w:ascii="Arial" w:hAnsi="Arial" w:cs="Arial"/>
              </w:rPr>
            </w:pPr>
          </w:p>
        </w:tc>
      </w:tr>
      <w:tr w:rsidR="007C45B7" w:rsidRPr="00565144" w14:paraId="2B90199B" w14:textId="77777777" w:rsidTr="00F00C2D">
        <w:trPr>
          <w:trHeight w:val="1535"/>
        </w:trPr>
        <w:tc>
          <w:tcPr>
            <w:tcW w:w="1671" w:type="dxa"/>
          </w:tcPr>
          <w:p w14:paraId="7DE131A8" w14:textId="77777777" w:rsidR="002C562B" w:rsidRPr="00565144" w:rsidRDefault="002C562B" w:rsidP="00C617B9">
            <w:pPr>
              <w:pStyle w:val="Heading1"/>
              <w:jc w:val="left"/>
              <w:rPr>
                <w:rFonts w:ascii="Arial" w:hAnsi="Arial" w:cs="Arial"/>
                <w:sz w:val="24"/>
                <w:u w:val="none"/>
              </w:rPr>
            </w:pPr>
            <w:r w:rsidRPr="00565144">
              <w:rPr>
                <w:rFonts w:ascii="Arial" w:hAnsi="Arial" w:cs="Arial"/>
                <w:sz w:val="24"/>
                <w:u w:val="none"/>
              </w:rPr>
              <w:t>Experience</w:t>
            </w:r>
          </w:p>
        </w:tc>
        <w:tc>
          <w:tcPr>
            <w:tcW w:w="5349" w:type="dxa"/>
          </w:tcPr>
          <w:p w14:paraId="433AF13E" w14:textId="77777777" w:rsidR="002C562B" w:rsidRPr="00565144" w:rsidRDefault="002C562B" w:rsidP="00C617B9">
            <w:pPr>
              <w:numPr>
                <w:ilvl w:val="0"/>
                <w:numId w:val="10"/>
              </w:numPr>
              <w:tabs>
                <w:tab w:val="num" w:pos="459"/>
              </w:tabs>
              <w:jc w:val="both"/>
              <w:rPr>
                <w:rFonts w:ascii="Arial" w:eastAsia="Arial Unicode MS" w:hAnsi="Arial" w:cs="Arial"/>
              </w:rPr>
            </w:pPr>
            <w:r w:rsidRPr="00565144">
              <w:rPr>
                <w:rFonts w:ascii="Arial" w:eastAsia="Arial Unicode MS" w:hAnsi="Arial" w:cs="Arial"/>
              </w:rPr>
              <w:t>Experience in a similar role</w:t>
            </w:r>
            <w:r w:rsidR="00CA7887" w:rsidRPr="00565144">
              <w:rPr>
                <w:rFonts w:ascii="Arial" w:eastAsia="Arial Unicode MS" w:hAnsi="Arial" w:cs="Arial"/>
              </w:rPr>
              <w:t xml:space="preserve"> would be an advantage</w:t>
            </w:r>
            <w:r w:rsidRPr="00565144">
              <w:rPr>
                <w:rFonts w:ascii="Arial" w:eastAsia="Arial Unicode MS" w:hAnsi="Arial" w:cs="Arial"/>
              </w:rPr>
              <w:t xml:space="preserve">. </w:t>
            </w:r>
          </w:p>
          <w:p w14:paraId="4745B110" w14:textId="77777777" w:rsidR="002C562B" w:rsidRPr="00565144" w:rsidRDefault="002C562B" w:rsidP="009E13CF">
            <w:pPr>
              <w:tabs>
                <w:tab w:val="num" w:pos="459"/>
              </w:tabs>
              <w:ind w:left="360"/>
              <w:jc w:val="both"/>
              <w:rPr>
                <w:rFonts w:ascii="Arial" w:eastAsia="Arial Unicode MS" w:hAnsi="Arial" w:cs="Arial"/>
              </w:rPr>
            </w:pPr>
          </w:p>
        </w:tc>
        <w:tc>
          <w:tcPr>
            <w:tcW w:w="4140" w:type="dxa"/>
          </w:tcPr>
          <w:p w14:paraId="57A68EF9" w14:textId="77777777" w:rsidR="002C562B" w:rsidRPr="00565144" w:rsidRDefault="002C562B" w:rsidP="00C617B9">
            <w:pPr>
              <w:tabs>
                <w:tab w:val="num" w:pos="533"/>
              </w:tabs>
              <w:ind w:left="533" w:hanging="540"/>
              <w:rPr>
                <w:rFonts w:ascii="Arial" w:hAnsi="Arial" w:cs="Arial"/>
              </w:rPr>
            </w:pPr>
          </w:p>
          <w:p w14:paraId="2BC7D055" w14:textId="77777777" w:rsidR="002C562B" w:rsidRPr="00565144" w:rsidRDefault="002C562B" w:rsidP="00C617B9">
            <w:pPr>
              <w:ind w:left="-7"/>
              <w:rPr>
                <w:rFonts w:ascii="Arial" w:eastAsia="Arial Unicode MS" w:hAnsi="Arial" w:cs="Arial"/>
              </w:rPr>
            </w:pPr>
          </w:p>
        </w:tc>
      </w:tr>
      <w:tr w:rsidR="007C45B7" w:rsidRPr="00565144" w14:paraId="545A9CB2" w14:textId="77777777" w:rsidTr="007C45B7">
        <w:trPr>
          <w:trHeight w:val="1041"/>
        </w:trPr>
        <w:tc>
          <w:tcPr>
            <w:tcW w:w="1671" w:type="dxa"/>
          </w:tcPr>
          <w:p w14:paraId="52332926" w14:textId="77777777" w:rsidR="002C562B" w:rsidRPr="00565144" w:rsidRDefault="002C562B" w:rsidP="00C617B9">
            <w:pPr>
              <w:rPr>
                <w:rFonts w:ascii="Arial" w:eastAsia="Arial Unicode MS" w:hAnsi="Arial" w:cs="Arial"/>
                <w:b/>
                <w:bCs/>
              </w:rPr>
            </w:pPr>
            <w:r w:rsidRPr="00565144">
              <w:rPr>
                <w:rFonts w:ascii="Arial" w:eastAsia="Arial Unicode MS" w:hAnsi="Arial" w:cs="Arial"/>
                <w:b/>
                <w:bCs/>
              </w:rPr>
              <w:t>Skills and Knowledge</w:t>
            </w:r>
          </w:p>
        </w:tc>
        <w:tc>
          <w:tcPr>
            <w:tcW w:w="5349" w:type="dxa"/>
          </w:tcPr>
          <w:p w14:paraId="0FBE687B" w14:textId="77777777" w:rsidR="002C562B" w:rsidRPr="00565144" w:rsidRDefault="002C562B" w:rsidP="00C617B9">
            <w:pPr>
              <w:numPr>
                <w:ilvl w:val="0"/>
                <w:numId w:val="10"/>
              </w:numPr>
              <w:tabs>
                <w:tab w:val="num" w:pos="459"/>
              </w:tabs>
              <w:jc w:val="both"/>
              <w:rPr>
                <w:rFonts w:ascii="Arial" w:hAnsi="Arial" w:cs="Arial"/>
              </w:rPr>
            </w:pPr>
            <w:r w:rsidRPr="00565144">
              <w:rPr>
                <w:rFonts w:ascii="Arial" w:hAnsi="Arial" w:cs="Arial"/>
              </w:rPr>
              <w:t>E</w:t>
            </w:r>
            <w:r w:rsidR="009A43D4" w:rsidRPr="00565144">
              <w:rPr>
                <w:rFonts w:ascii="Arial" w:hAnsi="Arial" w:cs="Arial"/>
              </w:rPr>
              <w:t xml:space="preserve">xcellent computer skills </w:t>
            </w:r>
            <w:r w:rsidR="009E13CF" w:rsidRPr="00565144">
              <w:rPr>
                <w:rFonts w:ascii="Arial" w:hAnsi="Arial" w:cs="Arial"/>
              </w:rPr>
              <w:t>in</w:t>
            </w:r>
            <w:r w:rsidR="00F00C2D" w:rsidRPr="00565144">
              <w:rPr>
                <w:rFonts w:ascii="Arial" w:hAnsi="Arial" w:cs="Arial"/>
              </w:rPr>
              <w:t>cluding Microsoft office</w:t>
            </w:r>
            <w:r w:rsidRPr="00565144">
              <w:rPr>
                <w:rFonts w:ascii="Arial" w:hAnsi="Arial" w:cs="Arial"/>
              </w:rPr>
              <w:t xml:space="preserve">, Excel  </w:t>
            </w:r>
            <w:r w:rsidR="00CA7887" w:rsidRPr="00565144">
              <w:rPr>
                <w:rFonts w:ascii="Arial" w:hAnsi="Arial" w:cs="Arial"/>
              </w:rPr>
              <w:t>and word</w:t>
            </w:r>
          </w:p>
          <w:p w14:paraId="16BAE9B6" w14:textId="77777777" w:rsidR="002C562B" w:rsidRPr="00565144" w:rsidRDefault="002C562B" w:rsidP="00C617B9">
            <w:pPr>
              <w:numPr>
                <w:ilvl w:val="0"/>
                <w:numId w:val="10"/>
              </w:numPr>
              <w:tabs>
                <w:tab w:val="num" w:pos="459"/>
              </w:tabs>
              <w:jc w:val="both"/>
              <w:rPr>
                <w:rFonts w:ascii="Arial" w:hAnsi="Arial" w:cs="Arial"/>
              </w:rPr>
            </w:pPr>
            <w:r w:rsidRPr="00565144">
              <w:rPr>
                <w:rFonts w:ascii="Arial" w:hAnsi="Arial" w:cs="Arial"/>
              </w:rPr>
              <w:t>Good communication and interpersonal skills.</w:t>
            </w:r>
          </w:p>
          <w:p w14:paraId="1BA4B958" w14:textId="77777777" w:rsidR="002C562B" w:rsidRPr="00565144" w:rsidRDefault="002C562B" w:rsidP="00C617B9">
            <w:pPr>
              <w:numPr>
                <w:ilvl w:val="0"/>
                <w:numId w:val="9"/>
              </w:numPr>
              <w:rPr>
                <w:rFonts w:ascii="Arial" w:hAnsi="Arial" w:cs="Arial"/>
              </w:rPr>
            </w:pPr>
            <w:r w:rsidRPr="00565144">
              <w:rPr>
                <w:rFonts w:ascii="Arial" w:hAnsi="Arial" w:cs="Arial"/>
              </w:rPr>
              <w:t>Excellent written and verbal presentation skills.</w:t>
            </w:r>
          </w:p>
          <w:p w14:paraId="196730B9" w14:textId="77777777" w:rsidR="002C562B" w:rsidRPr="00565144" w:rsidRDefault="002C562B" w:rsidP="00C617B9">
            <w:pPr>
              <w:numPr>
                <w:ilvl w:val="0"/>
                <w:numId w:val="9"/>
              </w:numPr>
              <w:rPr>
                <w:rFonts w:ascii="Arial" w:hAnsi="Arial" w:cs="Arial"/>
              </w:rPr>
            </w:pPr>
            <w:r w:rsidRPr="00565144">
              <w:rPr>
                <w:rFonts w:ascii="Arial" w:hAnsi="Arial" w:cs="Arial"/>
              </w:rPr>
              <w:t>Ability to manage own workload.</w:t>
            </w:r>
          </w:p>
          <w:p w14:paraId="26C4F530" w14:textId="77777777" w:rsidR="002C562B" w:rsidRPr="00565144" w:rsidRDefault="002C562B" w:rsidP="00C617B9">
            <w:pPr>
              <w:pStyle w:val="BodyText"/>
              <w:numPr>
                <w:ilvl w:val="0"/>
                <w:numId w:val="9"/>
              </w:numPr>
              <w:rPr>
                <w:rFonts w:ascii="Arial" w:hAnsi="Arial" w:cs="Arial"/>
              </w:rPr>
            </w:pPr>
            <w:r w:rsidRPr="00565144">
              <w:rPr>
                <w:rFonts w:ascii="Arial" w:hAnsi="Arial" w:cs="Arial"/>
              </w:rPr>
              <w:t>Ability to influence and interact with people at varying levels.</w:t>
            </w:r>
          </w:p>
          <w:p w14:paraId="6CFEECF4" w14:textId="77777777" w:rsidR="002C562B" w:rsidRPr="00565144" w:rsidRDefault="002C562B" w:rsidP="00C617B9">
            <w:pPr>
              <w:numPr>
                <w:ilvl w:val="0"/>
                <w:numId w:val="9"/>
              </w:numPr>
              <w:rPr>
                <w:rFonts w:ascii="Arial" w:hAnsi="Arial" w:cs="Arial"/>
              </w:rPr>
            </w:pPr>
            <w:r w:rsidRPr="00565144">
              <w:rPr>
                <w:rFonts w:ascii="Arial" w:hAnsi="Arial" w:cs="Arial"/>
              </w:rPr>
              <w:t>Excellent analytical and numeric skills.</w:t>
            </w:r>
          </w:p>
          <w:p w14:paraId="0AD54787" w14:textId="77777777" w:rsidR="00F00C2D" w:rsidRPr="00565144" w:rsidRDefault="00F00C2D" w:rsidP="00F00C2D">
            <w:pPr>
              <w:pStyle w:val="BodyText"/>
              <w:numPr>
                <w:ilvl w:val="0"/>
                <w:numId w:val="9"/>
              </w:numPr>
              <w:rPr>
                <w:rFonts w:ascii="Arial" w:hAnsi="Arial" w:cs="Arial"/>
              </w:rPr>
            </w:pPr>
            <w:r w:rsidRPr="00565144">
              <w:rPr>
                <w:rFonts w:ascii="Arial" w:hAnsi="Arial" w:cs="Arial"/>
              </w:rPr>
              <w:t>Work well with other hospital staff, patients and members of the public</w:t>
            </w:r>
          </w:p>
          <w:p w14:paraId="3325B553" w14:textId="77777777" w:rsidR="00F00C2D" w:rsidRPr="00565144" w:rsidRDefault="00F00C2D" w:rsidP="00F00C2D">
            <w:pPr>
              <w:pStyle w:val="ListParagraph"/>
              <w:numPr>
                <w:ilvl w:val="0"/>
                <w:numId w:val="9"/>
              </w:numPr>
              <w:jc w:val="both"/>
              <w:rPr>
                <w:rFonts w:ascii="Arial" w:hAnsi="Arial" w:cs="Arial"/>
              </w:rPr>
            </w:pPr>
            <w:r w:rsidRPr="00565144">
              <w:rPr>
                <w:rFonts w:ascii="Arial" w:hAnsi="Arial" w:cs="Arial"/>
              </w:rPr>
              <w:t>Be friendly, polite  and helpful</w:t>
            </w:r>
          </w:p>
          <w:p w14:paraId="48A9FC3B" w14:textId="77777777" w:rsidR="00F00C2D" w:rsidRPr="00565144" w:rsidRDefault="00F00C2D" w:rsidP="00F00C2D">
            <w:pPr>
              <w:pStyle w:val="ListParagraph"/>
              <w:numPr>
                <w:ilvl w:val="0"/>
                <w:numId w:val="9"/>
              </w:numPr>
              <w:jc w:val="both"/>
              <w:rPr>
                <w:rFonts w:ascii="Arial" w:hAnsi="Arial" w:cs="Arial"/>
              </w:rPr>
            </w:pPr>
            <w:r w:rsidRPr="00565144">
              <w:rPr>
                <w:rFonts w:ascii="Arial" w:hAnsi="Arial" w:cs="Arial"/>
              </w:rPr>
              <w:t>Have a good standard of physical health and fitness</w:t>
            </w:r>
          </w:p>
          <w:p w14:paraId="3C3E3D6C" w14:textId="77777777" w:rsidR="00197B57" w:rsidRPr="00565144" w:rsidRDefault="00197B57" w:rsidP="00197B57">
            <w:pPr>
              <w:numPr>
                <w:ilvl w:val="0"/>
                <w:numId w:val="8"/>
              </w:numPr>
              <w:rPr>
                <w:rFonts w:ascii="Arial" w:hAnsi="Arial" w:cs="Arial"/>
              </w:rPr>
            </w:pPr>
            <w:r w:rsidRPr="00565144">
              <w:rPr>
                <w:rFonts w:ascii="Arial" w:hAnsi="Arial" w:cs="Arial"/>
              </w:rPr>
              <w:t>Regular reaching, stooping, bending, kneeling, crouching and lifting</w:t>
            </w:r>
          </w:p>
          <w:p w14:paraId="3AC737D8" w14:textId="77777777" w:rsidR="00197B57" w:rsidRPr="00565144" w:rsidRDefault="00197B57" w:rsidP="00197B57">
            <w:pPr>
              <w:pStyle w:val="ListParagraph"/>
              <w:numPr>
                <w:ilvl w:val="0"/>
                <w:numId w:val="8"/>
              </w:numPr>
              <w:jc w:val="both"/>
              <w:rPr>
                <w:rFonts w:ascii="Arial" w:hAnsi="Arial" w:cs="Arial"/>
              </w:rPr>
            </w:pPr>
            <w:r w:rsidRPr="00565144">
              <w:rPr>
                <w:rFonts w:ascii="Arial" w:hAnsi="Arial" w:cs="Arial"/>
              </w:rPr>
              <w:t>Manual dexterity and mobility</w:t>
            </w:r>
          </w:p>
          <w:p w14:paraId="07B62A9F" w14:textId="77777777" w:rsidR="00F00C2D" w:rsidRPr="00565144" w:rsidRDefault="00197B57" w:rsidP="00F00C2D">
            <w:pPr>
              <w:pStyle w:val="BodyText"/>
              <w:numPr>
                <w:ilvl w:val="0"/>
                <w:numId w:val="9"/>
              </w:numPr>
              <w:rPr>
                <w:rFonts w:ascii="Arial" w:hAnsi="Arial" w:cs="Arial"/>
              </w:rPr>
            </w:pPr>
            <w:r w:rsidRPr="00565144">
              <w:rPr>
                <w:rFonts w:ascii="Arial" w:hAnsi="Arial" w:cs="Arial"/>
              </w:rPr>
              <w:t>Ability to work with interruptions and varying situations</w:t>
            </w:r>
          </w:p>
          <w:p w14:paraId="728DBE5F" w14:textId="77777777" w:rsidR="002C562B" w:rsidRPr="00565144" w:rsidRDefault="002C562B" w:rsidP="00C617B9">
            <w:pPr>
              <w:numPr>
                <w:ilvl w:val="0"/>
                <w:numId w:val="9"/>
              </w:numPr>
              <w:rPr>
                <w:rFonts w:ascii="Arial" w:hAnsi="Arial" w:cs="Arial"/>
              </w:rPr>
            </w:pPr>
            <w:r w:rsidRPr="00565144">
              <w:rPr>
                <w:rFonts w:ascii="Arial" w:hAnsi="Arial" w:cs="Arial"/>
              </w:rPr>
              <w:t>Ability to work under pressure is essential.</w:t>
            </w:r>
          </w:p>
        </w:tc>
        <w:tc>
          <w:tcPr>
            <w:tcW w:w="4140" w:type="dxa"/>
          </w:tcPr>
          <w:p w14:paraId="42CD2D96" w14:textId="77777777" w:rsidR="002C562B" w:rsidRPr="00565144" w:rsidRDefault="002C562B" w:rsidP="004230CE">
            <w:pPr>
              <w:rPr>
                <w:rFonts w:ascii="Arial" w:hAnsi="Arial" w:cs="Arial"/>
              </w:rPr>
            </w:pPr>
          </w:p>
        </w:tc>
      </w:tr>
      <w:tr w:rsidR="007C45B7" w:rsidRPr="00565144" w14:paraId="3F5EB18B" w14:textId="77777777" w:rsidTr="007C45B7">
        <w:trPr>
          <w:trHeight w:val="1608"/>
        </w:trPr>
        <w:tc>
          <w:tcPr>
            <w:tcW w:w="1671" w:type="dxa"/>
            <w:tcBorders>
              <w:bottom w:val="single" w:sz="4" w:space="0" w:color="auto"/>
            </w:tcBorders>
          </w:tcPr>
          <w:p w14:paraId="333A4443" w14:textId="77777777" w:rsidR="002C562B" w:rsidRPr="00565144" w:rsidRDefault="002C562B" w:rsidP="00C617B9">
            <w:pPr>
              <w:pStyle w:val="Heading1"/>
              <w:jc w:val="left"/>
              <w:rPr>
                <w:rFonts w:ascii="Arial" w:hAnsi="Arial" w:cs="Arial"/>
                <w:sz w:val="24"/>
                <w:u w:val="none"/>
              </w:rPr>
            </w:pPr>
            <w:r w:rsidRPr="00565144">
              <w:rPr>
                <w:rFonts w:ascii="Arial" w:hAnsi="Arial" w:cs="Arial"/>
                <w:sz w:val="24"/>
                <w:u w:val="none"/>
              </w:rPr>
              <w:lastRenderedPageBreak/>
              <w:t>Other Factors</w:t>
            </w:r>
          </w:p>
          <w:p w14:paraId="5D5991E2" w14:textId="77777777" w:rsidR="002C562B" w:rsidRPr="00565144" w:rsidRDefault="002C562B" w:rsidP="00C617B9">
            <w:pPr>
              <w:ind w:left="1260"/>
              <w:rPr>
                <w:rFonts w:ascii="Arial" w:hAnsi="Arial" w:cs="Arial"/>
                <w:b/>
              </w:rPr>
            </w:pPr>
          </w:p>
          <w:p w14:paraId="503E793F" w14:textId="77777777" w:rsidR="002C562B" w:rsidRPr="00565144" w:rsidRDefault="002C562B" w:rsidP="00C617B9">
            <w:pPr>
              <w:ind w:left="1260"/>
              <w:rPr>
                <w:rFonts w:ascii="Arial" w:hAnsi="Arial" w:cs="Arial"/>
                <w:b/>
              </w:rPr>
            </w:pPr>
          </w:p>
          <w:p w14:paraId="07BE402E" w14:textId="77777777" w:rsidR="002C562B" w:rsidRPr="00565144" w:rsidRDefault="002C562B" w:rsidP="00C617B9">
            <w:pPr>
              <w:ind w:left="1260"/>
              <w:rPr>
                <w:rFonts w:ascii="Arial" w:hAnsi="Arial" w:cs="Arial"/>
                <w:b/>
              </w:rPr>
            </w:pPr>
          </w:p>
          <w:p w14:paraId="28B0D378" w14:textId="77777777" w:rsidR="002C562B" w:rsidRPr="00565144" w:rsidRDefault="002C562B" w:rsidP="00C617B9">
            <w:pPr>
              <w:ind w:left="1260"/>
              <w:rPr>
                <w:rFonts w:ascii="Arial" w:hAnsi="Arial" w:cs="Arial"/>
                <w:b/>
              </w:rPr>
            </w:pPr>
          </w:p>
          <w:p w14:paraId="22AD6342" w14:textId="77777777" w:rsidR="002C562B" w:rsidRPr="00565144" w:rsidRDefault="002C562B" w:rsidP="00C617B9">
            <w:pPr>
              <w:ind w:left="1260"/>
              <w:rPr>
                <w:rFonts w:ascii="Arial" w:eastAsia="Arial Unicode MS" w:hAnsi="Arial" w:cs="Arial"/>
                <w:b/>
              </w:rPr>
            </w:pPr>
          </w:p>
        </w:tc>
        <w:tc>
          <w:tcPr>
            <w:tcW w:w="5349" w:type="dxa"/>
            <w:tcBorders>
              <w:bottom w:val="single" w:sz="4" w:space="0" w:color="auto"/>
            </w:tcBorders>
          </w:tcPr>
          <w:p w14:paraId="70C5AB72" w14:textId="77777777" w:rsidR="002C562B" w:rsidRPr="00565144" w:rsidRDefault="002C562B" w:rsidP="00C617B9">
            <w:pPr>
              <w:numPr>
                <w:ilvl w:val="0"/>
                <w:numId w:val="8"/>
              </w:numPr>
              <w:jc w:val="both"/>
              <w:rPr>
                <w:rFonts w:ascii="Arial" w:hAnsi="Arial" w:cs="Arial"/>
              </w:rPr>
            </w:pPr>
            <w:r w:rsidRPr="00565144">
              <w:rPr>
                <w:rFonts w:ascii="Arial" w:hAnsi="Arial" w:cs="Arial"/>
              </w:rPr>
              <w:t>Ability to provide guidanc</w:t>
            </w:r>
            <w:r w:rsidR="009E13CF" w:rsidRPr="00565144">
              <w:rPr>
                <w:rFonts w:ascii="Arial" w:hAnsi="Arial" w:cs="Arial"/>
              </w:rPr>
              <w:t>e and mentoring to other staff across a multi-disciplinary environment.</w:t>
            </w:r>
          </w:p>
          <w:p w14:paraId="6A4F37C3" w14:textId="77777777" w:rsidR="002C562B" w:rsidRPr="00565144" w:rsidRDefault="009E13CF" w:rsidP="00C617B9">
            <w:pPr>
              <w:numPr>
                <w:ilvl w:val="0"/>
                <w:numId w:val="8"/>
              </w:numPr>
              <w:rPr>
                <w:rFonts w:ascii="Arial" w:hAnsi="Arial" w:cs="Arial"/>
              </w:rPr>
            </w:pPr>
            <w:r w:rsidRPr="00565144">
              <w:rPr>
                <w:rFonts w:ascii="Arial" w:hAnsi="Arial" w:cs="Arial"/>
              </w:rPr>
              <w:t>Ability to motivate</w:t>
            </w:r>
            <w:r w:rsidR="002C562B" w:rsidRPr="00565144">
              <w:rPr>
                <w:rFonts w:ascii="Arial" w:hAnsi="Arial" w:cs="Arial"/>
              </w:rPr>
              <w:t xml:space="preserve"> others to follow a particular action</w:t>
            </w:r>
            <w:r w:rsidR="009A43D4" w:rsidRPr="00565144">
              <w:rPr>
                <w:rFonts w:ascii="Arial" w:hAnsi="Arial" w:cs="Arial"/>
              </w:rPr>
              <w:t xml:space="preserve"> </w:t>
            </w:r>
            <w:r w:rsidR="002C562B" w:rsidRPr="00565144">
              <w:rPr>
                <w:rFonts w:ascii="Arial" w:hAnsi="Arial" w:cs="Arial"/>
              </w:rPr>
              <w:t>/</w:t>
            </w:r>
            <w:r w:rsidR="009A43D4" w:rsidRPr="00565144">
              <w:rPr>
                <w:rFonts w:ascii="Arial" w:hAnsi="Arial" w:cs="Arial"/>
              </w:rPr>
              <w:t xml:space="preserve"> </w:t>
            </w:r>
            <w:r w:rsidR="002C562B" w:rsidRPr="00565144">
              <w:rPr>
                <w:rFonts w:ascii="Arial" w:hAnsi="Arial" w:cs="Arial"/>
              </w:rPr>
              <w:t>policy</w:t>
            </w:r>
            <w:r w:rsidR="009A43D4" w:rsidRPr="00565144">
              <w:rPr>
                <w:rFonts w:ascii="Arial" w:hAnsi="Arial" w:cs="Arial"/>
              </w:rPr>
              <w:t xml:space="preserve"> </w:t>
            </w:r>
            <w:r w:rsidR="002C562B" w:rsidRPr="00565144">
              <w:rPr>
                <w:rFonts w:ascii="Arial" w:hAnsi="Arial" w:cs="Arial"/>
              </w:rPr>
              <w:t>/</w:t>
            </w:r>
            <w:r w:rsidR="009A43D4" w:rsidRPr="00565144">
              <w:rPr>
                <w:rFonts w:ascii="Arial" w:hAnsi="Arial" w:cs="Arial"/>
              </w:rPr>
              <w:t xml:space="preserve"> </w:t>
            </w:r>
            <w:r w:rsidR="002C562B" w:rsidRPr="00565144">
              <w:rPr>
                <w:rFonts w:ascii="Arial" w:hAnsi="Arial" w:cs="Arial"/>
              </w:rPr>
              <w:t xml:space="preserve">procedure. </w:t>
            </w:r>
          </w:p>
          <w:p w14:paraId="7C1B1DB6" w14:textId="77777777" w:rsidR="002C562B" w:rsidRPr="00565144" w:rsidRDefault="002C562B" w:rsidP="00C617B9">
            <w:pPr>
              <w:numPr>
                <w:ilvl w:val="0"/>
                <w:numId w:val="8"/>
              </w:numPr>
              <w:rPr>
                <w:rFonts w:ascii="Arial" w:hAnsi="Arial" w:cs="Arial"/>
              </w:rPr>
            </w:pPr>
            <w:r w:rsidRPr="00565144">
              <w:rPr>
                <w:rFonts w:ascii="Arial" w:hAnsi="Arial" w:cs="Arial"/>
              </w:rPr>
              <w:t xml:space="preserve">Able to provide advice and information in a polite and courteous manner. </w:t>
            </w:r>
          </w:p>
          <w:p w14:paraId="374FC235" w14:textId="77777777" w:rsidR="002C562B" w:rsidRPr="00565144" w:rsidRDefault="002C562B" w:rsidP="00C617B9">
            <w:pPr>
              <w:numPr>
                <w:ilvl w:val="0"/>
                <w:numId w:val="6"/>
              </w:numPr>
              <w:rPr>
                <w:rFonts w:ascii="Arial" w:hAnsi="Arial" w:cs="Arial"/>
              </w:rPr>
            </w:pPr>
            <w:r w:rsidRPr="00565144">
              <w:rPr>
                <w:rFonts w:ascii="Arial" w:hAnsi="Arial" w:cs="Arial"/>
              </w:rPr>
              <w:t>Ability to complete tasks to deadlines and to a specified standard.</w:t>
            </w:r>
          </w:p>
          <w:p w14:paraId="09DA4519" w14:textId="77777777" w:rsidR="002C562B" w:rsidRPr="00565144" w:rsidRDefault="002C562B" w:rsidP="00F00C2D">
            <w:pPr>
              <w:numPr>
                <w:ilvl w:val="0"/>
                <w:numId w:val="8"/>
              </w:numPr>
              <w:rPr>
                <w:rFonts w:ascii="Arial" w:hAnsi="Arial" w:cs="Arial"/>
              </w:rPr>
            </w:pPr>
            <w:r w:rsidRPr="00565144">
              <w:rPr>
                <w:rFonts w:ascii="Arial" w:hAnsi="Arial" w:cs="Arial"/>
              </w:rPr>
              <w:t>Ability to be flexible in approach to work.</w:t>
            </w:r>
          </w:p>
          <w:p w14:paraId="15997B65" w14:textId="77777777" w:rsidR="00F00C2D" w:rsidRPr="00565144" w:rsidRDefault="00F00C2D" w:rsidP="00F00C2D">
            <w:pPr>
              <w:numPr>
                <w:ilvl w:val="0"/>
                <w:numId w:val="8"/>
              </w:numPr>
              <w:rPr>
                <w:rFonts w:ascii="Arial" w:hAnsi="Arial" w:cs="Arial"/>
              </w:rPr>
            </w:pPr>
            <w:r w:rsidRPr="00565144">
              <w:rPr>
                <w:rFonts w:ascii="Arial" w:hAnsi="Arial" w:cs="Arial"/>
              </w:rPr>
              <w:t>Have a positive outlook and a flexible attitude to work</w:t>
            </w:r>
          </w:p>
          <w:p w14:paraId="3C1F84B8" w14:textId="77777777" w:rsidR="00F00C2D" w:rsidRPr="00565144" w:rsidRDefault="00F00C2D" w:rsidP="00F00C2D">
            <w:pPr>
              <w:numPr>
                <w:ilvl w:val="0"/>
                <w:numId w:val="8"/>
              </w:numPr>
              <w:rPr>
                <w:rFonts w:ascii="Arial" w:hAnsi="Arial" w:cs="Arial"/>
              </w:rPr>
            </w:pPr>
            <w:r w:rsidRPr="00565144">
              <w:rPr>
                <w:rFonts w:ascii="Arial" w:hAnsi="Arial" w:cs="Arial"/>
              </w:rPr>
              <w:t>An interest in healthcare and the smooth running of a hospital would be advantageous</w:t>
            </w:r>
          </w:p>
          <w:p w14:paraId="20335512" w14:textId="77777777" w:rsidR="009E13CF" w:rsidRPr="00565144" w:rsidRDefault="009E13CF" w:rsidP="00A6232B">
            <w:pPr>
              <w:rPr>
                <w:rFonts w:ascii="Arial" w:hAnsi="Arial" w:cs="Arial"/>
              </w:rPr>
            </w:pPr>
          </w:p>
        </w:tc>
        <w:tc>
          <w:tcPr>
            <w:tcW w:w="4140" w:type="dxa"/>
            <w:tcBorders>
              <w:bottom w:val="single" w:sz="4" w:space="0" w:color="auto"/>
            </w:tcBorders>
          </w:tcPr>
          <w:p w14:paraId="6C535F4A" w14:textId="77777777" w:rsidR="002C562B" w:rsidRPr="00565144" w:rsidRDefault="002C562B" w:rsidP="00C617B9">
            <w:pPr>
              <w:rPr>
                <w:rFonts w:ascii="Arial" w:hAnsi="Arial" w:cs="Arial"/>
              </w:rPr>
            </w:pPr>
          </w:p>
          <w:p w14:paraId="557B8C39" w14:textId="77777777" w:rsidR="002C562B" w:rsidRPr="00565144" w:rsidRDefault="002C562B" w:rsidP="00C617B9">
            <w:pPr>
              <w:rPr>
                <w:rFonts w:ascii="Arial" w:hAnsi="Arial" w:cs="Arial"/>
              </w:rPr>
            </w:pPr>
          </w:p>
          <w:p w14:paraId="7FBF47BC" w14:textId="77777777" w:rsidR="002C562B" w:rsidRPr="00565144" w:rsidRDefault="002C562B" w:rsidP="00C617B9">
            <w:pPr>
              <w:rPr>
                <w:rFonts w:ascii="Arial" w:hAnsi="Arial" w:cs="Arial"/>
              </w:rPr>
            </w:pPr>
          </w:p>
          <w:p w14:paraId="6830001D" w14:textId="77777777" w:rsidR="002C562B" w:rsidRPr="00565144" w:rsidRDefault="002C562B" w:rsidP="00C617B9">
            <w:pPr>
              <w:rPr>
                <w:rFonts w:ascii="Arial" w:hAnsi="Arial" w:cs="Arial"/>
              </w:rPr>
            </w:pPr>
          </w:p>
          <w:p w14:paraId="14814C74" w14:textId="77777777" w:rsidR="002C562B" w:rsidRPr="00565144" w:rsidRDefault="002C562B" w:rsidP="00C617B9">
            <w:pPr>
              <w:rPr>
                <w:rFonts w:ascii="Arial" w:eastAsia="Arial Unicode MS" w:hAnsi="Arial" w:cs="Arial"/>
              </w:rPr>
            </w:pPr>
          </w:p>
        </w:tc>
      </w:tr>
    </w:tbl>
    <w:p w14:paraId="2ECDEC33" w14:textId="77777777" w:rsidR="002C562B" w:rsidRPr="00565144" w:rsidRDefault="002C562B" w:rsidP="00D41E36">
      <w:pPr>
        <w:tabs>
          <w:tab w:val="left" w:pos="-720"/>
        </w:tabs>
        <w:suppressAutoHyphens/>
        <w:jc w:val="both"/>
        <w:rPr>
          <w:rFonts w:ascii="Arial" w:hAnsi="Arial" w:cs="Arial"/>
          <w:b/>
          <w:lang w:val="en-US"/>
        </w:rPr>
      </w:pPr>
    </w:p>
    <w:p w14:paraId="2CEB3E0A" w14:textId="77777777" w:rsidR="009A43D4" w:rsidRPr="00565144" w:rsidRDefault="009A43D4" w:rsidP="00D41E36">
      <w:pPr>
        <w:tabs>
          <w:tab w:val="left" w:pos="-720"/>
        </w:tabs>
        <w:suppressAutoHyphens/>
        <w:jc w:val="both"/>
        <w:rPr>
          <w:rFonts w:ascii="Arial" w:hAnsi="Arial" w:cs="Arial"/>
          <w:b/>
          <w:lang w:val="en-U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0"/>
        <w:gridCol w:w="3060"/>
        <w:gridCol w:w="540"/>
        <w:gridCol w:w="3240"/>
        <w:gridCol w:w="540"/>
      </w:tblGrid>
      <w:tr w:rsidR="00FA2FAA" w:rsidRPr="00565144" w14:paraId="42390B52" w14:textId="77777777" w:rsidTr="003D354A">
        <w:tc>
          <w:tcPr>
            <w:tcW w:w="11160" w:type="dxa"/>
            <w:gridSpan w:val="6"/>
          </w:tcPr>
          <w:p w14:paraId="57B7D37B" w14:textId="77777777" w:rsidR="00FA2FAA" w:rsidRPr="00565144" w:rsidRDefault="00FA2FAA" w:rsidP="00922DFD">
            <w:pPr>
              <w:rPr>
                <w:rFonts w:ascii="Arial" w:hAnsi="Arial" w:cs="Arial"/>
                <w:b/>
              </w:rPr>
            </w:pPr>
            <w:r w:rsidRPr="00565144">
              <w:rPr>
                <w:rFonts w:ascii="Arial" w:hAnsi="Arial" w:cs="Arial"/>
                <w:b/>
              </w:rPr>
              <w:t>HAZARDS</w:t>
            </w:r>
            <w:r w:rsidR="007C45B7" w:rsidRPr="00565144">
              <w:rPr>
                <w:rFonts w:ascii="Arial" w:hAnsi="Arial" w:cs="Arial"/>
                <w:b/>
              </w:rPr>
              <w:t>:</w:t>
            </w:r>
          </w:p>
        </w:tc>
      </w:tr>
      <w:tr w:rsidR="00FA2FAA" w:rsidRPr="00565144" w14:paraId="747C505E" w14:textId="77777777" w:rsidTr="003D354A">
        <w:tc>
          <w:tcPr>
            <w:tcW w:w="2880" w:type="dxa"/>
          </w:tcPr>
          <w:p w14:paraId="21742960" w14:textId="77777777" w:rsidR="00FA2FAA" w:rsidRPr="00565144" w:rsidRDefault="00FA2FAA" w:rsidP="00922DFD">
            <w:pPr>
              <w:rPr>
                <w:rFonts w:ascii="Arial" w:hAnsi="Arial" w:cs="Arial"/>
              </w:rPr>
            </w:pPr>
            <w:r w:rsidRPr="00565144">
              <w:rPr>
                <w:rFonts w:ascii="Arial" w:hAnsi="Arial" w:cs="Arial"/>
              </w:rPr>
              <w:t>Laboratory specimens</w:t>
            </w:r>
          </w:p>
        </w:tc>
        <w:tc>
          <w:tcPr>
            <w:tcW w:w="900" w:type="dxa"/>
          </w:tcPr>
          <w:p w14:paraId="00640086" w14:textId="77777777" w:rsidR="00FA2FAA" w:rsidRPr="00565144" w:rsidRDefault="00FA2FAA" w:rsidP="00922DFD">
            <w:pPr>
              <w:rPr>
                <w:rFonts w:ascii="Arial" w:hAnsi="Arial" w:cs="Arial"/>
              </w:rPr>
            </w:pPr>
          </w:p>
        </w:tc>
        <w:tc>
          <w:tcPr>
            <w:tcW w:w="3060" w:type="dxa"/>
          </w:tcPr>
          <w:p w14:paraId="1774D472" w14:textId="77777777" w:rsidR="00FA2FAA" w:rsidRPr="00565144" w:rsidRDefault="00FA2FAA" w:rsidP="00922DFD">
            <w:pPr>
              <w:rPr>
                <w:rFonts w:ascii="Arial" w:hAnsi="Arial" w:cs="Arial"/>
              </w:rPr>
            </w:pPr>
            <w:r w:rsidRPr="00565144">
              <w:rPr>
                <w:rFonts w:ascii="Arial" w:hAnsi="Arial" w:cs="Arial"/>
              </w:rPr>
              <w:t>Clinical contact with patients</w:t>
            </w:r>
            <w:r w:rsidR="009A43D4" w:rsidRPr="00565144">
              <w:rPr>
                <w:rFonts w:ascii="Arial" w:hAnsi="Arial" w:cs="Arial"/>
              </w:rPr>
              <w:t xml:space="preserve"> </w:t>
            </w:r>
            <w:r w:rsidRPr="00565144">
              <w:rPr>
                <w:rFonts w:ascii="Arial" w:hAnsi="Arial" w:cs="Arial"/>
              </w:rPr>
              <w:t>/</w:t>
            </w:r>
            <w:r w:rsidR="002C562B" w:rsidRPr="00565144">
              <w:rPr>
                <w:rFonts w:ascii="Arial" w:hAnsi="Arial" w:cs="Arial"/>
              </w:rPr>
              <w:t xml:space="preserve"> </w:t>
            </w:r>
            <w:r w:rsidRPr="00565144">
              <w:rPr>
                <w:rFonts w:ascii="Arial" w:hAnsi="Arial" w:cs="Arial"/>
              </w:rPr>
              <w:t>residents</w:t>
            </w:r>
          </w:p>
        </w:tc>
        <w:tc>
          <w:tcPr>
            <w:tcW w:w="540" w:type="dxa"/>
          </w:tcPr>
          <w:p w14:paraId="7806E2FE" w14:textId="77777777" w:rsidR="00FA2FAA" w:rsidRPr="00565144" w:rsidRDefault="00FA2FAA" w:rsidP="00922DFD">
            <w:pPr>
              <w:rPr>
                <w:rFonts w:ascii="Arial" w:hAnsi="Arial" w:cs="Arial"/>
              </w:rPr>
            </w:pPr>
          </w:p>
        </w:tc>
        <w:tc>
          <w:tcPr>
            <w:tcW w:w="3240" w:type="dxa"/>
          </w:tcPr>
          <w:p w14:paraId="3B3F20B8" w14:textId="77777777" w:rsidR="00FA2FAA" w:rsidRPr="00565144" w:rsidRDefault="00FA2FAA" w:rsidP="00922DFD">
            <w:pPr>
              <w:rPr>
                <w:rFonts w:ascii="Arial" w:hAnsi="Arial" w:cs="Arial"/>
              </w:rPr>
            </w:pPr>
            <w:r w:rsidRPr="00565144">
              <w:rPr>
                <w:rFonts w:ascii="Arial" w:hAnsi="Arial" w:cs="Arial"/>
              </w:rPr>
              <w:t>Performing exposure prone invasive procedures</w:t>
            </w:r>
          </w:p>
        </w:tc>
        <w:tc>
          <w:tcPr>
            <w:tcW w:w="540" w:type="dxa"/>
          </w:tcPr>
          <w:p w14:paraId="7FD6F4DA" w14:textId="77777777" w:rsidR="00FA2FAA" w:rsidRPr="00565144" w:rsidRDefault="00FA2FAA" w:rsidP="00922DFD">
            <w:pPr>
              <w:rPr>
                <w:rFonts w:ascii="Arial" w:hAnsi="Arial" w:cs="Arial"/>
              </w:rPr>
            </w:pPr>
          </w:p>
        </w:tc>
      </w:tr>
      <w:tr w:rsidR="00FA2FAA" w:rsidRPr="00565144" w14:paraId="65D535AE" w14:textId="77777777" w:rsidTr="003D354A">
        <w:tc>
          <w:tcPr>
            <w:tcW w:w="2880" w:type="dxa"/>
          </w:tcPr>
          <w:p w14:paraId="60242C0B" w14:textId="77777777" w:rsidR="00FA2FAA" w:rsidRPr="00565144" w:rsidRDefault="00FA2FAA" w:rsidP="00922DFD">
            <w:pPr>
              <w:rPr>
                <w:rFonts w:ascii="Arial" w:hAnsi="Arial" w:cs="Arial"/>
              </w:rPr>
            </w:pPr>
            <w:r w:rsidRPr="00565144">
              <w:rPr>
                <w:rFonts w:ascii="Arial" w:hAnsi="Arial" w:cs="Arial"/>
              </w:rPr>
              <w:t>Blood</w:t>
            </w:r>
            <w:r w:rsidR="009A43D4" w:rsidRPr="00565144">
              <w:rPr>
                <w:rFonts w:ascii="Arial" w:hAnsi="Arial" w:cs="Arial"/>
              </w:rPr>
              <w:t xml:space="preserve"> </w:t>
            </w:r>
            <w:r w:rsidRPr="00565144">
              <w:rPr>
                <w:rFonts w:ascii="Arial" w:hAnsi="Arial" w:cs="Arial"/>
              </w:rPr>
              <w:t>/</w:t>
            </w:r>
            <w:r w:rsidR="009A43D4" w:rsidRPr="00565144">
              <w:rPr>
                <w:rFonts w:ascii="Arial" w:hAnsi="Arial" w:cs="Arial"/>
              </w:rPr>
              <w:t xml:space="preserve"> </w:t>
            </w:r>
            <w:r w:rsidRPr="00565144">
              <w:rPr>
                <w:rFonts w:ascii="Arial" w:hAnsi="Arial" w:cs="Arial"/>
              </w:rPr>
              <w:t>body fluids</w:t>
            </w:r>
          </w:p>
        </w:tc>
        <w:tc>
          <w:tcPr>
            <w:tcW w:w="900" w:type="dxa"/>
          </w:tcPr>
          <w:p w14:paraId="66BA929C" w14:textId="77777777" w:rsidR="00FA2FAA" w:rsidRPr="00565144" w:rsidRDefault="00FA2FAA" w:rsidP="00922DFD">
            <w:pPr>
              <w:rPr>
                <w:rFonts w:ascii="Arial" w:hAnsi="Arial" w:cs="Arial"/>
              </w:rPr>
            </w:pPr>
          </w:p>
        </w:tc>
        <w:tc>
          <w:tcPr>
            <w:tcW w:w="3060" w:type="dxa"/>
          </w:tcPr>
          <w:p w14:paraId="1E976B1A" w14:textId="77777777" w:rsidR="00FA2FAA" w:rsidRPr="00565144" w:rsidRDefault="00FA2FAA" w:rsidP="00922DFD">
            <w:pPr>
              <w:rPr>
                <w:rFonts w:ascii="Arial" w:hAnsi="Arial" w:cs="Arial"/>
              </w:rPr>
            </w:pPr>
            <w:r w:rsidRPr="00565144">
              <w:rPr>
                <w:rFonts w:ascii="Arial" w:hAnsi="Arial" w:cs="Arial"/>
              </w:rPr>
              <w:t>Dusty environment</w:t>
            </w:r>
          </w:p>
        </w:tc>
        <w:tc>
          <w:tcPr>
            <w:tcW w:w="540" w:type="dxa"/>
          </w:tcPr>
          <w:p w14:paraId="31F484A9" w14:textId="77777777" w:rsidR="00FA2FAA" w:rsidRPr="00565144" w:rsidRDefault="00FA2FAA" w:rsidP="00922DFD">
            <w:pPr>
              <w:rPr>
                <w:rFonts w:ascii="Arial" w:hAnsi="Arial" w:cs="Arial"/>
              </w:rPr>
            </w:pPr>
          </w:p>
        </w:tc>
        <w:tc>
          <w:tcPr>
            <w:tcW w:w="3240" w:type="dxa"/>
          </w:tcPr>
          <w:p w14:paraId="0C92146D" w14:textId="77777777" w:rsidR="00FA2FAA" w:rsidRPr="00565144" w:rsidRDefault="00FA2FAA" w:rsidP="00922DFD">
            <w:pPr>
              <w:rPr>
                <w:rFonts w:ascii="Arial" w:hAnsi="Arial" w:cs="Arial"/>
              </w:rPr>
            </w:pPr>
            <w:r w:rsidRPr="00565144">
              <w:rPr>
                <w:rFonts w:ascii="Arial" w:hAnsi="Arial" w:cs="Arial"/>
              </w:rPr>
              <w:t>VDU use</w:t>
            </w:r>
          </w:p>
        </w:tc>
        <w:tc>
          <w:tcPr>
            <w:tcW w:w="540" w:type="dxa"/>
          </w:tcPr>
          <w:p w14:paraId="5B264295" w14:textId="77777777" w:rsidR="00FA2FAA" w:rsidRPr="00565144" w:rsidRDefault="002C562B" w:rsidP="003D354A">
            <w:pPr>
              <w:jc w:val="center"/>
              <w:rPr>
                <w:rFonts w:ascii="Arial" w:hAnsi="Arial" w:cs="Arial"/>
              </w:rPr>
            </w:pPr>
            <w:r w:rsidRPr="00565144">
              <w:rPr>
                <w:rFonts w:ascii="Arial" w:hAnsi="Arial" w:cs="Arial"/>
              </w:rPr>
              <w:t>X</w:t>
            </w:r>
          </w:p>
        </w:tc>
      </w:tr>
      <w:tr w:rsidR="00FA2FAA" w:rsidRPr="00565144" w14:paraId="57F9798C" w14:textId="77777777" w:rsidTr="003D354A">
        <w:tc>
          <w:tcPr>
            <w:tcW w:w="2880" w:type="dxa"/>
          </w:tcPr>
          <w:p w14:paraId="3F792F19" w14:textId="77777777" w:rsidR="00FA2FAA" w:rsidRPr="00565144" w:rsidRDefault="00FA2FAA" w:rsidP="003D354A">
            <w:pPr>
              <w:ind w:right="-1135"/>
              <w:rPr>
                <w:rFonts w:ascii="Arial" w:hAnsi="Arial" w:cs="Arial"/>
              </w:rPr>
            </w:pPr>
            <w:r w:rsidRPr="00565144">
              <w:rPr>
                <w:rFonts w:ascii="Arial" w:hAnsi="Arial" w:cs="Arial"/>
              </w:rPr>
              <w:t>Radiation</w:t>
            </w:r>
          </w:p>
        </w:tc>
        <w:tc>
          <w:tcPr>
            <w:tcW w:w="900" w:type="dxa"/>
          </w:tcPr>
          <w:p w14:paraId="2710B896" w14:textId="77777777" w:rsidR="00FA2FAA" w:rsidRPr="00565144" w:rsidRDefault="00FA2FAA" w:rsidP="00922DFD">
            <w:pPr>
              <w:rPr>
                <w:rFonts w:ascii="Arial" w:hAnsi="Arial" w:cs="Arial"/>
              </w:rPr>
            </w:pPr>
          </w:p>
        </w:tc>
        <w:tc>
          <w:tcPr>
            <w:tcW w:w="3060" w:type="dxa"/>
          </w:tcPr>
          <w:p w14:paraId="4786188D" w14:textId="77777777" w:rsidR="00FA2FAA" w:rsidRPr="00565144" w:rsidRDefault="00FA2FAA" w:rsidP="00922DFD">
            <w:pPr>
              <w:rPr>
                <w:rFonts w:ascii="Arial" w:hAnsi="Arial" w:cs="Arial"/>
              </w:rPr>
            </w:pPr>
            <w:r w:rsidRPr="00565144">
              <w:rPr>
                <w:rFonts w:ascii="Arial" w:hAnsi="Arial" w:cs="Arial"/>
              </w:rPr>
              <w:t>Challenging behaviour</w:t>
            </w:r>
          </w:p>
        </w:tc>
        <w:tc>
          <w:tcPr>
            <w:tcW w:w="540" w:type="dxa"/>
          </w:tcPr>
          <w:p w14:paraId="7E68ACB0" w14:textId="77777777" w:rsidR="00FA2FAA" w:rsidRPr="00565144" w:rsidRDefault="00FA2FAA" w:rsidP="00922DFD">
            <w:pPr>
              <w:rPr>
                <w:rFonts w:ascii="Arial" w:hAnsi="Arial" w:cs="Arial"/>
              </w:rPr>
            </w:pPr>
          </w:p>
        </w:tc>
        <w:tc>
          <w:tcPr>
            <w:tcW w:w="3240" w:type="dxa"/>
          </w:tcPr>
          <w:p w14:paraId="10B5E97B" w14:textId="77777777" w:rsidR="00FA2FAA" w:rsidRPr="00565144" w:rsidRDefault="00FA2FAA" w:rsidP="00922DFD">
            <w:pPr>
              <w:rPr>
                <w:rFonts w:ascii="Arial" w:hAnsi="Arial" w:cs="Arial"/>
              </w:rPr>
            </w:pPr>
            <w:r w:rsidRPr="00565144">
              <w:rPr>
                <w:rFonts w:ascii="Arial" w:hAnsi="Arial" w:cs="Arial"/>
              </w:rPr>
              <w:t>Moving and handling</w:t>
            </w:r>
          </w:p>
        </w:tc>
        <w:tc>
          <w:tcPr>
            <w:tcW w:w="540" w:type="dxa"/>
          </w:tcPr>
          <w:p w14:paraId="2DCACBCE" w14:textId="77777777" w:rsidR="00FA2FAA" w:rsidRPr="00565144" w:rsidRDefault="009A43D4" w:rsidP="003D354A">
            <w:pPr>
              <w:jc w:val="center"/>
              <w:rPr>
                <w:rFonts w:ascii="Arial" w:hAnsi="Arial" w:cs="Arial"/>
              </w:rPr>
            </w:pPr>
            <w:r w:rsidRPr="00565144">
              <w:rPr>
                <w:rFonts w:ascii="Arial" w:hAnsi="Arial" w:cs="Arial"/>
              </w:rPr>
              <w:t>X</w:t>
            </w:r>
          </w:p>
        </w:tc>
      </w:tr>
      <w:tr w:rsidR="00FA2FAA" w:rsidRPr="00565144" w14:paraId="6D60248B" w14:textId="77777777" w:rsidTr="003D354A">
        <w:tc>
          <w:tcPr>
            <w:tcW w:w="2880" w:type="dxa"/>
          </w:tcPr>
          <w:p w14:paraId="18B8D64A" w14:textId="77777777" w:rsidR="00FA2FAA" w:rsidRPr="00565144" w:rsidRDefault="00FA2FAA" w:rsidP="00922DFD">
            <w:pPr>
              <w:rPr>
                <w:rFonts w:ascii="Arial" w:hAnsi="Arial" w:cs="Arial"/>
              </w:rPr>
            </w:pPr>
            <w:r w:rsidRPr="00565144">
              <w:rPr>
                <w:rFonts w:ascii="Arial" w:hAnsi="Arial" w:cs="Arial"/>
              </w:rPr>
              <w:t>Solvents</w:t>
            </w:r>
          </w:p>
        </w:tc>
        <w:tc>
          <w:tcPr>
            <w:tcW w:w="900" w:type="dxa"/>
          </w:tcPr>
          <w:p w14:paraId="060193FA" w14:textId="77777777" w:rsidR="00FA2FAA" w:rsidRPr="00565144" w:rsidRDefault="00FA2FAA" w:rsidP="00922DFD">
            <w:pPr>
              <w:rPr>
                <w:rFonts w:ascii="Arial" w:hAnsi="Arial" w:cs="Arial"/>
              </w:rPr>
            </w:pPr>
          </w:p>
        </w:tc>
        <w:tc>
          <w:tcPr>
            <w:tcW w:w="3060" w:type="dxa"/>
          </w:tcPr>
          <w:p w14:paraId="05968F0D" w14:textId="77777777" w:rsidR="00FA2FAA" w:rsidRPr="00565144" w:rsidRDefault="00FA2FAA" w:rsidP="00922DFD">
            <w:pPr>
              <w:rPr>
                <w:rFonts w:ascii="Arial" w:hAnsi="Arial" w:cs="Arial"/>
              </w:rPr>
            </w:pPr>
            <w:r w:rsidRPr="00565144">
              <w:rPr>
                <w:rFonts w:ascii="Arial" w:hAnsi="Arial" w:cs="Arial"/>
              </w:rPr>
              <w:t>Driving</w:t>
            </w:r>
          </w:p>
        </w:tc>
        <w:tc>
          <w:tcPr>
            <w:tcW w:w="540" w:type="dxa"/>
          </w:tcPr>
          <w:p w14:paraId="7BFAA628" w14:textId="77777777" w:rsidR="00FA2FAA" w:rsidRPr="00565144" w:rsidRDefault="00FA2FAA" w:rsidP="00922DFD">
            <w:pPr>
              <w:rPr>
                <w:rFonts w:ascii="Arial" w:hAnsi="Arial" w:cs="Arial"/>
              </w:rPr>
            </w:pPr>
          </w:p>
        </w:tc>
        <w:tc>
          <w:tcPr>
            <w:tcW w:w="3240" w:type="dxa"/>
          </w:tcPr>
          <w:p w14:paraId="59C554D3" w14:textId="77777777" w:rsidR="00FA2FAA" w:rsidRPr="00565144" w:rsidRDefault="00FA2FAA" w:rsidP="00922DFD">
            <w:pPr>
              <w:rPr>
                <w:rFonts w:ascii="Arial" w:hAnsi="Arial" w:cs="Arial"/>
              </w:rPr>
            </w:pPr>
            <w:r w:rsidRPr="00565144">
              <w:rPr>
                <w:rFonts w:ascii="Arial" w:hAnsi="Arial" w:cs="Arial"/>
              </w:rPr>
              <w:t>Noise</w:t>
            </w:r>
          </w:p>
        </w:tc>
        <w:tc>
          <w:tcPr>
            <w:tcW w:w="540" w:type="dxa"/>
          </w:tcPr>
          <w:p w14:paraId="02540C15" w14:textId="77777777" w:rsidR="00FA2FAA" w:rsidRPr="00565144" w:rsidRDefault="00FA2FAA" w:rsidP="00922DFD">
            <w:pPr>
              <w:rPr>
                <w:rFonts w:ascii="Arial" w:hAnsi="Arial" w:cs="Arial"/>
              </w:rPr>
            </w:pPr>
          </w:p>
        </w:tc>
      </w:tr>
      <w:tr w:rsidR="00FA2FAA" w:rsidRPr="00565144" w14:paraId="69D1D1E4" w14:textId="77777777" w:rsidTr="003D354A">
        <w:tc>
          <w:tcPr>
            <w:tcW w:w="2880" w:type="dxa"/>
          </w:tcPr>
          <w:p w14:paraId="1C66DB11" w14:textId="77777777" w:rsidR="00FA2FAA" w:rsidRPr="00565144" w:rsidRDefault="00FA2FAA" w:rsidP="00922DFD">
            <w:pPr>
              <w:rPr>
                <w:rFonts w:ascii="Arial" w:hAnsi="Arial" w:cs="Arial"/>
              </w:rPr>
            </w:pPr>
            <w:r w:rsidRPr="00565144">
              <w:rPr>
                <w:rFonts w:ascii="Arial" w:hAnsi="Arial" w:cs="Arial"/>
              </w:rPr>
              <w:t>Respiratory sensitisers</w:t>
            </w:r>
          </w:p>
        </w:tc>
        <w:tc>
          <w:tcPr>
            <w:tcW w:w="900" w:type="dxa"/>
          </w:tcPr>
          <w:p w14:paraId="30EEDB3E" w14:textId="77777777" w:rsidR="00FA2FAA" w:rsidRPr="00565144" w:rsidRDefault="00FA2FAA" w:rsidP="00922DFD">
            <w:pPr>
              <w:rPr>
                <w:rFonts w:ascii="Arial" w:hAnsi="Arial" w:cs="Arial"/>
              </w:rPr>
            </w:pPr>
          </w:p>
        </w:tc>
        <w:tc>
          <w:tcPr>
            <w:tcW w:w="3060" w:type="dxa"/>
          </w:tcPr>
          <w:p w14:paraId="565D989D" w14:textId="77777777" w:rsidR="00FA2FAA" w:rsidRPr="00565144" w:rsidRDefault="00FA2FAA" w:rsidP="00922DFD">
            <w:pPr>
              <w:rPr>
                <w:rFonts w:ascii="Arial" w:hAnsi="Arial" w:cs="Arial"/>
              </w:rPr>
            </w:pPr>
            <w:r w:rsidRPr="00565144">
              <w:rPr>
                <w:rFonts w:ascii="Arial" w:hAnsi="Arial" w:cs="Arial"/>
              </w:rPr>
              <w:t>Food handling</w:t>
            </w:r>
          </w:p>
        </w:tc>
        <w:tc>
          <w:tcPr>
            <w:tcW w:w="540" w:type="dxa"/>
          </w:tcPr>
          <w:p w14:paraId="5FB496A0" w14:textId="77777777" w:rsidR="00FA2FAA" w:rsidRPr="00565144" w:rsidRDefault="00FA2FAA" w:rsidP="00922DFD">
            <w:pPr>
              <w:rPr>
                <w:rFonts w:ascii="Arial" w:hAnsi="Arial" w:cs="Arial"/>
              </w:rPr>
            </w:pPr>
          </w:p>
        </w:tc>
        <w:tc>
          <w:tcPr>
            <w:tcW w:w="3240" w:type="dxa"/>
          </w:tcPr>
          <w:p w14:paraId="2E035EEE" w14:textId="77777777" w:rsidR="00FA2FAA" w:rsidRPr="00565144" w:rsidRDefault="00FA2FAA" w:rsidP="00922DFD">
            <w:pPr>
              <w:rPr>
                <w:rFonts w:ascii="Arial" w:hAnsi="Arial" w:cs="Arial"/>
              </w:rPr>
            </w:pPr>
            <w:r w:rsidRPr="00565144">
              <w:rPr>
                <w:rFonts w:ascii="Arial" w:hAnsi="Arial" w:cs="Arial"/>
              </w:rPr>
              <w:t>Working in isolation</w:t>
            </w:r>
          </w:p>
        </w:tc>
        <w:tc>
          <w:tcPr>
            <w:tcW w:w="540" w:type="dxa"/>
          </w:tcPr>
          <w:p w14:paraId="525D8C07" w14:textId="77777777" w:rsidR="00FA2FAA" w:rsidRPr="00565144" w:rsidRDefault="00FA2FAA" w:rsidP="00922DFD">
            <w:pPr>
              <w:rPr>
                <w:rFonts w:ascii="Arial" w:hAnsi="Arial" w:cs="Arial"/>
              </w:rPr>
            </w:pPr>
          </w:p>
        </w:tc>
      </w:tr>
    </w:tbl>
    <w:p w14:paraId="316E0081" w14:textId="77777777" w:rsidR="00EC3BC3" w:rsidRPr="00565144" w:rsidRDefault="00EC3BC3" w:rsidP="009A43D4">
      <w:pPr>
        <w:rPr>
          <w:rFonts w:ascii="Arial" w:hAnsi="Arial" w:cs="Arial"/>
        </w:rPr>
      </w:pPr>
    </w:p>
    <w:sectPr w:rsidR="00EC3BC3" w:rsidRPr="00565144" w:rsidSect="009A43D4">
      <w:headerReference w:type="default" r:id="rId8"/>
      <w:footerReference w:type="default" r:id="rId9"/>
      <w:pgSz w:w="12240" w:h="15840"/>
      <w:pgMar w:top="1438" w:right="1134"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5B2E" w14:textId="77777777" w:rsidR="00A13E65" w:rsidRDefault="00A13E65">
      <w:r>
        <w:separator/>
      </w:r>
    </w:p>
  </w:endnote>
  <w:endnote w:type="continuationSeparator" w:id="0">
    <w:p w14:paraId="05028F13" w14:textId="77777777" w:rsidR="00A13E65" w:rsidRDefault="00A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E709" w14:textId="77777777" w:rsidR="00502593" w:rsidRPr="009C4EEA" w:rsidRDefault="00502593" w:rsidP="009C4EEA">
    <w:pPr>
      <w:pStyle w:val="Footer"/>
      <w:rPr>
        <w:rFonts w:ascii="Arial" w:hAnsi="Arial" w:cs="Arial"/>
        <w:sz w:val="20"/>
        <w:szCs w:val="20"/>
      </w:rPr>
    </w:pPr>
    <w:r>
      <w:rPr>
        <w:rFonts w:ascii="Arial" w:hAnsi="Arial" w:cs="Arial"/>
        <w:sz w:val="20"/>
        <w:szCs w:val="20"/>
      </w:rPr>
      <w:t>A</w:t>
    </w:r>
    <w:r w:rsidR="00E3579F">
      <w:rPr>
        <w:rFonts w:ascii="Arial" w:hAnsi="Arial" w:cs="Arial"/>
        <w:sz w:val="20"/>
        <w:szCs w:val="20"/>
      </w:rPr>
      <w:t>uthor: Supplies Assistant – JD v2 12/04/2021</w:t>
    </w:r>
    <w:r w:rsidRPr="009C4EEA">
      <w:rPr>
        <w:rFonts w:ascii="Arial" w:hAnsi="Arial" w:cs="Arial"/>
        <w:sz w:val="20"/>
        <w:szCs w:val="20"/>
      </w:rPr>
      <w:tab/>
    </w:r>
    <w:r w:rsidRPr="009C4EEA">
      <w:rPr>
        <w:rFonts w:ascii="Arial" w:hAnsi="Arial" w:cs="Arial"/>
        <w:sz w:val="20"/>
        <w:szCs w:val="20"/>
      </w:rPr>
      <w:tab/>
    </w:r>
    <w:r w:rsidR="00E3579F">
      <w:rPr>
        <w:rFonts w:ascii="Arial" w:hAnsi="Arial" w:cs="Arial"/>
        <w:sz w:val="20"/>
        <w:szCs w:val="20"/>
      </w:rPr>
      <w:t>Date: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CB99" w14:textId="77777777" w:rsidR="00A13E65" w:rsidRDefault="00A13E65">
      <w:r>
        <w:separator/>
      </w:r>
    </w:p>
  </w:footnote>
  <w:footnote w:type="continuationSeparator" w:id="0">
    <w:p w14:paraId="2D21A8E8" w14:textId="77777777" w:rsidR="00A13E65" w:rsidRDefault="00A1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DAAD" w14:textId="77777777" w:rsidR="00502593" w:rsidRPr="00320C59" w:rsidRDefault="00565144" w:rsidP="00565144">
    <w:pPr>
      <w:pStyle w:val="Header"/>
      <w:jc w:val="right"/>
    </w:pPr>
    <w:r>
      <w:rPr>
        <w:noProof/>
        <w:lang w:eastAsia="en-GB"/>
      </w:rPr>
      <w:drawing>
        <wp:inline distT="0" distB="0" distL="0" distR="0" wp14:anchorId="4D938A1D" wp14:editId="30264B62">
          <wp:extent cx="1181100" cy="1143000"/>
          <wp:effectExtent l="0" t="0" r="0" b="0"/>
          <wp:docPr id="5" name="Picture 5" descr="C:\Users\sangsoni\AppData\Local\Microsoft\Windows\INetCache\Content.Outlook\DVQ6WFEK\PPG Verticle logo (002).jpg"/>
          <wp:cNvGraphicFramePr/>
          <a:graphic xmlns:a="http://schemas.openxmlformats.org/drawingml/2006/main">
            <a:graphicData uri="http://schemas.openxmlformats.org/drawingml/2006/picture">
              <pic:pic xmlns:pic="http://schemas.openxmlformats.org/drawingml/2006/picture">
                <pic:nvPicPr>
                  <pic:cNvPr id="5" name="Picture 5" descr="C:\Users\sangsoni\AppData\Local\Microsoft\Windows\INetCache\Content.Outlook\DVQ6WFEK\PPG Verticle logo (0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C56"/>
    <w:multiLevelType w:val="hybridMultilevel"/>
    <w:tmpl w:val="5142E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86ABD"/>
    <w:multiLevelType w:val="multilevel"/>
    <w:tmpl w:val="A3EAF8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D7E08"/>
    <w:multiLevelType w:val="hybridMultilevel"/>
    <w:tmpl w:val="9B688D2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0165"/>
    <w:multiLevelType w:val="hybridMultilevel"/>
    <w:tmpl w:val="5FB4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50E99"/>
    <w:multiLevelType w:val="hybridMultilevel"/>
    <w:tmpl w:val="81004E70"/>
    <w:lvl w:ilvl="0" w:tplc="26B68822">
      <w:start w:val="1"/>
      <w:numFmt w:val="bullet"/>
      <w:lvlText w:val=""/>
      <w:lvlJc w:val="left"/>
      <w:pPr>
        <w:tabs>
          <w:tab w:val="num" w:pos="357"/>
        </w:tabs>
        <w:ind w:left="357" w:firstLine="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63FDA"/>
    <w:multiLevelType w:val="hybridMultilevel"/>
    <w:tmpl w:val="0AE8D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5540C6"/>
    <w:multiLevelType w:val="hybridMultilevel"/>
    <w:tmpl w:val="880A8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F43DA"/>
    <w:multiLevelType w:val="hybridMultilevel"/>
    <w:tmpl w:val="A3EE9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D50EF5"/>
    <w:multiLevelType w:val="hybridMultilevel"/>
    <w:tmpl w:val="20164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65754"/>
    <w:multiLevelType w:val="hybridMultilevel"/>
    <w:tmpl w:val="05503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05E36"/>
    <w:multiLevelType w:val="hybridMultilevel"/>
    <w:tmpl w:val="BD12128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24950"/>
    <w:multiLevelType w:val="hybridMultilevel"/>
    <w:tmpl w:val="9790D516"/>
    <w:lvl w:ilvl="0" w:tplc="E62489CA">
      <w:start w:val="1"/>
      <w:numFmt w:val="upperLetter"/>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8501AD4"/>
    <w:multiLevelType w:val="hybridMultilevel"/>
    <w:tmpl w:val="522CC848"/>
    <w:lvl w:ilvl="0" w:tplc="F768E5C4">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032408"/>
    <w:multiLevelType w:val="hybridMultilevel"/>
    <w:tmpl w:val="E5044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044FE"/>
    <w:multiLevelType w:val="hybridMultilevel"/>
    <w:tmpl w:val="0658A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B4A7E"/>
    <w:multiLevelType w:val="hybridMultilevel"/>
    <w:tmpl w:val="F8987AB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6AF6423"/>
    <w:multiLevelType w:val="hybridMultilevel"/>
    <w:tmpl w:val="386CE54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0228EB"/>
    <w:multiLevelType w:val="multilevel"/>
    <w:tmpl w:val="F06859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E52C1E"/>
    <w:multiLevelType w:val="hybridMultilevel"/>
    <w:tmpl w:val="C200333A"/>
    <w:lvl w:ilvl="0" w:tplc="B3067E96">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4101EFE"/>
    <w:multiLevelType w:val="hybridMultilevel"/>
    <w:tmpl w:val="68D88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40610"/>
    <w:multiLevelType w:val="hybridMultilevel"/>
    <w:tmpl w:val="4F56E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869A5"/>
    <w:multiLevelType w:val="hybridMultilevel"/>
    <w:tmpl w:val="35C4F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44C11"/>
    <w:multiLevelType w:val="hybridMultilevel"/>
    <w:tmpl w:val="9EA237B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803BDE"/>
    <w:multiLevelType w:val="hybridMultilevel"/>
    <w:tmpl w:val="DC1CCF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9F9783A"/>
    <w:multiLevelType w:val="hybridMultilevel"/>
    <w:tmpl w:val="320C4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D7044B"/>
    <w:multiLevelType w:val="hybridMultilevel"/>
    <w:tmpl w:val="F53EE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F5450B"/>
    <w:multiLevelType w:val="hybridMultilevel"/>
    <w:tmpl w:val="A3EAF81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C846D8"/>
    <w:multiLevelType w:val="hybridMultilevel"/>
    <w:tmpl w:val="2A2C3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860F5E"/>
    <w:multiLevelType w:val="hybridMultilevel"/>
    <w:tmpl w:val="35C4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10"/>
  </w:num>
  <w:num w:numId="5">
    <w:abstractNumId w:val="15"/>
  </w:num>
  <w:num w:numId="6">
    <w:abstractNumId w:val="16"/>
  </w:num>
  <w:num w:numId="7">
    <w:abstractNumId w:val="29"/>
  </w:num>
  <w:num w:numId="8">
    <w:abstractNumId w:val="5"/>
  </w:num>
  <w:num w:numId="9">
    <w:abstractNumId w:val="25"/>
  </w:num>
  <w:num w:numId="10">
    <w:abstractNumId w:val="26"/>
  </w:num>
  <w:num w:numId="11">
    <w:abstractNumId w:val="22"/>
  </w:num>
  <w:num w:numId="12">
    <w:abstractNumId w:val="13"/>
  </w:num>
  <w:num w:numId="13">
    <w:abstractNumId w:val="19"/>
  </w:num>
  <w:num w:numId="14">
    <w:abstractNumId w:val="0"/>
  </w:num>
  <w:num w:numId="15">
    <w:abstractNumId w:val="20"/>
  </w:num>
  <w:num w:numId="16">
    <w:abstractNumId w:val="27"/>
  </w:num>
  <w:num w:numId="17">
    <w:abstractNumId w:val="9"/>
  </w:num>
  <w:num w:numId="18">
    <w:abstractNumId w:val="21"/>
  </w:num>
  <w:num w:numId="19">
    <w:abstractNumId w:val="14"/>
  </w:num>
  <w:num w:numId="20">
    <w:abstractNumId w:val="7"/>
  </w:num>
  <w:num w:numId="21">
    <w:abstractNumId w:val="29"/>
  </w:num>
  <w:num w:numId="22">
    <w:abstractNumId w:val="29"/>
  </w:num>
  <w:num w:numId="23">
    <w:abstractNumId w:val="29"/>
  </w:num>
  <w:num w:numId="24">
    <w:abstractNumId w:val="29"/>
  </w:num>
  <w:num w:numId="25">
    <w:abstractNumId w:val="29"/>
  </w:num>
  <w:num w:numId="26">
    <w:abstractNumId w:val="24"/>
  </w:num>
  <w:num w:numId="27">
    <w:abstractNumId w:val="1"/>
  </w:num>
  <w:num w:numId="28">
    <w:abstractNumId w:val="4"/>
  </w:num>
  <w:num w:numId="29">
    <w:abstractNumId w:val="17"/>
  </w:num>
  <w:num w:numId="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3"/>
  </w:num>
  <w:num w:numId="34">
    <w:abstractNumId w:val="2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C3"/>
    <w:rsid w:val="0003729F"/>
    <w:rsid w:val="00040194"/>
    <w:rsid w:val="00050237"/>
    <w:rsid w:val="000656A4"/>
    <w:rsid w:val="00154CDC"/>
    <w:rsid w:val="00162D15"/>
    <w:rsid w:val="00165441"/>
    <w:rsid w:val="00171310"/>
    <w:rsid w:val="00197B57"/>
    <w:rsid w:val="001F4E5D"/>
    <w:rsid w:val="00222EF4"/>
    <w:rsid w:val="00234B98"/>
    <w:rsid w:val="00237345"/>
    <w:rsid w:val="00242560"/>
    <w:rsid w:val="002668C8"/>
    <w:rsid w:val="00280BC7"/>
    <w:rsid w:val="002832E0"/>
    <w:rsid w:val="002B6ADF"/>
    <w:rsid w:val="002C562B"/>
    <w:rsid w:val="002D0885"/>
    <w:rsid w:val="002E1CAD"/>
    <w:rsid w:val="002E6403"/>
    <w:rsid w:val="00346C49"/>
    <w:rsid w:val="00352725"/>
    <w:rsid w:val="00355B48"/>
    <w:rsid w:val="003775AC"/>
    <w:rsid w:val="003825A2"/>
    <w:rsid w:val="003912AD"/>
    <w:rsid w:val="003A537B"/>
    <w:rsid w:val="003B7D1E"/>
    <w:rsid w:val="003C0093"/>
    <w:rsid w:val="003D354A"/>
    <w:rsid w:val="003E56F3"/>
    <w:rsid w:val="00404711"/>
    <w:rsid w:val="00405D10"/>
    <w:rsid w:val="004230CE"/>
    <w:rsid w:val="0045127D"/>
    <w:rsid w:val="00466282"/>
    <w:rsid w:val="004933D4"/>
    <w:rsid w:val="004B0ED3"/>
    <w:rsid w:val="004C34A9"/>
    <w:rsid w:val="004D3676"/>
    <w:rsid w:val="004E5981"/>
    <w:rsid w:val="00502593"/>
    <w:rsid w:val="00515E8F"/>
    <w:rsid w:val="0052238A"/>
    <w:rsid w:val="0053653B"/>
    <w:rsid w:val="00544E81"/>
    <w:rsid w:val="00560DF7"/>
    <w:rsid w:val="00565144"/>
    <w:rsid w:val="00574A86"/>
    <w:rsid w:val="00584249"/>
    <w:rsid w:val="005A46E3"/>
    <w:rsid w:val="005A7F3C"/>
    <w:rsid w:val="005B7A66"/>
    <w:rsid w:val="005D03BE"/>
    <w:rsid w:val="005E7985"/>
    <w:rsid w:val="006565D7"/>
    <w:rsid w:val="00664ABE"/>
    <w:rsid w:val="006A1CD8"/>
    <w:rsid w:val="006A3A09"/>
    <w:rsid w:val="006A450D"/>
    <w:rsid w:val="006B022D"/>
    <w:rsid w:val="006B50F5"/>
    <w:rsid w:val="006D3D82"/>
    <w:rsid w:val="007340A9"/>
    <w:rsid w:val="00740147"/>
    <w:rsid w:val="0074232F"/>
    <w:rsid w:val="007B5A5F"/>
    <w:rsid w:val="007B690C"/>
    <w:rsid w:val="007C32B0"/>
    <w:rsid w:val="007C45B7"/>
    <w:rsid w:val="007E28E2"/>
    <w:rsid w:val="007E7348"/>
    <w:rsid w:val="00806DF2"/>
    <w:rsid w:val="00811F39"/>
    <w:rsid w:val="00836D13"/>
    <w:rsid w:val="00850D6C"/>
    <w:rsid w:val="008A66BB"/>
    <w:rsid w:val="008B7B74"/>
    <w:rsid w:val="008D6CC9"/>
    <w:rsid w:val="008E20E7"/>
    <w:rsid w:val="008E2913"/>
    <w:rsid w:val="008E5ED0"/>
    <w:rsid w:val="008F2673"/>
    <w:rsid w:val="008F76DD"/>
    <w:rsid w:val="0090355A"/>
    <w:rsid w:val="00907BD9"/>
    <w:rsid w:val="00922DFD"/>
    <w:rsid w:val="00957690"/>
    <w:rsid w:val="009862AD"/>
    <w:rsid w:val="009A43D4"/>
    <w:rsid w:val="009B09BF"/>
    <w:rsid w:val="009C0003"/>
    <w:rsid w:val="009C4EEA"/>
    <w:rsid w:val="009E13CF"/>
    <w:rsid w:val="009F478D"/>
    <w:rsid w:val="00A13E65"/>
    <w:rsid w:val="00A6232B"/>
    <w:rsid w:val="00A645FB"/>
    <w:rsid w:val="00A956A0"/>
    <w:rsid w:val="00AE3777"/>
    <w:rsid w:val="00B01021"/>
    <w:rsid w:val="00B51E22"/>
    <w:rsid w:val="00B53594"/>
    <w:rsid w:val="00BC5806"/>
    <w:rsid w:val="00C617B9"/>
    <w:rsid w:val="00C97988"/>
    <w:rsid w:val="00C97ACB"/>
    <w:rsid w:val="00CA59F4"/>
    <w:rsid w:val="00CA7887"/>
    <w:rsid w:val="00CA7E25"/>
    <w:rsid w:val="00D038BA"/>
    <w:rsid w:val="00D267A2"/>
    <w:rsid w:val="00D41E36"/>
    <w:rsid w:val="00D44A3D"/>
    <w:rsid w:val="00D53B3C"/>
    <w:rsid w:val="00D726B1"/>
    <w:rsid w:val="00D86CCF"/>
    <w:rsid w:val="00D97A88"/>
    <w:rsid w:val="00DD0E7A"/>
    <w:rsid w:val="00DD0EAD"/>
    <w:rsid w:val="00DD4B48"/>
    <w:rsid w:val="00DE566C"/>
    <w:rsid w:val="00E20980"/>
    <w:rsid w:val="00E3067A"/>
    <w:rsid w:val="00E3579F"/>
    <w:rsid w:val="00E4192A"/>
    <w:rsid w:val="00EB489C"/>
    <w:rsid w:val="00EB5BF6"/>
    <w:rsid w:val="00EC3BC3"/>
    <w:rsid w:val="00EF3565"/>
    <w:rsid w:val="00F00C2D"/>
    <w:rsid w:val="00F11C61"/>
    <w:rsid w:val="00F22DA9"/>
    <w:rsid w:val="00F36B0F"/>
    <w:rsid w:val="00F375CD"/>
    <w:rsid w:val="00F45C48"/>
    <w:rsid w:val="00F51C67"/>
    <w:rsid w:val="00F5459B"/>
    <w:rsid w:val="00F87B9F"/>
    <w:rsid w:val="00FA0D01"/>
    <w:rsid w:val="00FA18BC"/>
    <w:rsid w:val="00FA2FAA"/>
    <w:rsid w:val="00FC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6095F"/>
  <w15:docId w15:val="{9F4B7F4A-C8A9-41C8-930F-2C648054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EAD"/>
    <w:rPr>
      <w:sz w:val="24"/>
      <w:szCs w:val="24"/>
      <w:lang w:eastAsia="en-US"/>
    </w:rPr>
  </w:style>
  <w:style w:type="paragraph" w:styleId="Heading1">
    <w:name w:val="heading 1"/>
    <w:basedOn w:val="Normal"/>
    <w:next w:val="Normal"/>
    <w:qFormat/>
    <w:rsid w:val="00DD0EAD"/>
    <w:pPr>
      <w:keepNext/>
      <w:jc w:val="center"/>
      <w:outlineLvl w:val="0"/>
    </w:pPr>
    <w:rPr>
      <w:rFonts w:ascii="Book Antiqua" w:hAnsi="Book Antiqua"/>
      <w:b/>
      <w:bCs/>
      <w:sz w:val="32"/>
      <w:u w:val="single"/>
    </w:rPr>
  </w:style>
  <w:style w:type="paragraph" w:styleId="Heading2">
    <w:name w:val="heading 2"/>
    <w:basedOn w:val="Normal"/>
    <w:next w:val="Normal"/>
    <w:qFormat/>
    <w:rsid w:val="00DD0EAD"/>
    <w:pPr>
      <w:keepNext/>
      <w:outlineLvl w:val="1"/>
    </w:pPr>
    <w:rPr>
      <w:rFonts w:ascii="Book Antiqua" w:hAnsi="Book Antiqua"/>
      <w:u w:val="single"/>
    </w:rPr>
  </w:style>
  <w:style w:type="paragraph" w:styleId="Heading3">
    <w:name w:val="heading 3"/>
    <w:basedOn w:val="Normal"/>
    <w:next w:val="Normal"/>
    <w:qFormat/>
    <w:rsid w:val="00DD0EAD"/>
    <w:pPr>
      <w:keepNext/>
      <w:outlineLvl w:val="2"/>
    </w:pPr>
    <w:rPr>
      <w:rFonts w:ascii="Book Antiqua" w:hAnsi="Book Antiqua"/>
      <w:b/>
      <w:bCs/>
      <w:u w:val="single"/>
    </w:rPr>
  </w:style>
  <w:style w:type="paragraph" w:styleId="Heading5">
    <w:name w:val="heading 5"/>
    <w:basedOn w:val="Normal"/>
    <w:next w:val="Normal"/>
    <w:qFormat/>
    <w:rsid w:val="00DD0EA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BC3"/>
    <w:pPr>
      <w:tabs>
        <w:tab w:val="center" w:pos="4320"/>
        <w:tab w:val="right" w:pos="8640"/>
      </w:tabs>
    </w:pPr>
  </w:style>
  <w:style w:type="paragraph" w:styleId="Footer">
    <w:name w:val="footer"/>
    <w:basedOn w:val="Normal"/>
    <w:rsid w:val="00EC3BC3"/>
    <w:pPr>
      <w:tabs>
        <w:tab w:val="center" w:pos="4320"/>
        <w:tab w:val="right" w:pos="8640"/>
      </w:tabs>
    </w:pPr>
  </w:style>
  <w:style w:type="table" w:styleId="TableGrid">
    <w:name w:val="Table Grid"/>
    <w:basedOn w:val="TableNormal"/>
    <w:rsid w:val="00EC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C3BC3"/>
    <w:rPr>
      <w:rFonts w:ascii="Tahoma" w:hAnsi="Tahoma" w:cs="Tahoma"/>
    </w:rPr>
  </w:style>
  <w:style w:type="paragraph" w:customStyle="1" w:styleId="ESBullet">
    <w:name w:val="ES Bullet"/>
    <w:basedOn w:val="Normal"/>
    <w:rsid w:val="00EC3BC3"/>
    <w:pPr>
      <w:tabs>
        <w:tab w:val="num" w:pos="900"/>
        <w:tab w:val="num" w:pos="1440"/>
      </w:tabs>
      <w:spacing w:before="60" w:after="60"/>
      <w:ind w:left="900" w:hanging="357"/>
      <w:jc w:val="both"/>
    </w:pPr>
    <w:rPr>
      <w:rFonts w:ascii="Arial" w:hAnsi="Arial" w:cs="Arial"/>
      <w:sz w:val="20"/>
      <w:szCs w:val="20"/>
    </w:rPr>
  </w:style>
  <w:style w:type="character" w:customStyle="1" w:styleId="BodyTextChar">
    <w:name w:val="Body Text Char"/>
    <w:basedOn w:val="DefaultParagraphFont"/>
    <w:link w:val="BodyText"/>
    <w:rsid w:val="00DD0EAD"/>
    <w:rPr>
      <w:rFonts w:ascii="Tahoma" w:hAnsi="Tahoma" w:cs="Tahoma"/>
      <w:sz w:val="24"/>
      <w:szCs w:val="24"/>
      <w:lang w:val="en-GB" w:eastAsia="en-US" w:bidi="ar-SA"/>
    </w:rPr>
  </w:style>
  <w:style w:type="paragraph" w:customStyle="1" w:styleId="Bullet">
    <w:name w:val="Bullet"/>
    <w:basedOn w:val="Normal"/>
    <w:rsid w:val="00DD0EAD"/>
    <w:pPr>
      <w:numPr>
        <w:ilvl w:val="1"/>
        <w:numId w:val="7"/>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DD0EAD"/>
    <w:pPr>
      <w:keepNext/>
      <w:spacing w:before="120" w:after="120"/>
    </w:pPr>
    <w:rPr>
      <w:rFonts w:ascii="Arial" w:hAnsi="Arial" w:cs="Arial"/>
      <w:bCs/>
      <w:color w:val="A80080"/>
      <w:sz w:val="22"/>
    </w:rPr>
  </w:style>
  <w:style w:type="paragraph" w:customStyle="1" w:styleId="ESHeading3">
    <w:name w:val="ES Heading 3"/>
    <w:basedOn w:val="ESHeading2"/>
    <w:rsid w:val="00DD0EAD"/>
    <w:pPr>
      <w:keepNext w:val="0"/>
      <w:numPr>
        <w:numId w:val="7"/>
      </w:numPr>
    </w:pPr>
    <w:rPr>
      <w:color w:val="auto"/>
    </w:rPr>
  </w:style>
  <w:style w:type="paragraph" w:styleId="BodyTextIndent">
    <w:name w:val="Body Text Indent"/>
    <w:basedOn w:val="Normal"/>
    <w:rsid w:val="00DD0EAD"/>
    <w:pPr>
      <w:spacing w:after="120"/>
      <w:ind w:left="283"/>
    </w:pPr>
  </w:style>
  <w:style w:type="paragraph" w:styleId="NormalWeb">
    <w:name w:val="Normal (Web)"/>
    <w:basedOn w:val="Normal"/>
    <w:rsid w:val="00DD0EAD"/>
    <w:pPr>
      <w:spacing w:before="100" w:beforeAutospacing="1" w:after="100" w:afterAutospacing="1"/>
    </w:pPr>
    <w:rPr>
      <w:lang w:eastAsia="en-GB"/>
    </w:rPr>
  </w:style>
  <w:style w:type="paragraph" w:styleId="BalloonText">
    <w:name w:val="Balloon Text"/>
    <w:basedOn w:val="Normal"/>
    <w:semiHidden/>
    <w:rsid w:val="00C97ACB"/>
    <w:rPr>
      <w:rFonts w:ascii="Tahoma" w:hAnsi="Tahoma" w:cs="Tahoma"/>
      <w:sz w:val="16"/>
      <w:szCs w:val="16"/>
    </w:rPr>
  </w:style>
  <w:style w:type="paragraph" w:styleId="ListParagraph">
    <w:name w:val="List Paragraph"/>
    <w:basedOn w:val="Normal"/>
    <w:uiPriority w:val="34"/>
    <w:qFormat/>
    <w:rsid w:val="009E1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DEAE-C786-45A3-93C5-05B340AA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Parc</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Administrator</dc:creator>
  <cp:lastModifiedBy>Rob Babik</cp:lastModifiedBy>
  <cp:revision>3</cp:revision>
  <cp:lastPrinted>2021-03-11T11:47:00Z</cp:lastPrinted>
  <dcterms:created xsi:type="dcterms:W3CDTF">2024-07-26T13:37:00Z</dcterms:created>
  <dcterms:modified xsi:type="dcterms:W3CDTF">2024-07-29T10:07:00Z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