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EAD" w:rsidRPr="009A43D4" w:rsidRDefault="00DD0EAD" w:rsidP="00DD0EAD">
      <w:pPr>
        <w:pStyle w:val="Heading1"/>
        <w:rPr>
          <w:rFonts w:ascii="Arial" w:eastAsia="Arial Unicode MS" w:hAnsi="Arial" w:cs="Arial"/>
          <w:bCs w:val="0"/>
          <w:szCs w:val="32"/>
          <w:u w:val="none"/>
        </w:rPr>
      </w:pPr>
      <w:r w:rsidRPr="009A43D4">
        <w:rPr>
          <w:rFonts w:ascii="Arial" w:eastAsia="Arial Unicode MS" w:hAnsi="Arial" w:cs="Arial"/>
          <w:bCs w:val="0"/>
          <w:szCs w:val="32"/>
          <w:u w:val="none"/>
        </w:rPr>
        <w:t>JOB DESCRIPTION</w:t>
      </w:r>
    </w:p>
    <w:p w:rsidR="00DD0EAD" w:rsidRDefault="00DD0EAD" w:rsidP="00DD0EAD">
      <w:pPr>
        <w:pStyle w:val="Heading5"/>
        <w:jc w:val="center"/>
        <w:rPr>
          <w:sz w:val="22"/>
          <w:szCs w:val="22"/>
        </w:rPr>
      </w:pPr>
    </w:p>
    <w:p w:rsidR="006D3D82" w:rsidRPr="006D3D82" w:rsidRDefault="006D3D82" w:rsidP="006D3D82"/>
    <w:p w:rsidR="00DD0EAD" w:rsidRPr="00B44CA8" w:rsidRDefault="00DD0EAD" w:rsidP="00DD0EAD">
      <w:pPr>
        <w:pStyle w:val="Heading5"/>
        <w:tabs>
          <w:tab w:val="left" w:pos="2520"/>
        </w:tabs>
        <w:rPr>
          <w:sz w:val="22"/>
          <w:szCs w:val="22"/>
        </w:rPr>
      </w:pPr>
      <w:r w:rsidRPr="00B44CA8">
        <w:rPr>
          <w:sz w:val="22"/>
          <w:szCs w:val="22"/>
        </w:rPr>
        <w:t>JOB</w:t>
      </w:r>
      <w:r>
        <w:rPr>
          <w:sz w:val="22"/>
          <w:szCs w:val="22"/>
        </w:rPr>
        <w:t xml:space="preserve"> TITLE:</w:t>
      </w:r>
      <w:r>
        <w:rPr>
          <w:sz w:val="22"/>
          <w:szCs w:val="22"/>
        </w:rPr>
        <w:tab/>
      </w:r>
      <w:r w:rsidR="009C4EEA">
        <w:rPr>
          <w:b w:val="0"/>
          <w:sz w:val="22"/>
          <w:szCs w:val="22"/>
        </w:rPr>
        <w:t>Data</w:t>
      </w:r>
      <w:r w:rsidRPr="006D3D82">
        <w:rPr>
          <w:b w:val="0"/>
          <w:sz w:val="22"/>
          <w:szCs w:val="22"/>
        </w:rPr>
        <w:t xml:space="preserve"> Analyst</w:t>
      </w:r>
      <w:r w:rsidRPr="00B44CA8">
        <w:rPr>
          <w:sz w:val="22"/>
          <w:szCs w:val="22"/>
        </w:rPr>
        <w:tab/>
      </w:r>
    </w:p>
    <w:p w:rsidR="00DD0EAD" w:rsidRDefault="00DD0EAD" w:rsidP="00DD0EAD">
      <w:pPr>
        <w:jc w:val="both"/>
        <w:rPr>
          <w:rFonts w:ascii="Arial" w:hAnsi="Arial" w:cs="Arial"/>
          <w:b/>
          <w:bCs/>
          <w:sz w:val="22"/>
          <w:szCs w:val="22"/>
        </w:rPr>
      </w:pPr>
    </w:p>
    <w:p w:rsidR="006D3D82" w:rsidRPr="00B44CA8" w:rsidRDefault="006D3D82" w:rsidP="00DD0EAD">
      <w:pPr>
        <w:jc w:val="both"/>
        <w:rPr>
          <w:rFonts w:ascii="Arial" w:hAnsi="Arial" w:cs="Arial"/>
          <w:b/>
          <w:bCs/>
          <w:sz w:val="22"/>
          <w:szCs w:val="22"/>
        </w:rPr>
      </w:pPr>
    </w:p>
    <w:p w:rsidR="00DD0EAD" w:rsidRDefault="00DD0EAD" w:rsidP="003B7D1E">
      <w:pPr>
        <w:tabs>
          <w:tab w:val="left" w:pos="2520"/>
        </w:tabs>
        <w:jc w:val="both"/>
        <w:rPr>
          <w:rFonts w:ascii="Arial" w:hAnsi="Arial" w:cs="Arial"/>
          <w:bCs/>
          <w:sz w:val="22"/>
          <w:szCs w:val="22"/>
        </w:rPr>
      </w:pPr>
      <w:r>
        <w:rPr>
          <w:rFonts w:ascii="Arial" w:hAnsi="Arial" w:cs="Arial"/>
          <w:b/>
          <w:bCs/>
          <w:sz w:val="22"/>
          <w:szCs w:val="22"/>
        </w:rPr>
        <w:t>RESPONSIBLE TO:</w:t>
      </w:r>
      <w:r>
        <w:rPr>
          <w:rFonts w:ascii="Arial" w:hAnsi="Arial" w:cs="Arial"/>
          <w:b/>
          <w:bCs/>
          <w:sz w:val="22"/>
          <w:szCs w:val="22"/>
        </w:rPr>
        <w:tab/>
      </w:r>
      <w:r w:rsidR="00620A35" w:rsidRPr="00620A35">
        <w:rPr>
          <w:rFonts w:ascii="Arial" w:hAnsi="Arial" w:cs="Arial"/>
          <w:bCs/>
          <w:sz w:val="22"/>
          <w:szCs w:val="22"/>
        </w:rPr>
        <w:t>Senior Finance Ma</w:t>
      </w:r>
      <w:r w:rsidR="00C97988" w:rsidRPr="00620A35">
        <w:rPr>
          <w:rFonts w:ascii="Arial" w:hAnsi="Arial" w:cs="Arial"/>
          <w:bCs/>
          <w:sz w:val="22"/>
          <w:szCs w:val="22"/>
        </w:rPr>
        <w:t>nager</w:t>
      </w:r>
    </w:p>
    <w:p w:rsidR="003B7D1E" w:rsidRDefault="003B7D1E" w:rsidP="003B7D1E">
      <w:pPr>
        <w:tabs>
          <w:tab w:val="left" w:pos="2520"/>
        </w:tabs>
        <w:jc w:val="both"/>
        <w:rPr>
          <w:rFonts w:ascii="Arial" w:hAnsi="Arial" w:cs="Arial"/>
          <w:b/>
          <w:bCs/>
          <w:sz w:val="22"/>
          <w:szCs w:val="22"/>
        </w:rPr>
      </w:pPr>
    </w:p>
    <w:p w:rsidR="006D3D82" w:rsidRPr="00B44CA8" w:rsidRDefault="006D3D82" w:rsidP="00DD0EAD">
      <w:pPr>
        <w:jc w:val="both"/>
        <w:rPr>
          <w:rFonts w:ascii="Arial" w:hAnsi="Arial" w:cs="Arial"/>
          <w:b/>
          <w:bCs/>
          <w:sz w:val="22"/>
          <w:szCs w:val="22"/>
        </w:rPr>
      </w:pPr>
    </w:p>
    <w:p w:rsidR="00C97988" w:rsidRDefault="00DD0EAD" w:rsidP="00DD0EAD">
      <w:pPr>
        <w:tabs>
          <w:tab w:val="left" w:pos="2520"/>
        </w:tabs>
        <w:ind w:left="2520" w:hanging="2520"/>
        <w:jc w:val="both"/>
        <w:rPr>
          <w:rFonts w:ascii="Arial" w:hAnsi="Arial" w:cs="Arial"/>
          <w:bCs/>
          <w:sz w:val="22"/>
          <w:szCs w:val="22"/>
        </w:rPr>
      </w:pPr>
      <w:r w:rsidRPr="00B44CA8">
        <w:rPr>
          <w:rFonts w:ascii="Arial" w:hAnsi="Arial" w:cs="Arial"/>
          <w:b/>
          <w:bCs/>
          <w:sz w:val="22"/>
          <w:szCs w:val="22"/>
        </w:rPr>
        <w:t>ACCOUNTABLE TO:</w:t>
      </w:r>
      <w:r w:rsidRPr="00B44CA8">
        <w:rPr>
          <w:rFonts w:ascii="Arial" w:hAnsi="Arial" w:cs="Arial"/>
          <w:b/>
          <w:bCs/>
          <w:sz w:val="22"/>
          <w:szCs w:val="22"/>
        </w:rPr>
        <w:tab/>
      </w:r>
      <w:r w:rsidR="00C97988" w:rsidRPr="00C97988">
        <w:rPr>
          <w:rFonts w:ascii="Arial" w:hAnsi="Arial" w:cs="Arial"/>
          <w:bCs/>
          <w:sz w:val="22"/>
          <w:szCs w:val="22"/>
        </w:rPr>
        <w:t>H</w:t>
      </w:r>
      <w:r w:rsidR="00C97988">
        <w:rPr>
          <w:rFonts w:ascii="Arial" w:hAnsi="Arial" w:cs="Arial"/>
          <w:bCs/>
          <w:sz w:val="22"/>
          <w:szCs w:val="22"/>
        </w:rPr>
        <w:t>ospital Director</w:t>
      </w:r>
    </w:p>
    <w:p w:rsidR="00C97988" w:rsidRPr="00C97988" w:rsidRDefault="00C97988" w:rsidP="00DD0EAD">
      <w:pPr>
        <w:tabs>
          <w:tab w:val="left" w:pos="2520"/>
        </w:tabs>
        <w:ind w:left="2520" w:hanging="2520"/>
        <w:jc w:val="both"/>
        <w:rPr>
          <w:rFonts w:ascii="Arial" w:hAnsi="Arial" w:cs="Arial"/>
          <w:bCs/>
          <w:sz w:val="22"/>
          <w:szCs w:val="22"/>
        </w:rPr>
      </w:pPr>
      <w:r>
        <w:rPr>
          <w:rFonts w:ascii="Arial" w:hAnsi="Arial" w:cs="Arial"/>
          <w:b/>
          <w:bCs/>
          <w:sz w:val="22"/>
          <w:szCs w:val="22"/>
        </w:rPr>
        <w:tab/>
      </w:r>
      <w:r w:rsidRPr="00C97988">
        <w:rPr>
          <w:rFonts w:ascii="Arial" w:hAnsi="Arial" w:cs="Arial"/>
          <w:bCs/>
          <w:sz w:val="22"/>
          <w:szCs w:val="22"/>
        </w:rPr>
        <w:t>Financ</w:t>
      </w:r>
      <w:r w:rsidR="008222ED">
        <w:rPr>
          <w:rFonts w:ascii="Arial" w:hAnsi="Arial" w:cs="Arial"/>
          <w:bCs/>
          <w:sz w:val="22"/>
          <w:szCs w:val="22"/>
        </w:rPr>
        <w:t>e</w:t>
      </w:r>
      <w:r w:rsidRPr="00C97988">
        <w:rPr>
          <w:rFonts w:ascii="Arial" w:hAnsi="Arial" w:cs="Arial"/>
          <w:bCs/>
          <w:sz w:val="22"/>
          <w:szCs w:val="22"/>
        </w:rPr>
        <w:t xml:space="preserve"> Director, Secondary Care</w:t>
      </w:r>
    </w:p>
    <w:p w:rsidR="00584249" w:rsidRPr="008222ED" w:rsidRDefault="00C97988" w:rsidP="008222ED">
      <w:pPr>
        <w:tabs>
          <w:tab w:val="left" w:pos="2520"/>
        </w:tabs>
        <w:ind w:left="2520" w:hanging="2520"/>
        <w:jc w:val="both"/>
        <w:rPr>
          <w:rFonts w:ascii="Arial" w:hAnsi="Arial" w:cs="Arial"/>
          <w:bCs/>
          <w:sz w:val="22"/>
          <w:szCs w:val="22"/>
        </w:rPr>
      </w:pPr>
      <w:r w:rsidRPr="00C97988">
        <w:rPr>
          <w:rFonts w:ascii="Arial" w:hAnsi="Arial" w:cs="Arial"/>
          <w:bCs/>
          <w:sz w:val="22"/>
          <w:szCs w:val="22"/>
        </w:rPr>
        <w:tab/>
      </w:r>
      <w:r w:rsidR="008222ED" w:rsidRPr="008222ED">
        <w:rPr>
          <w:rFonts w:ascii="Arial" w:hAnsi="Arial" w:cs="Arial"/>
          <w:bCs/>
          <w:sz w:val="22"/>
          <w:szCs w:val="22"/>
        </w:rPr>
        <w:t>Director of Business Systems</w:t>
      </w:r>
    </w:p>
    <w:p w:rsidR="00DD0EAD" w:rsidRPr="008222ED" w:rsidRDefault="00DD0EAD" w:rsidP="008222ED">
      <w:pPr>
        <w:tabs>
          <w:tab w:val="left" w:pos="2520"/>
        </w:tabs>
        <w:ind w:left="2520" w:hanging="2520"/>
        <w:jc w:val="both"/>
        <w:rPr>
          <w:rFonts w:ascii="Arial" w:hAnsi="Arial" w:cs="Arial"/>
          <w:b/>
          <w:bCs/>
          <w:sz w:val="22"/>
          <w:szCs w:val="22"/>
        </w:rPr>
      </w:pPr>
      <w:r w:rsidRPr="008222ED">
        <w:rPr>
          <w:rFonts w:ascii="Arial" w:hAnsi="Arial" w:cs="Arial"/>
          <w:b/>
          <w:bCs/>
          <w:sz w:val="22"/>
          <w:szCs w:val="22"/>
        </w:rPr>
        <w:t>JOB SUMMARY:</w:t>
      </w:r>
    </w:p>
    <w:p w:rsidR="00DD0EAD" w:rsidRDefault="00DD0EAD" w:rsidP="00DD0EAD">
      <w:pPr>
        <w:jc w:val="both"/>
        <w:rPr>
          <w:rFonts w:ascii="Arial" w:hAnsi="Arial" w:cs="Arial"/>
          <w:sz w:val="22"/>
          <w:szCs w:val="22"/>
        </w:rPr>
      </w:pPr>
    </w:p>
    <w:p w:rsidR="003825A2" w:rsidRDefault="006916F9" w:rsidP="003825A2">
      <w:pPr>
        <w:jc w:val="both"/>
        <w:rPr>
          <w:rFonts w:ascii="Arial" w:hAnsi="Arial" w:cs="Arial"/>
          <w:sz w:val="22"/>
          <w:szCs w:val="22"/>
        </w:rPr>
      </w:pPr>
      <w:r>
        <w:rPr>
          <w:rFonts w:ascii="Arial" w:hAnsi="Arial" w:cs="Arial"/>
          <w:sz w:val="22"/>
          <w:szCs w:val="22"/>
        </w:rPr>
        <w:t xml:space="preserve">Practice </w:t>
      </w:r>
      <w:proofErr w:type="gramStart"/>
      <w:r>
        <w:rPr>
          <w:rFonts w:ascii="Arial" w:hAnsi="Arial" w:cs="Arial"/>
          <w:sz w:val="22"/>
          <w:szCs w:val="22"/>
        </w:rPr>
        <w:t>Plus</w:t>
      </w:r>
      <w:proofErr w:type="gramEnd"/>
      <w:r>
        <w:rPr>
          <w:rFonts w:ascii="Arial" w:hAnsi="Arial" w:cs="Arial"/>
          <w:sz w:val="22"/>
          <w:szCs w:val="22"/>
        </w:rPr>
        <w:t xml:space="preserve"> Group</w:t>
      </w:r>
      <w:r w:rsidR="00584249" w:rsidRPr="00B707AE">
        <w:rPr>
          <w:rFonts w:ascii="Arial" w:hAnsi="Arial" w:cs="Arial"/>
          <w:sz w:val="22"/>
          <w:szCs w:val="22"/>
        </w:rPr>
        <w:t xml:space="preserve"> are responsible for providing a </w:t>
      </w:r>
      <w:r w:rsidR="00C97ACB">
        <w:rPr>
          <w:rFonts w:ascii="Arial" w:hAnsi="Arial" w:cs="Arial"/>
          <w:sz w:val="22"/>
          <w:szCs w:val="22"/>
        </w:rPr>
        <w:t xml:space="preserve">range of </w:t>
      </w:r>
      <w:r w:rsidR="00466282">
        <w:rPr>
          <w:rFonts w:ascii="Arial" w:hAnsi="Arial" w:cs="Arial"/>
          <w:sz w:val="22"/>
          <w:szCs w:val="22"/>
        </w:rPr>
        <w:t>Healthcare</w:t>
      </w:r>
      <w:r w:rsidR="00C97ACB">
        <w:rPr>
          <w:rFonts w:ascii="Arial" w:hAnsi="Arial" w:cs="Arial"/>
          <w:sz w:val="22"/>
          <w:szCs w:val="22"/>
        </w:rPr>
        <w:t xml:space="preserve"> services acros</w:t>
      </w:r>
      <w:r w:rsidR="00466282">
        <w:rPr>
          <w:rFonts w:ascii="Arial" w:hAnsi="Arial" w:cs="Arial"/>
          <w:sz w:val="22"/>
          <w:szCs w:val="22"/>
        </w:rPr>
        <w:t xml:space="preserve">s the country.  The role of the </w:t>
      </w:r>
      <w:r w:rsidR="009C4EEA">
        <w:rPr>
          <w:rFonts w:ascii="Arial" w:hAnsi="Arial" w:cs="Arial"/>
          <w:sz w:val="22"/>
          <w:szCs w:val="22"/>
        </w:rPr>
        <w:t>Data</w:t>
      </w:r>
      <w:r w:rsidR="00466282">
        <w:rPr>
          <w:rFonts w:ascii="Arial" w:hAnsi="Arial" w:cs="Arial"/>
          <w:sz w:val="22"/>
          <w:szCs w:val="22"/>
        </w:rPr>
        <w:t xml:space="preserve"> </w:t>
      </w:r>
      <w:r w:rsidR="002E1CAD">
        <w:rPr>
          <w:rFonts w:ascii="Arial" w:hAnsi="Arial" w:cs="Arial"/>
          <w:sz w:val="22"/>
          <w:szCs w:val="22"/>
        </w:rPr>
        <w:t>A</w:t>
      </w:r>
      <w:r w:rsidR="00C97ACB">
        <w:rPr>
          <w:rFonts w:ascii="Arial" w:hAnsi="Arial" w:cs="Arial"/>
          <w:sz w:val="22"/>
          <w:szCs w:val="22"/>
        </w:rPr>
        <w:t xml:space="preserve">nalyst is to provide support to </w:t>
      </w:r>
      <w:r w:rsidR="009C4EEA">
        <w:rPr>
          <w:rFonts w:ascii="Arial" w:hAnsi="Arial" w:cs="Arial"/>
          <w:sz w:val="22"/>
          <w:szCs w:val="22"/>
        </w:rPr>
        <w:t xml:space="preserve">the </w:t>
      </w:r>
      <w:proofErr w:type="spellStart"/>
      <w:r w:rsidR="00964297">
        <w:rPr>
          <w:rFonts w:ascii="Arial" w:hAnsi="Arial" w:cs="Arial"/>
          <w:sz w:val="22"/>
          <w:szCs w:val="22"/>
        </w:rPr>
        <w:t>Shepton</w:t>
      </w:r>
      <w:proofErr w:type="spellEnd"/>
      <w:r w:rsidR="00964297">
        <w:rPr>
          <w:rFonts w:ascii="Arial" w:hAnsi="Arial" w:cs="Arial"/>
          <w:sz w:val="22"/>
          <w:szCs w:val="22"/>
        </w:rPr>
        <w:t xml:space="preserve"> Mallet</w:t>
      </w:r>
      <w:r>
        <w:rPr>
          <w:rFonts w:ascii="Arial" w:hAnsi="Arial" w:cs="Arial"/>
          <w:sz w:val="22"/>
          <w:szCs w:val="22"/>
        </w:rPr>
        <w:t xml:space="preserve"> Hospital</w:t>
      </w:r>
      <w:r w:rsidR="003825A2">
        <w:rPr>
          <w:rFonts w:ascii="Arial" w:hAnsi="Arial" w:cs="Arial"/>
          <w:sz w:val="22"/>
          <w:szCs w:val="22"/>
        </w:rPr>
        <w:t>.</w:t>
      </w:r>
    </w:p>
    <w:p w:rsidR="003825A2" w:rsidRDefault="003825A2" w:rsidP="003825A2">
      <w:pPr>
        <w:jc w:val="both"/>
        <w:rPr>
          <w:rFonts w:ascii="Arial" w:hAnsi="Arial" w:cs="Arial"/>
          <w:sz w:val="22"/>
          <w:szCs w:val="22"/>
        </w:rPr>
      </w:pPr>
    </w:p>
    <w:p w:rsidR="00584249" w:rsidRDefault="00C97ACB" w:rsidP="00C97ACB">
      <w:pPr>
        <w:jc w:val="both"/>
        <w:rPr>
          <w:rFonts w:ascii="Arial" w:hAnsi="Arial" w:cs="Arial"/>
          <w:sz w:val="22"/>
          <w:szCs w:val="22"/>
        </w:rPr>
      </w:pPr>
      <w:r>
        <w:rPr>
          <w:rFonts w:ascii="Arial" w:hAnsi="Arial" w:cs="Arial"/>
          <w:sz w:val="22"/>
          <w:szCs w:val="22"/>
        </w:rPr>
        <w:t>These services are</w:t>
      </w:r>
      <w:r w:rsidR="00584249" w:rsidRPr="00B707AE">
        <w:rPr>
          <w:rFonts w:ascii="Arial" w:hAnsi="Arial" w:cs="Arial"/>
          <w:sz w:val="22"/>
          <w:szCs w:val="22"/>
        </w:rPr>
        <w:t xml:space="preserve"> designed to reduce hospital attendances</w:t>
      </w:r>
      <w:r w:rsidR="00584249">
        <w:rPr>
          <w:rFonts w:ascii="Arial" w:hAnsi="Arial" w:cs="Arial"/>
          <w:sz w:val="22"/>
          <w:szCs w:val="22"/>
        </w:rPr>
        <w:t xml:space="preserve"> and allow </w:t>
      </w:r>
      <w:r w:rsidR="003775AC">
        <w:rPr>
          <w:rFonts w:ascii="Arial" w:hAnsi="Arial" w:cs="Arial"/>
          <w:sz w:val="22"/>
          <w:szCs w:val="22"/>
        </w:rPr>
        <w:t xml:space="preserve">greater </w:t>
      </w:r>
      <w:r w:rsidR="00584249">
        <w:rPr>
          <w:rFonts w:ascii="Arial" w:hAnsi="Arial" w:cs="Arial"/>
          <w:sz w:val="22"/>
          <w:szCs w:val="22"/>
        </w:rPr>
        <w:t>a</w:t>
      </w:r>
      <w:r w:rsidR="00584249" w:rsidRPr="00B707AE">
        <w:rPr>
          <w:rFonts w:ascii="Arial" w:hAnsi="Arial" w:cs="Arial"/>
          <w:sz w:val="22"/>
          <w:szCs w:val="22"/>
        </w:rPr>
        <w:t>ccess to</w:t>
      </w:r>
      <w:r w:rsidR="003C0093">
        <w:rPr>
          <w:rFonts w:ascii="Arial" w:hAnsi="Arial" w:cs="Arial"/>
          <w:sz w:val="22"/>
          <w:szCs w:val="22"/>
        </w:rPr>
        <w:t xml:space="preserve"> </w:t>
      </w:r>
      <w:r w:rsidR="003775AC">
        <w:rPr>
          <w:rFonts w:ascii="Arial" w:hAnsi="Arial" w:cs="Arial"/>
          <w:sz w:val="22"/>
          <w:szCs w:val="22"/>
        </w:rPr>
        <w:t>Healthcare</w:t>
      </w:r>
      <w:r w:rsidR="00584249">
        <w:rPr>
          <w:rFonts w:ascii="Arial" w:hAnsi="Arial" w:cs="Arial"/>
          <w:sz w:val="22"/>
          <w:szCs w:val="22"/>
        </w:rPr>
        <w:t>.</w:t>
      </w:r>
    </w:p>
    <w:p w:rsidR="00584249" w:rsidRDefault="00584249" w:rsidP="00C97ACB">
      <w:pPr>
        <w:jc w:val="both"/>
        <w:rPr>
          <w:rFonts w:ascii="Arial" w:hAnsi="Arial" w:cs="Arial"/>
          <w:sz w:val="22"/>
          <w:szCs w:val="22"/>
        </w:rPr>
      </w:pPr>
    </w:p>
    <w:p w:rsidR="00DD0EAD" w:rsidRPr="00855D94" w:rsidRDefault="00C97ACB" w:rsidP="00C97ACB">
      <w:pPr>
        <w:jc w:val="both"/>
        <w:rPr>
          <w:rFonts w:ascii="Arial" w:hAnsi="Arial" w:cs="Arial"/>
          <w:sz w:val="22"/>
        </w:rPr>
      </w:pPr>
      <w:r>
        <w:rPr>
          <w:rFonts w:ascii="Arial" w:hAnsi="Arial" w:cs="Arial"/>
          <w:sz w:val="22"/>
        </w:rPr>
        <w:t xml:space="preserve">The role of </w:t>
      </w:r>
      <w:r w:rsidR="009C4EEA">
        <w:rPr>
          <w:rFonts w:ascii="Arial" w:hAnsi="Arial" w:cs="Arial"/>
          <w:sz w:val="22"/>
        </w:rPr>
        <w:t xml:space="preserve">Data </w:t>
      </w:r>
      <w:r w:rsidR="002E1CAD">
        <w:rPr>
          <w:rFonts w:ascii="Arial" w:hAnsi="Arial" w:cs="Arial"/>
          <w:sz w:val="22"/>
        </w:rPr>
        <w:t>A</w:t>
      </w:r>
      <w:r>
        <w:rPr>
          <w:rFonts w:ascii="Arial" w:hAnsi="Arial" w:cs="Arial"/>
          <w:sz w:val="22"/>
        </w:rPr>
        <w:t>nalyst is to</w:t>
      </w:r>
      <w:r w:rsidR="00DD0EAD" w:rsidRPr="00855D94">
        <w:rPr>
          <w:rFonts w:ascii="Arial" w:hAnsi="Arial" w:cs="Arial"/>
          <w:sz w:val="22"/>
        </w:rPr>
        <w:t xml:space="preserve"> develop and provide an information service to both internal and external stakeholders.</w:t>
      </w:r>
      <w:r w:rsidR="00DD0EAD" w:rsidRPr="00855D94">
        <w:rPr>
          <w:rFonts w:cs="Arial"/>
          <w:sz w:val="22"/>
        </w:rPr>
        <w:t xml:space="preserve"> </w:t>
      </w:r>
      <w:r w:rsidR="009C4EEA">
        <w:rPr>
          <w:rFonts w:cs="Arial"/>
          <w:sz w:val="22"/>
        </w:rPr>
        <w:t xml:space="preserve"> </w:t>
      </w:r>
      <w:r w:rsidR="00DD0EAD" w:rsidRPr="00855D94">
        <w:rPr>
          <w:rFonts w:ascii="Arial" w:hAnsi="Arial" w:cs="Arial"/>
          <w:sz w:val="22"/>
        </w:rPr>
        <w:t>To</w:t>
      </w:r>
      <w:r w:rsidR="00DD0EAD" w:rsidRPr="00855D94">
        <w:rPr>
          <w:rFonts w:cs="Arial"/>
          <w:sz w:val="22"/>
        </w:rPr>
        <w:t xml:space="preserve"> </w:t>
      </w:r>
      <w:r w:rsidR="00DD0EAD" w:rsidRPr="00855D94">
        <w:rPr>
          <w:rFonts w:ascii="Arial" w:hAnsi="Arial" w:cs="Arial"/>
          <w:sz w:val="22"/>
        </w:rPr>
        <w:t xml:space="preserve">ensure the effective collation, recording and monitoring of data quality. </w:t>
      </w:r>
      <w:r w:rsidR="009C4EEA">
        <w:rPr>
          <w:rFonts w:ascii="Arial" w:hAnsi="Arial" w:cs="Arial"/>
          <w:sz w:val="22"/>
        </w:rPr>
        <w:t xml:space="preserve"> </w:t>
      </w:r>
      <w:r w:rsidR="00DD0EAD" w:rsidRPr="00855D94">
        <w:rPr>
          <w:rFonts w:ascii="Arial" w:hAnsi="Arial" w:cs="Arial"/>
          <w:sz w:val="22"/>
        </w:rPr>
        <w:t>To assist in the development of management information and reporting systems to support managers in the delivery of operational services.</w:t>
      </w:r>
    </w:p>
    <w:p w:rsidR="00DD0EAD" w:rsidRDefault="00DD0EAD" w:rsidP="00DD0EAD">
      <w:pPr>
        <w:jc w:val="both"/>
        <w:rPr>
          <w:rFonts w:ascii="Arial" w:hAnsi="Arial" w:cs="Arial"/>
          <w:sz w:val="22"/>
          <w:szCs w:val="22"/>
        </w:rPr>
      </w:pPr>
    </w:p>
    <w:p w:rsidR="002C562B" w:rsidRDefault="002C562B" w:rsidP="00DD0EAD">
      <w:pPr>
        <w:jc w:val="both"/>
        <w:rPr>
          <w:rFonts w:ascii="Arial" w:hAnsi="Arial" w:cs="Arial"/>
          <w:sz w:val="22"/>
          <w:szCs w:val="22"/>
        </w:rPr>
      </w:pPr>
    </w:p>
    <w:p w:rsidR="00DD0EAD" w:rsidRPr="009A43D4" w:rsidRDefault="00DD0EAD" w:rsidP="00DD0EAD">
      <w:pPr>
        <w:pStyle w:val="Heading3"/>
        <w:jc w:val="both"/>
        <w:rPr>
          <w:rFonts w:ascii="Arial" w:hAnsi="Arial" w:cs="Arial"/>
          <w:sz w:val="22"/>
          <w:szCs w:val="22"/>
        </w:rPr>
      </w:pPr>
      <w:r w:rsidRPr="009A43D4">
        <w:rPr>
          <w:rFonts w:ascii="Arial" w:hAnsi="Arial" w:cs="Arial"/>
          <w:sz w:val="22"/>
          <w:szCs w:val="22"/>
        </w:rPr>
        <w:t>Principal Duties and Responsibilities</w:t>
      </w:r>
    </w:p>
    <w:p w:rsidR="00DD0EAD" w:rsidRDefault="00DD0EAD" w:rsidP="00DD0EAD">
      <w:pPr>
        <w:rPr>
          <w:rFonts w:ascii="Arial" w:hAnsi="Arial" w:cs="Arial"/>
          <w:sz w:val="22"/>
        </w:rPr>
      </w:pPr>
    </w:p>
    <w:p w:rsidR="00C97ACB" w:rsidRDefault="00C97ACB" w:rsidP="00C97ACB">
      <w:pPr>
        <w:numPr>
          <w:ilvl w:val="0"/>
          <w:numId w:val="12"/>
        </w:numPr>
        <w:spacing w:after="60"/>
        <w:jc w:val="both"/>
        <w:rPr>
          <w:rFonts w:ascii="Arial" w:hAnsi="Arial" w:cs="Arial"/>
          <w:sz w:val="22"/>
        </w:rPr>
      </w:pPr>
      <w:r>
        <w:rPr>
          <w:rFonts w:ascii="Arial" w:hAnsi="Arial" w:cs="Arial"/>
          <w:sz w:val="22"/>
        </w:rPr>
        <w:t xml:space="preserve">To assist in the preparation of daily, weekly and monthly </w:t>
      </w:r>
      <w:r w:rsidR="00466282">
        <w:rPr>
          <w:rFonts w:ascii="Arial" w:hAnsi="Arial" w:cs="Arial"/>
          <w:sz w:val="22"/>
        </w:rPr>
        <w:t xml:space="preserve">operational and </w:t>
      </w:r>
      <w:r>
        <w:rPr>
          <w:rFonts w:ascii="Arial" w:hAnsi="Arial" w:cs="Arial"/>
          <w:sz w:val="22"/>
        </w:rPr>
        <w:t xml:space="preserve">performance management reports on services commissioned by the </w:t>
      </w:r>
      <w:r w:rsidR="00F87B9F">
        <w:rPr>
          <w:rFonts w:ascii="Arial" w:hAnsi="Arial" w:cs="Arial"/>
          <w:sz w:val="22"/>
        </w:rPr>
        <w:t>CCG</w:t>
      </w:r>
      <w:r w:rsidR="00F5459B">
        <w:rPr>
          <w:rFonts w:ascii="Arial" w:hAnsi="Arial" w:cs="Arial"/>
          <w:sz w:val="22"/>
        </w:rPr>
        <w:t>, local NHS trusts, and any other commissioners of service.</w:t>
      </w:r>
      <w:r w:rsidR="00D97A88">
        <w:rPr>
          <w:rFonts w:ascii="Arial" w:hAnsi="Arial" w:cs="Arial"/>
          <w:sz w:val="22"/>
        </w:rPr>
        <w:t xml:space="preserve">  This includes working with sub-contractors and key stakeholders where required to fulfil these reporting requirements.</w:t>
      </w:r>
    </w:p>
    <w:p w:rsidR="00B95505" w:rsidRDefault="00B95505" w:rsidP="00B95505">
      <w:pPr>
        <w:numPr>
          <w:ilvl w:val="0"/>
          <w:numId w:val="12"/>
        </w:numPr>
        <w:spacing w:after="60"/>
        <w:jc w:val="both"/>
        <w:rPr>
          <w:rFonts w:ascii="Arial" w:hAnsi="Arial" w:cs="Arial"/>
          <w:sz w:val="22"/>
        </w:rPr>
      </w:pPr>
      <w:r w:rsidRPr="00B95505">
        <w:rPr>
          <w:rFonts w:ascii="Arial" w:hAnsi="Arial" w:cs="Arial"/>
          <w:sz w:val="22"/>
        </w:rPr>
        <w:t>Act as a lead for site data champions, driving focus on reducing historic data errors and creating initiatives to reduce occurrence of future errors.</w:t>
      </w:r>
    </w:p>
    <w:p w:rsidR="003C0093" w:rsidRPr="00F5459B" w:rsidRDefault="003C0093" w:rsidP="00C97ACB">
      <w:pPr>
        <w:numPr>
          <w:ilvl w:val="0"/>
          <w:numId w:val="12"/>
        </w:numPr>
        <w:spacing w:after="60"/>
        <w:jc w:val="both"/>
        <w:rPr>
          <w:rFonts w:ascii="Arial" w:hAnsi="Arial" w:cs="Arial"/>
          <w:sz w:val="22"/>
        </w:rPr>
      </w:pPr>
      <w:r w:rsidRPr="00F5459B">
        <w:rPr>
          <w:rFonts w:ascii="Arial" w:hAnsi="Arial" w:cs="Arial"/>
          <w:sz w:val="22"/>
        </w:rPr>
        <w:t xml:space="preserve">Working with other </w:t>
      </w:r>
      <w:r w:rsidR="006916F9">
        <w:rPr>
          <w:rFonts w:ascii="Arial" w:hAnsi="Arial" w:cs="Arial"/>
          <w:sz w:val="22"/>
        </w:rPr>
        <w:t>Practice Plus Group</w:t>
      </w:r>
      <w:r w:rsidRPr="00F5459B">
        <w:rPr>
          <w:rFonts w:ascii="Arial" w:hAnsi="Arial" w:cs="Arial"/>
          <w:sz w:val="22"/>
        </w:rPr>
        <w:t xml:space="preserve"> </w:t>
      </w:r>
      <w:r w:rsidR="00F5459B" w:rsidRPr="00F5459B">
        <w:rPr>
          <w:rFonts w:ascii="Arial" w:hAnsi="Arial" w:cs="Arial"/>
          <w:sz w:val="22"/>
        </w:rPr>
        <w:t>data analysts</w:t>
      </w:r>
      <w:r w:rsidRPr="00F5459B">
        <w:rPr>
          <w:rFonts w:ascii="Arial" w:hAnsi="Arial" w:cs="Arial"/>
          <w:sz w:val="22"/>
        </w:rPr>
        <w:t xml:space="preserve"> in the preparation and delivery of quality data reports</w:t>
      </w:r>
      <w:r w:rsidR="00F5459B" w:rsidRPr="00F5459B">
        <w:rPr>
          <w:rFonts w:ascii="Arial" w:hAnsi="Arial" w:cs="Arial"/>
          <w:sz w:val="22"/>
        </w:rPr>
        <w:t xml:space="preserve">, to share best practice with them and to identify trends in </w:t>
      </w:r>
      <w:r w:rsidR="004E5981">
        <w:rPr>
          <w:rFonts w:ascii="Arial" w:hAnsi="Arial" w:cs="Arial"/>
          <w:sz w:val="22"/>
        </w:rPr>
        <w:t xml:space="preserve">business </w:t>
      </w:r>
      <w:r w:rsidR="00F5459B" w:rsidRPr="00F5459B">
        <w:rPr>
          <w:rFonts w:ascii="Arial" w:hAnsi="Arial" w:cs="Arial"/>
          <w:sz w:val="22"/>
        </w:rPr>
        <w:t>performance.</w:t>
      </w:r>
    </w:p>
    <w:p w:rsidR="00DD0EAD" w:rsidRDefault="00DD0EAD" w:rsidP="00C97ACB">
      <w:pPr>
        <w:numPr>
          <w:ilvl w:val="0"/>
          <w:numId w:val="12"/>
        </w:numPr>
        <w:spacing w:after="60"/>
        <w:jc w:val="both"/>
        <w:rPr>
          <w:rFonts w:ascii="Arial" w:hAnsi="Arial" w:cs="Arial"/>
          <w:sz w:val="22"/>
        </w:rPr>
      </w:pPr>
      <w:r>
        <w:rPr>
          <w:rFonts w:ascii="Arial" w:hAnsi="Arial" w:cs="Arial"/>
          <w:sz w:val="22"/>
        </w:rPr>
        <w:t>To ensure that all information sources underpinning performance management reports on provider services are fully accredited in terms of data quality and accuracy.</w:t>
      </w:r>
    </w:p>
    <w:p w:rsidR="00DD0EAD" w:rsidRDefault="00DD0EAD" w:rsidP="00C97ACB">
      <w:pPr>
        <w:numPr>
          <w:ilvl w:val="0"/>
          <w:numId w:val="12"/>
        </w:numPr>
        <w:spacing w:after="60"/>
        <w:jc w:val="both"/>
        <w:rPr>
          <w:rFonts w:ascii="Arial" w:hAnsi="Arial" w:cs="Arial"/>
          <w:sz w:val="22"/>
        </w:rPr>
      </w:pPr>
      <w:r>
        <w:rPr>
          <w:rFonts w:ascii="Arial" w:hAnsi="Arial" w:cs="Arial"/>
          <w:sz w:val="22"/>
        </w:rPr>
        <w:t>To work closely with Finance Team</w:t>
      </w:r>
      <w:r w:rsidR="00F5459B">
        <w:rPr>
          <w:rFonts w:ascii="Arial" w:hAnsi="Arial" w:cs="Arial"/>
          <w:sz w:val="22"/>
        </w:rPr>
        <w:t>s (central and on site)</w:t>
      </w:r>
      <w:r>
        <w:rPr>
          <w:rFonts w:ascii="Arial" w:hAnsi="Arial" w:cs="Arial"/>
          <w:sz w:val="22"/>
        </w:rPr>
        <w:t xml:space="preserve"> to ensure that they are aware of issues relating to data quality</w:t>
      </w:r>
      <w:r w:rsidR="009C4EEA">
        <w:rPr>
          <w:rFonts w:ascii="Arial" w:hAnsi="Arial" w:cs="Arial"/>
          <w:sz w:val="22"/>
        </w:rPr>
        <w:t xml:space="preserve"> </w:t>
      </w:r>
      <w:r>
        <w:rPr>
          <w:rFonts w:ascii="Arial" w:hAnsi="Arial" w:cs="Arial"/>
          <w:sz w:val="22"/>
        </w:rPr>
        <w:t>/ completeness.</w:t>
      </w:r>
    </w:p>
    <w:p w:rsidR="0090355A" w:rsidRDefault="00DD0EAD" w:rsidP="00B53594">
      <w:pPr>
        <w:numPr>
          <w:ilvl w:val="0"/>
          <w:numId w:val="12"/>
        </w:numPr>
        <w:spacing w:after="60"/>
        <w:jc w:val="both"/>
        <w:rPr>
          <w:rFonts w:ascii="Arial" w:hAnsi="Arial" w:cs="Arial"/>
          <w:sz w:val="22"/>
        </w:rPr>
      </w:pPr>
      <w:r>
        <w:rPr>
          <w:rFonts w:ascii="Arial" w:hAnsi="Arial" w:cs="Arial"/>
          <w:sz w:val="22"/>
        </w:rPr>
        <w:t>To be involved in providing trend</w:t>
      </w:r>
      <w:r w:rsidR="009C4EEA">
        <w:rPr>
          <w:rFonts w:ascii="Arial" w:hAnsi="Arial" w:cs="Arial"/>
          <w:sz w:val="22"/>
        </w:rPr>
        <w:t xml:space="preserve"> </w:t>
      </w:r>
      <w:r>
        <w:rPr>
          <w:rFonts w:ascii="Arial" w:hAnsi="Arial" w:cs="Arial"/>
          <w:sz w:val="22"/>
        </w:rPr>
        <w:t>/ benchmarking</w:t>
      </w:r>
      <w:r w:rsidR="009C4EEA">
        <w:rPr>
          <w:rFonts w:ascii="Arial" w:hAnsi="Arial" w:cs="Arial"/>
          <w:sz w:val="22"/>
        </w:rPr>
        <w:t xml:space="preserve"> </w:t>
      </w:r>
      <w:r>
        <w:rPr>
          <w:rFonts w:ascii="Arial" w:hAnsi="Arial" w:cs="Arial"/>
          <w:sz w:val="22"/>
        </w:rPr>
        <w:t>/ modelling information as required.</w:t>
      </w:r>
    </w:p>
    <w:p w:rsidR="0090355A" w:rsidRDefault="0090355A" w:rsidP="00B53594">
      <w:pPr>
        <w:numPr>
          <w:ilvl w:val="0"/>
          <w:numId w:val="12"/>
        </w:numPr>
        <w:tabs>
          <w:tab w:val="clear" w:pos="720"/>
          <w:tab w:val="num" w:pos="360"/>
        </w:tabs>
        <w:spacing w:after="60"/>
        <w:jc w:val="both"/>
        <w:rPr>
          <w:rFonts w:ascii="Arial" w:hAnsi="Arial" w:cs="Arial"/>
          <w:sz w:val="22"/>
        </w:rPr>
      </w:pPr>
      <w:r>
        <w:rPr>
          <w:rFonts w:ascii="Arial" w:hAnsi="Arial" w:cs="Arial"/>
          <w:sz w:val="22"/>
        </w:rPr>
        <w:t>To prepare monthly performance management reports for</w:t>
      </w:r>
      <w:r w:rsidR="007E7348">
        <w:rPr>
          <w:rFonts w:ascii="Arial" w:hAnsi="Arial" w:cs="Arial"/>
          <w:sz w:val="22"/>
        </w:rPr>
        <w:t>,</w:t>
      </w:r>
      <w:r>
        <w:rPr>
          <w:rFonts w:ascii="Arial" w:hAnsi="Arial" w:cs="Arial"/>
          <w:sz w:val="22"/>
        </w:rPr>
        <w:t xml:space="preserve"> </w:t>
      </w:r>
      <w:r w:rsidR="007E7348">
        <w:rPr>
          <w:rFonts w:ascii="Arial" w:hAnsi="Arial" w:cs="Arial"/>
          <w:sz w:val="22"/>
        </w:rPr>
        <w:t xml:space="preserve">and </w:t>
      </w:r>
      <w:r>
        <w:rPr>
          <w:rFonts w:ascii="Arial" w:hAnsi="Arial" w:cs="Arial"/>
          <w:sz w:val="22"/>
        </w:rPr>
        <w:t>to inform</w:t>
      </w:r>
      <w:r w:rsidR="007E7348">
        <w:rPr>
          <w:rFonts w:ascii="Arial" w:hAnsi="Arial" w:cs="Arial"/>
          <w:sz w:val="22"/>
        </w:rPr>
        <w:t>,</w:t>
      </w:r>
      <w:r>
        <w:rPr>
          <w:rFonts w:ascii="Arial" w:hAnsi="Arial" w:cs="Arial"/>
          <w:sz w:val="22"/>
        </w:rPr>
        <w:t xml:space="preserve"> senior operational managers of ongoing performance against key service targets.</w:t>
      </w:r>
      <w:r w:rsidR="00F5459B">
        <w:rPr>
          <w:rFonts w:ascii="Arial" w:hAnsi="Arial" w:cs="Arial"/>
          <w:sz w:val="22"/>
        </w:rPr>
        <w:t xml:space="preserve"> To be able to clearly communicate the results of these reports to senior operational managers.</w:t>
      </w:r>
    </w:p>
    <w:p w:rsidR="0090355A" w:rsidRDefault="0090355A" w:rsidP="00B53594">
      <w:pPr>
        <w:numPr>
          <w:ilvl w:val="0"/>
          <w:numId w:val="12"/>
        </w:numPr>
        <w:tabs>
          <w:tab w:val="clear" w:pos="720"/>
          <w:tab w:val="num" w:pos="360"/>
        </w:tabs>
        <w:spacing w:after="60"/>
        <w:jc w:val="both"/>
        <w:rPr>
          <w:rFonts w:ascii="Arial" w:hAnsi="Arial" w:cs="Arial"/>
          <w:sz w:val="22"/>
        </w:rPr>
      </w:pPr>
      <w:r>
        <w:rPr>
          <w:rFonts w:ascii="Arial" w:hAnsi="Arial" w:cs="Arial"/>
          <w:sz w:val="22"/>
        </w:rPr>
        <w:t xml:space="preserve">To prepare reports as required for </w:t>
      </w:r>
      <w:r w:rsidR="00F5459B">
        <w:rPr>
          <w:rFonts w:ascii="Arial" w:hAnsi="Arial" w:cs="Arial"/>
          <w:sz w:val="22"/>
        </w:rPr>
        <w:t>the unit’s monthly meetings with the service and Department of Health (NHS England).</w:t>
      </w:r>
    </w:p>
    <w:p w:rsidR="00B53594" w:rsidRDefault="0090355A" w:rsidP="00B53594">
      <w:pPr>
        <w:numPr>
          <w:ilvl w:val="0"/>
          <w:numId w:val="12"/>
        </w:numPr>
        <w:spacing w:after="60"/>
        <w:jc w:val="both"/>
        <w:rPr>
          <w:rFonts w:ascii="Arial" w:hAnsi="Arial" w:cs="Arial"/>
          <w:sz w:val="22"/>
        </w:rPr>
      </w:pPr>
      <w:r w:rsidRPr="00B53594">
        <w:rPr>
          <w:rFonts w:ascii="Arial" w:hAnsi="Arial" w:cs="Arial"/>
          <w:sz w:val="22"/>
        </w:rPr>
        <w:lastRenderedPageBreak/>
        <w:t>To take operational responsibility for all aspects of data quality and data integrity ensuring compliance with statutory requirements in relation to security and confidentiality.</w:t>
      </w:r>
    </w:p>
    <w:p w:rsidR="00D204F2" w:rsidRDefault="00D204F2" w:rsidP="00B95505">
      <w:pPr>
        <w:spacing w:after="60"/>
        <w:ind w:left="720"/>
        <w:jc w:val="both"/>
        <w:rPr>
          <w:rFonts w:ascii="Arial" w:hAnsi="Arial" w:cs="Arial"/>
          <w:sz w:val="22"/>
        </w:rPr>
      </w:pPr>
    </w:p>
    <w:p w:rsidR="00D204F2" w:rsidRDefault="00D204F2" w:rsidP="00D204F2">
      <w:pPr>
        <w:spacing w:after="60"/>
        <w:ind w:left="720"/>
        <w:jc w:val="both"/>
        <w:rPr>
          <w:rFonts w:ascii="Arial" w:hAnsi="Arial" w:cs="Arial"/>
          <w:sz w:val="22"/>
        </w:rPr>
      </w:pPr>
    </w:p>
    <w:p w:rsidR="0090355A" w:rsidRDefault="0090355A" w:rsidP="00B53594">
      <w:pPr>
        <w:numPr>
          <w:ilvl w:val="0"/>
          <w:numId w:val="12"/>
        </w:numPr>
        <w:spacing w:after="60"/>
        <w:jc w:val="both"/>
        <w:rPr>
          <w:rFonts w:ascii="Arial" w:hAnsi="Arial" w:cs="Arial"/>
          <w:sz w:val="22"/>
        </w:rPr>
      </w:pPr>
      <w:r>
        <w:rPr>
          <w:rFonts w:ascii="Arial" w:hAnsi="Arial" w:cs="Arial"/>
          <w:sz w:val="22"/>
        </w:rPr>
        <w:t>The post holder will be expected to take a lead role in ensuring that the Company achieves and maintains excellent data quality standards.</w:t>
      </w:r>
    </w:p>
    <w:p w:rsidR="007E7348" w:rsidRDefault="007E7348" w:rsidP="00B53594">
      <w:pPr>
        <w:numPr>
          <w:ilvl w:val="0"/>
          <w:numId w:val="12"/>
        </w:numPr>
        <w:spacing w:after="60"/>
        <w:jc w:val="both"/>
        <w:rPr>
          <w:rFonts w:ascii="Arial" w:hAnsi="Arial" w:cs="Arial"/>
          <w:sz w:val="22"/>
        </w:rPr>
      </w:pPr>
      <w:r>
        <w:rPr>
          <w:rFonts w:ascii="Arial" w:hAnsi="Arial" w:cs="Arial"/>
          <w:sz w:val="22"/>
        </w:rPr>
        <w:t>The post holder will be expected to communicate eff</w:t>
      </w:r>
      <w:r w:rsidR="004E5981">
        <w:rPr>
          <w:rFonts w:ascii="Arial" w:hAnsi="Arial" w:cs="Arial"/>
          <w:sz w:val="22"/>
        </w:rPr>
        <w:t>ectively and professionally in the best needs of the business to all stakeholders, internal and external.</w:t>
      </w:r>
    </w:p>
    <w:p w:rsidR="00B95505" w:rsidRDefault="00B95505" w:rsidP="00B95505">
      <w:pPr>
        <w:numPr>
          <w:ilvl w:val="0"/>
          <w:numId w:val="12"/>
        </w:numPr>
        <w:spacing w:after="60"/>
        <w:jc w:val="both"/>
        <w:rPr>
          <w:rFonts w:ascii="Arial" w:hAnsi="Arial" w:cs="Arial"/>
          <w:sz w:val="22"/>
        </w:rPr>
      </w:pPr>
      <w:bookmarkStart w:id="0" w:name="_GoBack"/>
      <w:bookmarkEnd w:id="0"/>
      <w:r w:rsidRPr="00B95505">
        <w:rPr>
          <w:rFonts w:ascii="Arial" w:hAnsi="Arial" w:cs="Arial"/>
          <w:sz w:val="22"/>
        </w:rPr>
        <w:t>Support line management and site data champions to ensure staff involved in data entry and collection follow agreed documented policies and procedures.  Where procedures are not currently in place the post holder will be expected to liaise with line management in order to resolve.</w:t>
      </w:r>
    </w:p>
    <w:p w:rsidR="0090355A" w:rsidRPr="0045127D" w:rsidRDefault="0090355A" w:rsidP="00B95505">
      <w:pPr>
        <w:numPr>
          <w:ilvl w:val="0"/>
          <w:numId w:val="12"/>
        </w:numPr>
        <w:spacing w:after="60"/>
        <w:jc w:val="both"/>
        <w:rPr>
          <w:rFonts w:ascii="Arial" w:hAnsi="Arial" w:cs="Arial"/>
          <w:sz w:val="22"/>
        </w:rPr>
      </w:pPr>
      <w:r>
        <w:rPr>
          <w:rFonts w:ascii="Arial" w:hAnsi="Arial" w:cs="Arial"/>
          <w:sz w:val="22"/>
        </w:rPr>
        <w:t>Act as a reference point within the company for national and local data standards, ensuring that new requirements are implemented.</w:t>
      </w:r>
    </w:p>
    <w:p w:rsidR="0090355A" w:rsidRDefault="0090355A" w:rsidP="00B53594">
      <w:pPr>
        <w:numPr>
          <w:ilvl w:val="0"/>
          <w:numId w:val="12"/>
        </w:numPr>
        <w:spacing w:after="60"/>
        <w:jc w:val="both"/>
        <w:rPr>
          <w:rFonts w:ascii="Arial" w:hAnsi="Arial" w:cs="Arial"/>
          <w:sz w:val="22"/>
        </w:rPr>
      </w:pPr>
      <w:r>
        <w:rPr>
          <w:rFonts w:ascii="Arial" w:hAnsi="Arial" w:cs="Arial"/>
          <w:sz w:val="22"/>
        </w:rPr>
        <w:t>Participate in own professional and personal development activities and promote a commitment to continuous development.</w:t>
      </w:r>
    </w:p>
    <w:p w:rsidR="0090355A" w:rsidRDefault="0090355A" w:rsidP="00B53594">
      <w:pPr>
        <w:numPr>
          <w:ilvl w:val="0"/>
          <w:numId w:val="12"/>
        </w:numPr>
        <w:spacing w:after="60"/>
        <w:jc w:val="both"/>
        <w:rPr>
          <w:rFonts w:ascii="Arial" w:hAnsi="Arial" w:cs="Arial"/>
          <w:sz w:val="22"/>
        </w:rPr>
      </w:pPr>
      <w:r>
        <w:rPr>
          <w:rFonts w:ascii="Arial" w:hAnsi="Arial" w:cs="Arial"/>
          <w:sz w:val="22"/>
        </w:rPr>
        <w:t>Undertake any other responsibilities in accordance with the grade and nature of the post.</w:t>
      </w:r>
    </w:p>
    <w:p w:rsidR="0045127D" w:rsidRDefault="0045127D" w:rsidP="00B53594">
      <w:pPr>
        <w:numPr>
          <w:ilvl w:val="0"/>
          <w:numId w:val="12"/>
        </w:numPr>
        <w:spacing w:after="60"/>
        <w:jc w:val="both"/>
        <w:rPr>
          <w:rFonts w:ascii="Arial" w:hAnsi="Arial" w:cs="Arial"/>
          <w:sz w:val="22"/>
        </w:rPr>
      </w:pPr>
      <w:r>
        <w:rPr>
          <w:rFonts w:ascii="Arial" w:hAnsi="Arial" w:cs="Arial"/>
          <w:sz w:val="22"/>
        </w:rPr>
        <w:t>To work closely with the Business Systems team ensuring both data quality and change control where appropriate.</w:t>
      </w:r>
    </w:p>
    <w:p w:rsidR="0045127D" w:rsidRDefault="0045127D" w:rsidP="00B53594">
      <w:pPr>
        <w:numPr>
          <w:ilvl w:val="0"/>
          <w:numId w:val="12"/>
        </w:numPr>
        <w:spacing w:after="60"/>
        <w:jc w:val="both"/>
        <w:rPr>
          <w:rFonts w:ascii="Arial" w:hAnsi="Arial" w:cs="Arial"/>
          <w:sz w:val="22"/>
        </w:rPr>
      </w:pPr>
      <w:r>
        <w:rPr>
          <w:rFonts w:ascii="Arial" w:hAnsi="Arial" w:cs="Arial"/>
          <w:sz w:val="22"/>
        </w:rPr>
        <w:t>To communicate effectively and appropriately with all staff on site where necessary to support process and use of PAS/EPR ensuring data quality is maintained.</w:t>
      </w:r>
    </w:p>
    <w:p w:rsidR="00F5459B" w:rsidRDefault="00F5459B" w:rsidP="00F5459B">
      <w:pPr>
        <w:numPr>
          <w:ilvl w:val="0"/>
          <w:numId w:val="12"/>
        </w:numPr>
        <w:spacing w:after="60"/>
        <w:jc w:val="both"/>
        <w:rPr>
          <w:rFonts w:ascii="Arial" w:hAnsi="Arial" w:cs="Arial"/>
          <w:sz w:val="22"/>
        </w:rPr>
      </w:pPr>
      <w:r>
        <w:rPr>
          <w:rFonts w:ascii="Arial" w:hAnsi="Arial" w:cs="Arial"/>
          <w:sz w:val="22"/>
        </w:rPr>
        <w:t>To have an understanding of the National 18 week rules and its impact on Data Quality / Reporting.</w:t>
      </w:r>
    </w:p>
    <w:p w:rsidR="00F5459B" w:rsidRPr="00C97988" w:rsidRDefault="00F5459B" w:rsidP="00B53594">
      <w:pPr>
        <w:numPr>
          <w:ilvl w:val="0"/>
          <w:numId w:val="12"/>
        </w:numPr>
        <w:spacing w:after="60"/>
        <w:jc w:val="both"/>
        <w:rPr>
          <w:rFonts w:ascii="Arial" w:hAnsi="Arial" w:cs="Arial"/>
          <w:sz w:val="22"/>
          <w:szCs w:val="22"/>
        </w:rPr>
      </w:pPr>
      <w:r w:rsidRPr="00C97988">
        <w:rPr>
          <w:rFonts w:ascii="Arial" w:hAnsi="Arial" w:cs="Arial"/>
          <w:sz w:val="22"/>
          <w:szCs w:val="22"/>
        </w:rPr>
        <w:t>To attend and present unit data at regular monthly internal meetings.</w:t>
      </w:r>
    </w:p>
    <w:p w:rsidR="00C97988" w:rsidRPr="00C97988" w:rsidRDefault="00C97988" w:rsidP="00C97988">
      <w:pPr>
        <w:pStyle w:val="ListParagraph"/>
        <w:numPr>
          <w:ilvl w:val="0"/>
          <w:numId w:val="30"/>
        </w:numPr>
        <w:contextualSpacing w:val="0"/>
        <w:rPr>
          <w:sz w:val="22"/>
          <w:szCs w:val="22"/>
        </w:rPr>
      </w:pPr>
      <w:r w:rsidRPr="00C97988">
        <w:rPr>
          <w:rFonts w:ascii="Arial" w:hAnsi="Arial" w:cs="Arial"/>
          <w:sz w:val="22"/>
          <w:szCs w:val="22"/>
        </w:rPr>
        <w:t>To undertake any other tasks in accordance with the nature of the post and as seen fit by line manager and required to meet organisational requirements</w:t>
      </w:r>
    </w:p>
    <w:p w:rsidR="009E13CF" w:rsidRDefault="009E13CF" w:rsidP="00C97988">
      <w:pPr>
        <w:spacing w:after="60"/>
        <w:ind w:left="720"/>
        <w:jc w:val="both"/>
        <w:rPr>
          <w:rFonts w:ascii="Arial" w:hAnsi="Arial" w:cs="Arial"/>
          <w:sz w:val="22"/>
        </w:rPr>
      </w:pPr>
    </w:p>
    <w:p w:rsidR="00DD0EAD" w:rsidRPr="009A43D4" w:rsidRDefault="00DD0EAD" w:rsidP="00DD0EAD">
      <w:pPr>
        <w:pStyle w:val="Heading5"/>
        <w:jc w:val="left"/>
        <w:rPr>
          <w:iCs/>
        </w:rPr>
      </w:pPr>
      <w:r w:rsidRPr="009A43D4">
        <w:rPr>
          <w:iCs/>
          <w:sz w:val="22"/>
        </w:rPr>
        <w:t>Data Quality / Data Accreditation / Data Security</w:t>
      </w:r>
    </w:p>
    <w:p w:rsidR="00DD0EAD" w:rsidRDefault="00DD0EAD" w:rsidP="00DD0EAD">
      <w:pPr>
        <w:rPr>
          <w:rFonts w:ascii="Arial" w:hAnsi="Arial" w:cs="Arial"/>
          <w:sz w:val="22"/>
        </w:rPr>
      </w:pPr>
    </w:p>
    <w:p w:rsidR="00DD0EAD" w:rsidRDefault="00DD0EAD" w:rsidP="008D6CC9">
      <w:pPr>
        <w:numPr>
          <w:ilvl w:val="0"/>
          <w:numId w:val="13"/>
        </w:numPr>
        <w:spacing w:after="60"/>
        <w:jc w:val="both"/>
        <w:rPr>
          <w:rFonts w:ascii="Arial" w:hAnsi="Arial" w:cs="Arial"/>
          <w:sz w:val="22"/>
        </w:rPr>
      </w:pPr>
      <w:r>
        <w:rPr>
          <w:rFonts w:ascii="Arial" w:hAnsi="Arial" w:cs="Arial"/>
          <w:sz w:val="22"/>
        </w:rPr>
        <w:t>Promote data quality, taking steps to improve areas of concern as highlighted, by local, regional and national performance monitoring.</w:t>
      </w:r>
    </w:p>
    <w:p w:rsidR="00DD0EAD" w:rsidRDefault="00DD0EAD" w:rsidP="008D6CC9">
      <w:pPr>
        <w:numPr>
          <w:ilvl w:val="0"/>
          <w:numId w:val="13"/>
        </w:numPr>
        <w:spacing w:after="60"/>
        <w:jc w:val="both"/>
        <w:rPr>
          <w:rFonts w:ascii="Arial" w:hAnsi="Arial" w:cs="Arial"/>
          <w:sz w:val="22"/>
        </w:rPr>
      </w:pPr>
      <w:r>
        <w:rPr>
          <w:rFonts w:ascii="Arial" w:hAnsi="Arial" w:cs="Arial"/>
          <w:sz w:val="22"/>
        </w:rPr>
        <w:t>Assist in developing a work plan to ensure integrity of data on information management systems including mechanisms for monitoring and reporting on data quality.</w:t>
      </w:r>
    </w:p>
    <w:p w:rsidR="00DD0EAD" w:rsidRPr="004807FC" w:rsidRDefault="00DD0EAD" w:rsidP="008D6CC9">
      <w:pPr>
        <w:pStyle w:val="BodyTextIndent"/>
        <w:numPr>
          <w:ilvl w:val="0"/>
          <w:numId w:val="13"/>
        </w:numPr>
        <w:spacing w:after="60"/>
        <w:jc w:val="both"/>
        <w:rPr>
          <w:rFonts w:ascii="Arial" w:hAnsi="Arial" w:cs="Arial"/>
          <w:sz w:val="22"/>
          <w:szCs w:val="22"/>
        </w:rPr>
      </w:pPr>
      <w:r w:rsidRPr="004807FC">
        <w:rPr>
          <w:rFonts w:ascii="Arial" w:hAnsi="Arial" w:cs="Arial"/>
          <w:sz w:val="22"/>
          <w:szCs w:val="22"/>
        </w:rPr>
        <w:t xml:space="preserve">Data entry and collection follow agreed documented policies and procedures. </w:t>
      </w:r>
    </w:p>
    <w:p w:rsidR="00DD0EAD" w:rsidRDefault="00DD0EAD" w:rsidP="008D6CC9">
      <w:pPr>
        <w:numPr>
          <w:ilvl w:val="0"/>
          <w:numId w:val="13"/>
        </w:numPr>
        <w:spacing w:after="60"/>
        <w:jc w:val="both"/>
        <w:rPr>
          <w:rFonts w:ascii="Arial" w:hAnsi="Arial" w:cs="Arial"/>
          <w:sz w:val="22"/>
        </w:rPr>
      </w:pPr>
      <w:r>
        <w:rPr>
          <w:rFonts w:ascii="Arial" w:hAnsi="Arial" w:cs="Arial"/>
          <w:sz w:val="22"/>
        </w:rPr>
        <w:t xml:space="preserve">To continually develop and improve data quality standards. </w:t>
      </w:r>
    </w:p>
    <w:p w:rsidR="0090355A" w:rsidRDefault="00DD0EAD" w:rsidP="008D6CC9">
      <w:pPr>
        <w:numPr>
          <w:ilvl w:val="0"/>
          <w:numId w:val="13"/>
        </w:numPr>
        <w:spacing w:after="60"/>
        <w:jc w:val="both"/>
        <w:rPr>
          <w:rFonts w:ascii="Arial" w:hAnsi="Arial" w:cs="Arial"/>
          <w:sz w:val="22"/>
        </w:rPr>
      </w:pPr>
      <w:r>
        <w:rPr>
          <w:rFonts w:ascii="Arial" w:hAnsi="Arial" w:cs="Arial"/>
          <w:sz w:val="22"/>
        </w:rPr>
        <w:t>To communicate data quality message to Information Manager.</w:t>
      </w:r>
      <w:r w:rsidR="0090355A" w:rsidRPr="0090355A">
        <w:rPr>
          <w:rFonts w:ascii="Arial" w:hAnsi="Arial" w:cs="Arial"/>
          <w:sz w:val="22"/>
        </w:rPr>
        <w:t xml:space="preserve"> </w:t>
      </w:r>
    </w:p>
    <w:p w:rsidR="00DD0EAD" w:rsidRDefault="0090355A" w:rsidP="008D6CC9">
      <w:pPr>
        <w:numPr>
          <w:ilvl w:val="0"/>
          <w:numId w:val="13"/>
        </w:numPr>
        <w:spacing w:after="60"/>
        <w:jc w:val="both"/>
        <w:rPr>
          <w:rFonts w:ascii="Arial" w:hAnsi="Arial" w:cs="Arial"/>
          <w:sz w:val="22"/>
        </w:rPr>
      </w:pPr>
      <w:r>
        <w:rPr>
          <w:rFonts w:ascii="Arial" w:hAnsi="Arial" w:cs="Arial"/>
          <w:sz w:val="22"/>
        </w:rPr>
        <w:t>Undertake regular data quality review meetings with service managers.</w:t>
      </w:r>
    </w:p>
    <w:p w:rsidR="00DD0EAD" w:rsidRDefault="00DD0EAD" w:rsidP="008D6CC9">
      <w:pPr>
        <w:numPr>
          <w:ilvl w:val="0"/>
          <w:numId w:val="13"/>
        </w:numPr>
        <w:spacing w:after="60"/>
        <w:jc w:val="both"/>
        <w:rPr>
          <w:rFonts w:ascii="Arial" w:hAnsi="Arial" w:cs="Arial"/>
          <w:sz w:val="22"/>
        </w:rPr>
      </w:pPr>
      <w:r>
        <w:rPr>
          <w:rFonts w:ascii="Arial" w:hAnsi="Arial" w:cs="Arial"/>
          <w:sz w:val="22"/>
        </w:rPr>
        <w:t>To develop ways to ensure that the company can benchmark all areas of data quality against appropriate peers.</w:t>
      </w:r>
    </w:p>
    <w:p w:rsidR="00DD0EAD" w:rsidRDefault="00DD0EAD" w:rsidP="008D6CC9">
      <w:pPr>
        <w:numPr>
          <w:ilvl w:val="0"/>
          <w:numId w:val="13"/>
        </w:numPr>
        <w:spacing w:after="60"/>
        <w:jc w:val="both"/>
        <w:rPr>
          <w:rFonts w:ascii="Arial" w:hAnsi="Arial" w:cs="Arial"/>
          <w:sz w:val="22"/>
        </w:rPr>
      </w:pPr>
      <w:r>
        <w:rPr>
          <w:rFonts w:ascii="Arial" w:hAnsi="Arial" w:cs="Arial"/>
          <w:sz w:val="22"/>
        </w:rPr>
        <w:t>To maintain a high level of data capture accuracy and carry out data validation checks.</w:t>
      </w:r>
    </w:p>
    <w:p w:rsidR="00DD0EAD" w:rsidRPr="00B44CA8" w:rsidRDefault="00DD0EAD" w:rsidP="008D6CC9">
      <w:pPr>
        <w:numPr>
          <w:ilvl w:val="0"/>
          <w:numId w:val="13"/>
        </w:numPr>
        <w:spacing w:after="60"/>
        <w:jc w:val="both"/>
        <w:rPr>
          <w:rFonts w:ascii="Arial" w:hAnsi="Arial" w:cs="Arial"/>
          <w:b/>
          <w:bCs/>
          <w:sz w:val="22"/>
          <w:szCs w:val="22"/>
        </w:rPr>
      </w:pPr>
      <w:r>
        <w:rPr>
          <w:rFonts w:ascii="Arial" w:hAnsi="Arial" w:cs="Arial"/>
          <w:sz w:val="22"/>
        </w:rPr>
        <w:t>Adhere to and promote the organisations information security policies &amp; procedures. Follow DoH/CFH guidance and published best practise on Information Governance as appropriate.</w:t>
      </w:r>
    </w:p>
    <w:p w:rsidR="00D41E36" w:rsidRPr="009A43D4" w:rsidRDefault="00DD0EAD" w:rsidP="002C562B">
      <w:pPr>
        <w:tabs>
          <w:tab w:val="left" w:pos="-720"/>
        </w:tabs>
        <w:suppressAutoHyphens/>
        <w:jc w:val="both"/>
        <w:rPr>
          <w:rFonts w:ascii="Arial" w:eastAsia="Arial Unicode MS" w:hAnsi="Arial" w:cs="Arial"/>
          <w:b/>
          <w:sz w:val="32"/>
          <w:szCs w:val="32"/>
        </w:rPr>
      </w:pPr>
      <w:r>
        <w:rPr>
          <w:rFonts w:ascii="Arial" w:hAnsi="Arial" w:cs="Arial"/>
          <w:sz w:val="22"/>
          <w:szCs w:val="22"/>
        </w:rPr>
        <w:br w:type="page"/>
      </w:r>
      <w:r w:rsidR="00D41E36" w:rsidRPr="009A43D4">
        <w:rPr>
          <w:rFonts w:ascii="Arial" w:eastAsia="Arial Unicode MS" w:hAnsi="Arial" w:cs="Arial"/>
          <w:b/>
          <w:sz w:val="32"/>
          <w:szCs w:val="32"/>
        </w:rPr>
        <w:lastRenderedPageBreak/>
        <w:t>Additional Information:</w:t>
      </w:r>
    </w:p>
    <w:p w:rsidR="00D41E36" w:rsidRPr="00B44CA8" w:rsidRDefault="00D41E36" w:rsidP="00D41E36">
      <w:pPr>
        <w:rPr>
          <w:bCs/>
          <w:i/>
          <w:szCs w:val="22"/>
        </w:rPr>
      </w:pPr>
    </w:p>
    <w:p w:rsidR="00D41E36" w:rsidRDefault="00D41E36" w:rsidP="00D41E36">
      <w:pPr>
        <w:pStyle w:val="ESHeading2"/>
        <w:rPr>
          <w:b/>
          <w:color w:val="auto"/>
          <w:szCs w:val="22"/>
        </w:rPr>
      </w:pPr>
      <w:r>
        <w:rPr>
          <w:b/>
          <w:color w:val="auto"/>
          <w:szCs w:val="22"/>
        </w:rPr>
        <w:t>Appraisal</w:t>
      </w:r>
    </w:p>
    <w:p w:rsidR="00D41E36" w:rsidRDefault="006916F9" w:rsidP="002C562B">
      <w:pPr>
        <w:pStyle w:val="ESHeading2"/>
        <w:jc w:val="both"/>
        <w:rPr>
          <w:color w:val="auto"/>
          <w:szCs w:val="22"/>
        </w:rPr>
      </w:pPr>
      <w:r>
        <w:rPr>
          <w:color w:val="auto"/>
          <w:szCs w:val="22"/>
        </w:rPr>
        <w:t>Practice Plus Group</w:t>
      </w:r>
      <w:r w:rsidR="00D41E36" w:rsidRPr="00F521FB">
        <w:rPr>
          <w:color w:val="auto"/>
          <w:szCs w:val="22"/>
        </w:rPr>
        <w:t xml:space="preserve"> operates a system of individual performance review/appraisal for the purpose of agreeing performance objectives and discussing development needs in line with requirements of service need in the operational plan.</w:t>
      </w:r>
    </w:p>
    <w:p w:rsidR="00D41E36" w:rsidRPr="00686004" w:rsidRDefault="00D41E36" w:rsidP="002C562B">
      <w:pPr>
        <w:pStyle w:val="ESHeading3"/>
        <w:numPr>
          <w:ilvl w:val="0"/>
          <w:numId w:val="0"/>
        </w:numPr>
        <w:jc w:val="both"/>
        <w:rPr>
          <w:b/>
        </w:rPr>
      </w:pPr>
      <w:r>
        <w:rPr>
          <w:b/>
        </w:rPr>
        <w:t>Integrated</w:t>
      </w:r>
      <w:r w:rsidRPr="00686004">
        <w:rPr>
          <w:b/>
        </w:rPr>
        <w:t xml:space="preserve"> Governance</w:t>
      </w:r>
    </w:p>
    <w:p w:rsidR="00D41E36" w:rsidRPr="00D41E36" w:rsidRDefault="00D41E36" w:rsidP="002C562B">
      <w:pPr>
        <w:pStyle w:val="ESHeading3"/>
        <w:numPr>
          <w:ilvl w:val="0"/>
          <w:numId w:val="0"/>
        </w:numPr>
        <w:jc w:val="both"/>
        <w:rPr>
          <w:szCs w:val="22"/>
        </w:rPr>
      </w:pPr>
      <w:r w:rsidRPr="00D41E36">
        <w:rPr>
          <w:szCs w:val="22"/>
        </w:rPr>
        <w:t>To have responsibility for a commitment to maintaining a high quality service to patients by continual development of practice in the light of research evidence and by audit, based against clinical relevant standards.</w:t>
      </w:r>
    </w:p>
    <w:p w:rsidR="00D41E36" w:rsidRPr="00B44CA8" w:rsidRDefault="00D41E36" w:rsidP="002C562B">
      <w:pPr>
        <w:pStyle w:val="ESHeading2"/>
        <w:jc w:val="both"/>
        <w:rPr>
          <w:b/>
          <w:color w:val="auto"/>
          <w:szCs w:val="22"/>
        </w:rPr>
      </w:pPr>
      <w:r w:rsidRPr="00B44CA8">
        <w:rPr>
          <w:b/>
          <w:color w:val="auto"/>
          <w:szCs w:val="22"/>
        </w:rPr>
        <w:t>Code of Conduct for Professional Group</w:t>
      </w:r>
    </w:p>
    <w:p w:rsidR="00D41E36" w:rsidRPr="00B44CA8" w:rsidRDefault="00D41E36" w:rsidP="002C562B">
      <w:pPr>
        <w:pStyle w:val="ESHeading3"/>
        <w:numPr>
          <w:ilvl w:val="0"/>
          <w:numId w:val="0"/>
        </w:numPr>
        <w:jc w:val="both"/>
        <w:rPr>
          <w:szCs w:val="22"/>
        </w:rPr>
      </w:pPr>
      <w:r w:rsidRPr="00B44CA8">
        <w:rPr>
          <w:szCs w:val="22"/>
        </w:rPr>
        <w:t xml:space="preserve">All members of staff are required to work in accordance with their professional group’s code of conduct (e.g. NMC, GMC, </w:t>
      </w:r>
      <w:proofErr w:type="gramStart"/>
      <w:r w:rsidRPr="00B44CA8">
        <w:rPr>
          <w:szCs w:val="22"/>
        </w:rPr>
        <w:t>H</w:t>
      </w:r>
      <w:r w:rsidR="00D204F2">
        <w:rPr>
          <w:szCs w:val="22"/>
        </w:rPr>
        <w:t>C</w:t>
      </w:r>
      <w:r w:rsidRPr="00B44CA8">
        <w:rPr>
          <w:szCs w:val="22"/>
        </w:rPr>
        <w:t>PC</w:t>
      </w:r>
      <w:proofErr w:type="gramEnd"/>
      <w:r w:rsidRPr="00B44CA8">
        <w:rPr>
          <w:szCs w:val="22"/>
        </w:rPr>
        <w:t>).</w:t>
      </w:r>
    </w:p>
    <w:p w:rsidR="00D41E36" w:rsidRPr="00D41E36" w:rsidRDefault="00D41E36" w:rsidP="002C562B">
      <w:pPr>
        <w:pStyle w:val="ESHeading3"/>
        <w:numPr>
          <w:ilvl w:val="0"/>
          <w:numId w:val="0"/>
        </w:numPr>
        <w:jc w:val="both"/>
        <w:rPr>
          <w:szCs w:val="22"/>
        </w:rPr>
      </w:pPr>
      <w:r w:rsidRPr="00D41E36">
        <w:rPr>
          <w:szCs w:val="22"/>
        </w:rPr>
        <w:t>This job description is intended as a basic guide to the scope and responsibilities of the post and is not exhaustive.  It will be subject to regular review and amendment as necessary in consultation with the post holder.</w:t>
      </w:r>
    </w:p>
    <w:p w:rsidR="00D41E36" w:rsidRPr="00B44CA8" w:rsidRDefault="00D41E36" w:rsidP="002C562B">
      <w:pPr>
        <w:pStyle w:val="ESHeading2"/>
        <w:jc w:val="both"/>
        <w:rPr>
          <w:b/>
          <w:color w:val="auto"/>
          <w:szCs w:val="22"/>
        </w:rPr>
      </w:pPr>
      <w:r w:rsidRPr="00B44CA8">
        <w:rPr>
          <w:b/>
          <w:color w:val="auto"/>
          <w:szCs w:val="22"/>
        </w:rPr>
        <w:t>Confidentiality</w:t>
      </w:r>
    </w:p>
    <w:p w:rsidR="00D41E36" w:rsidRPr="00D41E36" w:rsidRDefault="00D41E36" w:rsidP="002C562B">
      <w:pPr>
        <w:pStyle w:val="ESHeading3"/>
        <w:numPr>
          <w:ilvl w:val="0"/>
          <w:numId w:val="0"/>
        </w:numPr>
        <w:jc w:val="both"/>
        <w:rPr>
          <w:szCs w:val="22"/>
        </w:rPr>
      </w:pPr>
      <w:r w:rsidRPr="00D41E36">
        <w:rPr>
          <w:szCs w:val="22"/>
        </w:rPr>
        <w:t xml:space="preserve">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w:t>
      </w:r>
      <w:r w:rsidR="006916F9">
        <w:rPr>
          <w:szCs w:val="22"/>
        </w:rPr>
        <w:t>Practice Plus Group</w:t>
      </w:r>
      <w:r w:rsidRPr="00D41E36">
        <w:rPr>
          <w:szCs w:val="22"/>
        </w:rPr>
        <w:t xml:space="preserve"> for any unauthorised purpose or disclosure such as data to a third party.  You must not make any disclosure to any unauthorised person or use any confidential information relating to the business affairs of </w:t>
      </w:r>
      <w:r w:rsidR="006916F9">
        <w:rPr>
          <w:szCs w:val="22"/>
        </w:rPr>
        <w:t>Practice Plus Group,</w:t>
      </w:r>
      <w:r w:rsidRPr="00D41E36">
        <w:rPr>
          <w:szCs w:val="22"/>
        </w:rPr>
        <w:t xml:space="preserve"> unless expressly authorised to do so by </w:t>
      </w:r>
      <w:r w:rsidR="00316A63">
        <w:rPr>
          <w:szCs w:val="22"/>
        </w:rPr>
        <w:t>Practice Plus Group</w:t>
      </w:r>
      <w:r w:rsidRPr="00D41E36">
        <w:rPr>
          <w:szCs w:val="22"/>
        </w:rPr>
        <w:t xml:space="preserve">.   .  Further guidance on confidentiality, including how to report breaches and incidents is contained within </w:t>
      </w:r>
      <w:r w:rsidR="00316A63">
        <w:rPr>
          <w:szCs w:val="22"/>
        </w:rPr>
        <w:t xml:space="preserve">Practice </w:t>
      </w:r>
      <w:proofErr w:type="gramStart"/>
      <w:r w:rsidR="00316A63">
        <w:rPr>
          <w:szCs w:val="22"/>
        </w:rPr>
        <w:t>Plus</w:t>
      </w:r>
      <w:proofErr w:type="gramEnd"/>
      <w:r w:rsidR="00316A63">
        <w:rPr>
          <w:szCs w:val="22"/>
        </w:rPr>
        <w:t xml:space="preserve"> Group</w:t>
      </w:r>
      <w:r w:rsidR="00316A63" w:rsidRPr="00D41E36">
        <w:rPr>
          <w:szCs w:val="22"/>
        </w:rPr>
        <w:t xml:space="preserve"> </w:t>
      </w:r>
      <w:r w:rsidRPr="00D41E36">
        <w:rPr>
          <w:szCs w:val="22"/>
        </w:rPr>
        <w:t>Information Security Management System (ISMS).</w:t>
      </w:r>
    </w:p>
    <w:p w:rsidR="00D41E36" w:rsidRPr="00B44CA8" w:rsidRDefault="00D41E36" w:rsidP="00D41E36">
      <w:pPr>
        <w:pStyle w:val="ESHeading2"/>
        <w:rPr>
          <w:b/>
          <w:color w:val="auto"/>
          <w:szCs w:val="22"/>
        </w:rPr>
      </w:pPr>
      <w:r w:rsidRPr="00B44CA8">
        <w:rPr>
          <w:b/>
          <w:color w:val="auto"/>
          <w:szCs w:val="22"/>
        </w:rPr>
        <w:t>Conflict of Interests</w:t>
      </w:r>
    </w:p>
    <w:p w:rsidR="00D41E36" w:rsidRPr="00B44CA8" w:rsidRDefault="00D41E36" w:rsidP="002C562B">
      <w:pPr>
        <w:pStyle w:val="ESHeading3"/>
        <w:numPr>
          <w:ilvl w:val="0"/>
          <w:numId w:val="0"/>
        </w:numPr>
        <w:jc w:val="both"/>
        <w:rPr>
          <w:szCs w:val="22"/>
        </w:rPr>
      </w:pPr>
      <w:r w:rsidRPr="00B44CA8">
        <w:rPr>
          <w:szCs w:val="22"/>
        </w:rPr>
        <w:t xml:space="preserve">You may not without the consent of </w:t>
      </w:r>
      <w:r w:rsidR="00316A63">
        <w:rPr>
          <w:szCs w:val="22"/>
        </w:rPr>
        <w:t>Practice Plus Group</w:t>
      </w:r>
      <w:r w:rsidR="00316A63" w:rsidRPr="00D41E36">
        <w:rPr>
          <w:szCs w:val="22"/>
        </w:rPr>
        <w:t xml:space="preserve"> </w:t>
      </w:r>
      <w:r w:rsidRPr="00B44CA8">
        <w:rPr>
          <w:szCs w:val="22"/>
        </w:rPr>
        <w:t xml:space="preserve">engage in any outside employment and in accordance with </w:t>
      </w:r>
      <w:r w:rsidR="00316A63">
        <w:rPr>
          <w:szCs w:val="22"/>
        </w:rPr>
        <w:t>Practice Plus Group</w:t>
      </w:r>
      <w:r w:rsidR="00316A63" w:rsidRPr="00D41E36">
        <w:rPr>
          <w:szCs w:val="22"/>
        </w:rPr>
        <w:t xml:space="preserve"> </w:t>
      </w:r>
      <w:r w:rsidRPr="00B44CA8">
        <w:rPr>
          <w:szCs w:val="22"/>
        </w:rPr>
        <w:t xml:space="preserve">Conflict of Interest Policy you must declare to your manager all private interests, which could potentially result in personal gain as a consequence of your employment position in </w:t>
      </w:r>
      <w:r w:rsidR="00316A63">
        <w:rPr>
          <w:szCs w:val="22"/>
        </w:rPr>
        <w:t>Practice Plus Group</w:t>
      </w:r>
      <w:r w:rsidRPr="00B44CA8">
        <w:rPr>
          <w:szCs w:val="22"/>
        </w:rPr>
        <w:t>.  Interests that might appear to be in conflict should also be declared.</w:t>
      </w:r>
    </w:p>
    <w:p w:rsidR="00D41E36" w:rsidRPr="00B44CA8" w:rsidRDefault="00D41E36" w:rsidP="002C562B">
      <w:pPr>
        <w:pStyle w:val="ESHeading3"/>
        <w:numPr>
          <w:ilvl w:val="0"/>
          <w:numId w:val="0"/>
        </w:numPr>
        <w:jc w:val="both"/>
        <w:rPr>
          <w:b/>
          <w:szCs w:val="22"/>
        </w:rPr>
      </w:pPr>
      <w:r w:rsidRPr="00B44CA8">
        <w:rPr>
          <w:b/>
          <w:szCs w:val="22"/>
        </w:rPr>
        <w:t>Criminal Records Bureau</w:t>
      </w:r>
    </w:p>
    <w:p w:rsidR="00D41E36" w:rsidRPr="00B44CA8" w:rsidRDefault="00D41E36" w:rsidP="002C562B">
      <w:pPr>
        <w:pStyle w:val="ESHeading3"/>
        <w:numPr>
          <w:ilvl w:val="0"/>
          <w:numId w:val="0"/>
        </w:numPr>
        <w:jc w:val="both"/>
        <w:rPr>
          <w:szCs w:val="22"/>
        </w:rPr>
      </w:pPr>
      <w:r w:rsidRPr="00B44CA8">
        <w:rPr>
          <w:szCs w:val="22"/>
        </w:rPr>
        <w:t>It is a requirement of this position that a Criminal Records Bureau disclosure at the enhanced level is undertaken.</w:t>
      </w:r>
    </w:p>
    <w:p w:rsidR="00D41E36" w:rsidRPr="00B44CA8" w:rsidRDefault="00D41E36" w:rsidP="002C562B">
      <w:pPr>
        <w:tabs>
          <w:tab w:val="left" w:pos="-720"/>
        </w:tabs>
        <w:suppressAutoHyphens/>
        <w:spacing w:after="120"/>
        <w:jc w:val="both"/>
        <w:rPr>
          <w:rFonts w:ascii="Arial" w:hAnsi="Arial" w:cs="Arial"/>
          <w:b/>
          <w:sz w:val="22"/>
          <w:szCs w:val="22"/>
          <w:lang w:val="en-US"/>
        </w:rPr>
      </w:pPr>
      <w:r w:rsidRPr="00B44CA8">
        <w:rPr>
          <w:rFonts w:ascii="Arial" w:hAnsi="Arial" w:cs="Arial"/>
          <w:b/>
          <w:sz w:val="22"/>
          <w:szCs w:val="22"/>
          <w:lang w:val="en-US"/>
        </w:rPr>
        <w:t xml:space="preserve">Data Protection </w:t>
      </w:r>
    </w:p>
    <w:p w:rsidR="00D41E36" w:rsidRPr="00B44CA8" w:rsidRDefault="00D41E36" w:rsidP="002C562B">
      <w:pPr>
        <w:tabs>
          <w:tab w:val="left" w:pos="-720"/>
        </w:tabs>
        <w:suppressAutoHyphens/>
        <w:jc w:val="both"/>
        <w:rPr>
          <w:rFonts w:ascii="Arial" w:hAnsi="Arial" w:cs="Arial"/>
          <w:sz w:val="22"/>
          <w:szCs w:val="22"/>
          <w:lang w:val="en-US"/>
        </w:rPr>
      </w:pPr>
      <w:r w:rsidRPr="00B44CA8">
        <w:rPr>
          <w:rFonts w:ascii="Arial" w:hAnsi="Arial" w:cs="Arial"/>
          <w:sz w:val="22"/>
          <w:szCs w:val="22"/>
          <w:lang w:val="en-US"/>
        </w:rPr>
        <w:t>The post holder must at all times respect the confidentiality of information in line with the requirements of the Data Protection Act</w:t>
      </w:r>
      <w:r>
        <w:rPr>
          <w:rFonts w:ascii="Arial" w:hAnsi="Arial" w:cs="Arial"/>
          <w:sz w:val="22"/>
          <w:szCs w:val="22"/>
          <w:lang w:val="en-US"/>
        </w:rPr>
        <w:t xml:space="preserve"> </w:t>
      </w:r>
      <w:r w:rsidRPr="00D45B70">
        <w:rPr>
          <w:rFonts w:ascii="Arial" w:hAnsi="Arial" w:cs="Arial"/>
          <w:bCs/>
          <w:sz w:val="22"/>
          <w:szCs w:val="22"/>
          <w:lang w:val="en-US"/>
        </w:rPr>
        <w:t>and the company’s ISO27001 accreditation</w:t>
      </w:r>
      <w:r w:rsidRPr="00B44CA8">
        <w:rPr>
          <w:rFonts w:ascii="Arial" w:hAnsi="Arial" w:cs="Arial"/>
          <w:sz w:val="22"/>
          <w:szCs w:val="22"/>
          <w:lang w:val="en-US"/>
        </w:rPr>
        <w:t>.  This includes, if required to do so, obtain, process and/or use information held on a computer in a fair and lawful way, to hold data only for the specified registered purposes and to use or disclose data only to authorized persons or organizations as instructed.</w:t>
      </w:r>
    </w:p>
    <w:p w:rsidR="00D41E36" w:rsidRPr="00686004" w:rsidRDefault="00D41E36" w:rsidP="00D41E36">
      <w:pPr>
        <w:pStyle w:val="ESHeading3"/>
        <w:numPr>
          <w:ilvl w:val="0"/>
          <w:numId w:val="0"/>
        </w:numPr>
        <w:rPr>
          <w:b/>
        </w:rPr>
      </w:pPr>
      <w:r>
        <w:rPr>
          <w:b/>
        </w:rPr>
        <w:br w:type="page"/>
      </w:r>
      <w:r w:rsidRPr="00686004">
        <w:rPr>
          <w:b/>
        </w:rPr>
        <w:lastRenderedPageBreak/>
        <w:t>Education and Training</w:t>
      </w:r>
    </w:p>
    <w:p w:rsidR="00D41E36" w:rsidRDefault="00D41E36" w:rsidP="002C562B">
      <w:pPr>
        <w:pStyle w:val="ESHeading3"/>
        <w:numPr>
          <w:ilvl w:val="0"/>
          <w:numId w:val="0"/>
        </w:numPr>
        <w:jc w:val="both"/>
      </w:pPr>
      <w:r>
        <w:t>Personal continuing professional development is encouraged and an annual appraisal system is in place to discuss CPD and ongoing objectives.</w:t>
      </w:r>
    </w:p>
    <w:p w:rsidR="00D41E36" w:rsidRPr="00B44CA8" w:rsidRDefault="00D41E36" w:rsidP="002C562B">
      <w:pPr>
        <w:pStyle w:val="ESHeading2"/>
        <w:jc w:val="both"/>
        <w:rPr>
          <w:b/>
          <w:color w:val="auto"/>
          <w:szCs w:val="22"/>
        </w:rPr>
      </w:pPr>
      <w:r w:rsidRPr="00B44CA8">
        <w:rPr>
          <w:b/>
          <w:color w:val="auto"/>
          <w:szCs w:val="22"/>
        </w:rPr>
        <w:t>Equal Opportunities</w:t>
      </w:r>
    </w:p>
    <w:p w:rsidR="00D41E36" w:rsidRPr="00B44CA8" w:rsidRDefault="00D41E36" w:rsidP="002C562B">
      <w:pPr>
        <w:jc w:val="both"/>
        <w:rPr>
          <w:rFonts w:ascii="Arial" w:hAnsi="Arial" w:cs="Arial"/>
          <w:bCs/>
          <w:sz w:val="22"/>
          <w:szCs w:val="22"/>
        </w:rPr>
      </w:pPr>
      <w:r w:rsidRPr="00B44CA8">
        <w:rPr>
          <w:rFonts w:ascii="Arial" w:hAnsi="Arial" w:cs="Arial"/>
          <w:bCs/>
          <w:sz w:val="22"/>
          <w:szCs w:val="22"/>
        </w:rPr>
        <w:t xml:space="preserve">The post holder is required at all times to carry out responsibilities with due regard to </w:t>
      </w:r>
      <w:r w:rsidR="00316A63" w:rsidRPr="00316A63">
        <w:rPr>
          <w:rFonts w:ascii="Arial" w:hAnsi="Arial" w:cs="Arial"/>
          <w:bCs/>
          <w:sz w:val="22"/>
          <w:szCs w:val="22"/>
        </w:rPr>
        <w:t>Practice Plus Group</w:t>
      </w:r>
      <w:r w:rsidR="00316A63">
        <w:rPr>
          <w:rFonts w:ascii="Arial" w:hAnsi="Arial" w:cs="Arial"/>
          <w:bCs/>
          <w:sz w:val="22"/>
          <w:szCs w:val="22"/>
        </w:rPr>
        <w:t xml:space="preserve"> </w:t>
      </w:r>
      <w:r w:rsidRPr="00B44CA8">
        <w:rPr>
          <w:rFonts w:ascii="Arial" w:hAnsi="Arial" w:cs="Arial"/>
          <w:bCs/>
          <w:sz w:val="22"/>
          <w:szCs w:val="22"/>
        </w:rPr>
        <w:t>Equal Opportunities Policy and to ensure that staff receive equal treatment throughout their employment with</w:t>
      </w:r>
      <w:r>
        <w:rPr>
          <w:rFonts w:ascii="Arial" w:hAnsi="Arial" w:cs="Arial"/>
          <w:bCs/>
          <w:sz w:val="22"/>
          <w:szCs w:val="22"/>
        </w:rPr>
        <w:t xml:space="preserve"> </w:t>
      </w:r>
      <w:r w:rsidR="00316A63" w:rsidRPr="00316A63">
        <w:rPr>
          <w:rFonts w:ascii="Arial" w:hAnsi="Arial" w:cs="Arial"/>
          <w:bCs/>
          <w:sz w:val="22"/>
          <w:szCs w:val="22"/>
        </w:rPr>
        <w:t>Practice Plus Group</w:t>
      </w:r>
      <w:r w:rsidRPr="00B44CA8">
        <w:rPr>
          <w:rFonts w:ascii="Arial" w:hAnsi="Arial" w:cs="Arial"/>
          <w:bCs/>
          <w:sz w:val="22"/>
          <w:szCs w:val="22"/>
        </w:rPr>
        <w:t>.</w:t>
      </w:r>
    </w:p>
    <w:p w:rsidR="00D41E36" w:rsidRPr="00202C87" w:rsidRDefault="00D41E36" w:rsidP="002C562B">
      <w:pPr>
        <w:pStyle w:val="ESHeading2"/>
        <w:jc w:val="both"/>
        <w:rPr>
          <w:b/>
          <w:color w:val="auto"/>
          <w:szCs w:val="22"/>
        </w:rPr>
      </w:pPr>
      <w:r w:rsidRPr="00202C87">
        <w:rPr>
          <w:b/>
          <w:color w:val="auto"/>
          <w:szCs w:val="22"/>
        </w:rPr>
        <w:t>Philosophy of Care</w:t>
      </w:r>
    </w:p>
    <w:p w:rsidR="00D41E36" w:rsidRPr="00202C87" w:rsidRDefault="00D41E36" w:rsidP="002C562B">
      <w:pPr>
        <w:pStyle w:val="ESHeading3"/>
        <w:numPr>
          <w:ilvl w:val="0"/>
          <w:numId w:val="0"/>
        </w:numPr>
        <w:jc w:val="both"/>
        <w:rPr>
          <w:szCs w:val="22"/>
        </w:rPr>
      </w:pPr>
      <w:r w:rsidRPr="00202C87">
        <w:rPr>
          <w:szCs w:val="22"/>
        </w:rPr>
        <w:t xml:space="preserve">We aim to provide a safe and clinically sound environment, where the immediate and urgent need of individuals using the </w:t>
      </w:r>
      <w:r w:rsidR="00D204F2">
        <w:rPr>
          <w:szCs w:val="22"/>
        </w:rPr>
        <w:t>hospital</w:t>
      </w:r>
      <w:r w:rsidRPr="00202C87">
        <w:rPr>
          <w:szCs w:val="22"/>
        </w:rPr>
        <w:t xml:space="preserve"> is recognised and suitably skilled staff are available to see and treat the users of this service. To ensure that we meet the needs and expectations of the patient we provide a culture of continuing learning and development.</w:t>
      </w:r>
    </w:p>
    <w:p w:rsidR="00D41E36" w:rsidRPr="00B44CA8" w:rsidRDefault="00D41E36" w:rsidP="002C562B">
      <w:pPr>
        <w:tabs>
          <w:tab w:val="left" w:pos="-720"/>
        </w:tabs>
        <w:suppressAutoHyphens/>
        <w:spacing w:after="120"/>
        <w:jc w:val="both"/>
        <w:rPr>
          <w:rFonts w:ascii="Arial" w:hAnsi="Arial" w:cs="Arial"/>
          <w:b/>
          <w:sz w:val="22"/>
          <w:szCs w:val="22"/>
          <w:lang w:val="en-US"/>
        </w:rPr>
      </w:pPr>
      <w:r w:rsidRPr="00B44CA8">
        <w:rPr>
          <w:rFonts w:ascii="Arial" w:hAnsi="Arial" w:cs="Arial"/>
          <w:b/>
          <w:sz w:val="22"/>
          <w:szCs w:val="22"/>
          <w:lang w:val="en-US"/>
        </w:rPr>
        <w:t xml:space="preserve">Health and Safety </w:t>
      </w:r>
    </w:p>
    <w:p w:rsidR="00D41E36" w:rsidRDefault="00D41E36" w:rsidP="002C562B">
      <w:pPr>
        <w:tabs>
          <w:tab w:val="left" w:pos="-720"/>
        </w:tabs>
        <w:suppressAutoHyphens/>
        <w:jc w:val="both"/>
        <w:rPr>
          <w:rFonts w:ascii="Arial" w:hAnsi="Arial" w:cs="Arial"/>
          <w:sz w:val="22"/>
          <w:szCs w:val="22"/>
          <w:lang w:val="en-US"/>
        </w:rPr>
      </w:pPr>
      <w:r w:rsidRPr="00B44CA8">
        <w:rPr>
          <w:rFonts w:ascii="Arial" w:hAnsi="Arial" w:cs="Arial"/>
          <w:sz w:val="22"/>
          <w:szCs w:val="22"/>
          <w:lang w:val="en-US"/>
        </w:rPr>
        <w:t xml:space="preserve">As an employee of </w:t>
      </w:r>
      <w:r w:rsidR="00316A63" w:rsidRPr="00316A63">
        <w:rPr>
          <w:rFonts w:ascii="Arial" w:hAnsi="Arial" w:cs="Arial"/>
          <w:bCs/>
          <w:sz w:val="22"/>
          <w:szCs w:val="22"/>
        </w:rPr>
        <w:t>Practice Plus Group</w:t>
      </w:r>
      <w:r w:rsidR="00316A63">
        <w:rPr>
          <w:rFonts w:ascii="Arial" w:hAnsi="Arial" w:cs="Arial"/>
          <w:sz w:val="22"/>
          <w:szCs w:val="22"/>
          <w:lang w:val="en-US"/>
        </w:rPr>
        <w:t xml:space="preserve"> </w:t>
      </w:r>
      <w:r w:rsidRPr="00B44CA8">
        <w:rPr>
          <w:rFonts w:ascii="Arial" w:hAnsi="Arial" w:cs="Arial"/>
          <w:sz w:val="22"/>
          <w:szCs w:val="22"/>
          <w:lang w:val="en-US"/>
        </w:rPr>
        <w:t>the post holder has a duty under the Health and Safety at Work Act 1974, to:-</w:t>
      </w:r>
    </w:p>
    <w:p w:rsidR="00D41E36" w:rsidRPr="00B44CA8" w:rsidRDefault="00D41E36" w:rsidP="002C562B">
      <w:pPr>
        <w:tabs>
          <w:tab w:val="left" w:pos="-720"/>
        </w:tabs>
        <w:suppressAutoHyphens/>
        <w:jc w:val="both"/>
        <w:rPr>
          <w:rFonts w:ascii="Arial" w:hAnsi="Arial" w:cs="Arial"/>
          <w:sz w:val="22"/>
          <w:szCs w:val="22"/>
          <w:lang w:val="en-US"/>
        </w:rPr>
      </w:pPr>
    </w:p>
    <w:p w:rsidR="00D41E36" w:rsidRPr="00B44CA8" w:rsidRDefault="00D41E36" w:rsidP="002C562B">
      <w:pPr>
        <w:tabs>
          <w:tab w:val="left" w:pos="-720"/>
        </w:tabs>
        <w:suppressAutoHyphens/>
        <w:jc w:val="both"/>
        <w:rPr>
          <w:rFonts w:ascii="Arial" w:hAnsi="Arial" w:cs="Arial"/>
          <w:sz w:val="22"/>
          <w:szCs w:val="22"/>
          <w:lang w:val="en-US"/>
        </w:rPr>
      </w:pPr>
      <w:r w:rsidRPr="00B44CA8">
        <w:rPr>
          <w:rFonts w:ascii="Arial" w:hAnsi="Arial" w:cs="Arial"/>
          <w:sz w:val="22"/>
          <w:szCs w:val="22"/>
          <w:lang w:val="en-US"/>
        </w:rPr>
        <w:t>Take reasonable care of the health and safety of themselves and all other persons who may be affected by their acts or omissions at work.</w:t>
      </w:r>
    </w:p>
    <w:p w:rsidR="00D41E36" w:rsidRPr="00B44CA8" w:rsidRDefault="00D41E36" w:rsidP="00D41E36">
      <w:pPr>
        <w:tabs>
          <w:tab w:val="left" w:pos="-720"/>
        </w:tabs>
        <w:suppressAutoHyphens/>
        <w:jc w:val="both"/>
        <w:rPr>
          <w:rFonts w:ascii="Arial" w:hAnsi="Arial" w:cs="Arial"/>
          <w:sz w:val="22"/>
          <w:szCs w:val="22"/>
          <w:lang w:val="en-US"/>
        </w:rPr>
      </w:pPr>
      <w:r w:rsidRPr="00B44CA8">
        <w:rPr>
          <w:rFonts w:ascii="Arial" w:hAnsi="Arial" w:cs="Arial"/>
          <w:sz w:val="22"/>
          <w:szCs w:val="22"/>
          <w:lang w:val="en-US"/>
        </w:rPr>
        <w:t xml:space="preserve">Co-operate with their employer to ensure compliance with Health and Safety legislation and the Health and Safety policies and procedures of the </w:t>
      </w:r>
      <w:r w:rsidR="00D204F2">
        <w:rPr>
          <w:rFonts w:ascii="Arial" w:hAnsi="Arial" w:cs="Arial"/>
          <w:sz w:val="22"/>
          <w:szCs w:val="22"/>
          <w:lang w:val="en-US"/>
        </w:rPr>
        <w:t>hospital</w:t>
      </w:r>
      <w:r w:rsidRPr="00B44CA8">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rsidR="00D41E36" w:rsidRPr="00B44CA8" w:rsidRDefault="00D41E36" w:rsidP="00D41E36">
      <w:pPr>
        <w:tabs>
          <w:tab w:val="left" w:pos="-720"/>
        </w:tabs>
        <w:suppressAutoHyphens/>
        <w:jc w:val="both"/>
        <w:rPr>
          <w:rFonts w:ascii="Arial" w:hAnsi="Arial" w:cs="Arial"/>
          <w:sz w:val="22"/>
          <w:szCs w:val="22"/>
          <w:lang w:val="en-US"/>
        </w:rPr>
      </w:pPr>
    </w:p>
    <w:p w:rsidR="00D41E36" w:rsidRPr="00B44CA8" w:rsidRDefault="00D41E36" w:rsidP="00D41E36">
      <w:pPr>
        <w:pStyle w:val="ESHeading2"/>
        <w:rPr>
          <w:b/>
          <w:color w:val="auto"/>
          <w:szCs w:val="22"/>
        </w:rPr>
      </w:pPr>
      <w:r w:rsidRPr="00B44CA8">
        <w:rPr>
          <w:b/>
          <w:color w:val="auto"/>
          <w:szCs w:val="22"/>
        </w:rPr>
        <w:t>Risk Management</w:t>
      </w:r>
    </w:p>
    <w:p w:rsidR="00D41E36" w:rsidRPr="00D41E36" w:rsidRDefault="00D41E36" w:rsidP="002C562B">
      <w:pPr>
        <w:pStyle w:val="ESHeading3"/>
        <w:numPr>
          <w:ilvl w:val="0"/>
          <w:numId w:val="0"/>
        </w:numPr>
        <w:jc w:val="both"/>
        <w:rPr>
          <w:szCs w:val="22"/>
        </w:rPr>
      </w:pPr>
      <w:r w:rsidRPr="00B44CA8">
        <w:rPr>
          <w:szCs w:val="22"/>
        </w:rPr>
        <w:t>All members of staff have a responsibility to report all clinical and non-clinical accidents or incidents promptly and when requested to, co-operate with any investigation undertaken.</w:t>
      </w:r>
    </w:p>
    <w:p w:rsidR="00D41E36" w:rsidRPr="00B44CA8" w:rsidRDefault="00D41E36" w:rsidP="002C562B">
      <w:pPr>
        <w:tabs>
          <w:tab w:val="left" w:pos="-720"/>
        </w:tabs>
        <w:suppressAutoHyphens/>
        <w:jc w:val="both"/>
        <w:rPr>
          <w:rFonts w:ascii="Arial" w:hAnsi="Arial" w:cs="Arial"/>
          <w:sz w:val="22"/>
          <w:szCs w:val="22"/>
          <w:lang w:val="en-US"/>
        </w:rPr>
      </w:pPr>
      <w:r w:rsidRPr="00B44CA8">
        <w:rPr>
          <w:rFonts w:ascii="Arial" w:hAnsi="Arial" w:cs="Arial"/>
          <w:sz w:val="22"/>
          <w:szCs w:val="22"/>
          <w:lang w:val="en-US"/>
        </w:rPr>
        <w:t>This list of duties and responsibilities is by not exhaustive and the post holder may be required to undertake other relevant and appropriate duties as reasonably required.</w:t>
      </w:r>
    </w:p>
    <w:p w:rsidR="00D41E36" w:rsidRDefault="00D41E36" w:rsidP="00D41E36">
      <w:pPr>
        <w:tabs>
          <w:tab w:val="left" w:pos="-720"/>
        </w:tabs>
        <w:suppressAutoHyphens/>
        <w:jc w:val="both"/>
        <w:rPr>
          <w:rFonts w:ascii="Arial" w:hAnsi="Arial" w:cs="Arial"/>
          <w:b/>
          <w:sz w:val="22"/>
          <w:szCs w:val="22"/>
          <w:lang w:val="en-US"/>
        </w:rPr>
      </w:pPr>
    </w:p>
    <w:p w:rsidR="00D41E36" w:rsidRPr="00455FD4" w:rsidRDefault="00D41E36" w:rsidP="00D41E36">
      <w:pPr>
        <w:tabs>
          <w:tab w:val="left" w:pos="-720"/>
        </w:tabs>
        <w:suppressAutoHyphens/>
        <w:jc w:val="both"/>
        <w:rPr>
          <w:rFonts w:ascii="Arial" w:hAnsi="Arial" w:cs="Arial"/>
          <w:b/>
          <w:sz w:val="22"/>
          <w:szCs w:val="22"/>
          <w:lang w:val="en-US"/>
        </w:rPr>
      </w:pPr>
    </w:p>
    <w:p w:rsidR="00D41E36" w:rsidRPr="002C562B" w:rsidRDefault="00D41E36" w:rsidP="00D41E36">
      <w:pPr>
        <w:tabs>
          <w:tab w:val="left" w:pos="-720"/>
        </w:tabs>
        <w:suppressAutoHyphens/>
        <w:jc w:val="both"/>
        <w:rPr>
          <w:rFonts w:ascii="Arial" w:hAnsi="Arial" w:cs="Arial"/>
          <w:sz w:val="22"/>
          <w:szCs w:val="22"/>
          <w:lang w:val="en-US"/>
        </w:rPr>
      </w:pPr>
      <w:r w:rsidRPr="002C562B">
        <w:rPr>
          <w:rFonts w:ascii="Arial" w:hAnsi="Arial" w:cs="Arial"/>
          <w:sz w:val="22"/>
          <w:szCs w:val="22"/>
          <w:lang w:val="en-US"/>
        </w:rPr>
        <w:t>This job description is subject to regular review and appropriate modification.</w:t>
      </w:r>
    </w:p>
    <w:p w:rsidR="00D41E36" w:rsidRPr="00455FD4" w:rsidRDefault="00D41E36" w:rsidP="00D41E36">
      <w:pPr>
        <w:tabs>
          <w:tab w:val="left" w:pos="-720"/>
        </w:tabs>
        <w:suppressAutoHyphens/>
        <w:jc w:val="both"/>
        <w:rPr>
          <w:rFonts w:ascii="Arial" w:hAnsi="Arial" w:cs="Arial"/>
          <w:b/>
          <w:sz w:val="22"/>
          <w:szCs w:val="22"/>
          <w:lang w:val="en-US"/>
        </w:rPr>
      </w:pPr>
    </w:p>
    <w:p w:rsidR="00D41E36" w:rsidRPr="002C562B" w:rsidRDefault="00D41E36" w:rsidP="00D41E36">
      <w:pPr>
        <w:tabs>
          <w:tab w:val="left" w:pos="-720"/>
        </w:tabs>
        <w:suppressAutoHyphens/>
        <w:jc w:val="both"/>
        <w:rPr>
          <w:rFonts w:ascii="Arial" w:hAnsi="Arial" w:cs="Arial"/>
          <w:sz w:val="22"/>
          <w:szCs w:val="22"/>
          <w:lang w:val="en-US"/>
        </w:rPr>
      </w:pPr>
      <w:r w:rsidRPr="002C562B">
        <w:rPr>
          <w:rFonts w:ascii="Arial" w:hAnsi="Arial" w:cs="Arial"/>
          <w:sz w:val="22"/>
          <w:szCs w:val="22"/>
          <w:lang w:val="en-US"/>
        </w:rPr>
        <w:t xml:space="preserve">I confirm I have read and understand this Job Description </w:t>
      </w:r>
    </w:p>
    <w:p w:rsidR="00D41E36" w:rsidRPr="0028060E" w:rsidRDefault="00D41E36" w:rsidP="00D41E36">
      <w:pPr>
        <w:tabs>
          <w:tab w:val="left" w:pos="-720"/>
        </w:tabs>
        <w:suppressAutoHyphens/>
        <w:jc w:val="both"/>
        <w:rPr>
          <w:rFonts w:ascii="Arial" w:hAnsi="Arial" w:cs="Arial"/>
          <w:sz w:val="22"/>
          <w:szCs w:val="22"/>
          <w:lang w:val="en-US"/>
        </w:rPr>
      </w:pPr>
    </w:p>
    <w:p w:rsidR="00D41E36" w:rsidRPr="0028060E" w:rsidRDefault="00D41E36" w:rsidP="00D41E36">
      <w:pPr>
        <w:tabs>
          <w:tab w:val="left" w:pos="-720"/>
        </w:tabs>
        <w:suppressAutoHyphens/>
        <w:jc w:val="both"/>
        <w:rPr>
          <w:rFonts w:ascii="Arial" w:hAnsi="Arial" w:cs="Arial"/>
          <w:sz w:val="22"/>
          <w:szCs w:val="22"/>
          <w:lang w:val="en-US"/>
        </w:rPr>
      </w:pPr>
    </w:p>
    <w:p w:rsidR="00D41E36" w:rsidRPr="0028060E" w:rsidRDefault="00D41E36" w:rsidP="00D41E36">
      <w:pPr>
        <w:tabs>
          <w:tab w:val="left" w:pos="-720"/>
        </w:tabs>
        <w:suppressAutoHyphens/>
        <w:jc w:val="both"/>
        <w:rPr>
          <w:rFonts w:ascii="Arial" w:hAnsi="Arial" w:cs="Arial"/>
          <w:b/>
          <w:sz w:val="22"/>
          <w:szCs w:val="22"/>
          <w:lang w:val="en-US"/>
        </w:rPr>
      </w:pPr>
      <w:r w:rsidRPr="0028060E">
        <w:rPr>
          <w:rFonts w:ascii="Arial" w:hAnsi="Arial" w:cs="Arial"/>
          <w:b/>
          <w:sz w:val="22"/>
          <w:szCs w:val="22"/>
          <w:lang w:val="en-US"/>
        </w:rPr>
        <w:t>Name of Post holder</w:t>
      </w:r>
      <w:proofErr w:type="gramStart"/>
      <w:r w:rsidRPr="0028060E">
        <w:rPr>
          <w:rFonts w:ascii="Arial" w:hAnsi="Arial" w:cs="Arial"/>
          <w:b/>
          <w:sz w:val="22"/>
          <w:szCs w:val="22"/>
          <w:lang w:val="en-US"/>
        </w:rPr>
        <w:t xml:space="preserve">: </w:t>
      </w:r>
      <w:r w:rsidRPr="0028060E">
        <w:rPr>
          <w:rFonts w:ascii="Arial" w:hAnsi="Arial" w:cs="Arial"/>
          <w:b/>
          <w:sz w:val="22"/>
          <w:szCs w:val="22"/>
          <w:lang w:val="en-US"/>
        </w:rPr>
        <w:tab/>
        <w:t>…………………………………</w:t>
      </w:r>
      <w:r>
        <w:rPr>
          <w:rFonts w:ascii="Arial" w:hAnsi="Arial" w:cs="Arial"/>
          <w:b/>
          <w:sz w:val="22"/>
          <w:szCs w:val="22"/>
          <w:lang w:val="en-US"/>
        </w:rPr>
        <w:t>…</w:t>
      </w:r>
      <w:proofErr w:type="gramEnd"/>
    </w:p>
    <w:p w:rsidR="00D41E36" w:rsidRPr="0028060E" w:rsidRDefault="00D41E36" w:rsidP="00D41E36">
      <w:pPr>
        <w:tabs>
          <w:tab w:val="left" w:pos="-720"/>
        </w:tabs>
        <w:suppressAutoHyphens/>
        <w:jc w:val="both"/>
        <w:rPr>
          <w:rFonts w:ascii="Arial" w:hAnsi="Arial" w:cs="Arial"/>
          <w:b/>
          <w:sz w:val="22"/>
          <w:szCs w:val="22"/>
          <w:lang w:val="en-US"/>
        </w:rPr>
      </w:pPr>
    </w:p>
    <w:p w:rsidR="00D41E36" w:rsidRPr="0028060E" w:rsidRDefault="00D41E36" w:rsidP="00D41E36">
      <w:pPr>
        <w:tabs>
          <w:tab w:val="left" w:pos="-720"/>
        </w:tabs>
        <w:suppressAutoHyphens/>
        <w:jc w:val="both"/>
        <w:rPr>
          <w:rFonts w:ascii="Arial" w:hAnsi="Arial" w:cs="Arial"/>
          <w:b/>
          <w:sz w:val="22"/>
          <w:szCs w:val="22"/>
          <w:lang w:val="en-US"/>
        </w:rPr>
      </w:pPr>
      <w:r w:rsidRPr="0028060E">
        <w:rPr>
          <w:rFonts w:ascii="Arial" w:hAnsi="Arial" w:cs="Arial"/>
          <w:b/>
          <w:sz w:val="22"/>
          <w:szCs w:val="22"/>
          <w:lang w:val="en-US"/>
        </w:rPr>
        <w:t>Signature</w:t>
      </w:r>
      <w:proofErr w:type="gramStart"/>
      <w:r w:rsidRPr="0028060E">
        <w:rPr>
          <w:rFonts w:ascii="Arial" w:hAnsi="Arial" w:cs="Arial"/>
          <w:b/>
          <w:sz w:val="22"/>
          <w:szCs w:val="22"/>
          <w:lang w:val="en-US"/>
        </w:rPr>
        <w:t xml:space="preserve">: </w:t>
      </w:r>
      <w:r w:rsidRPr="0028060E">
        <w:rPr>
          <w:rFonts w:ascii="Arial" w:hAnsi="Arial" w:cs="Arial"/>
          <w:b/>
          <w:sz w:val="22"/>
          <w:szCs w:val="22"/>
          <w:lang w:val="en-US"/>
        </w:rPr>
        <w:tab/>
      </w:r>
      <w:r w:rsidRPr="0028060E">
        <w:rPr>
          <w:rFonts w:ascii="Arial" w:hAnsi="Arial" w:cs="Arial"/>
          <w:b/>
          <w:sz w:val="22"/>
          <w:szCs w:val="22"/>
          <w:lang w:val="en-US"/>
        </w:rPr>
        <w:tab/>
      </w:r>
      <w:r w:rsidRPr="0028060E">
        <w:rPr>
          <w:rFonts w:ascii="Arial" w:hAnsi="Arial" w:cs="Arial"/>
          <w:b/>
          <w:sz w:val="22"/>
          <w:szCs w:val="22"/>
          <w:lang w:val="en-US"/>
        </w:rPr>
        <w:tab/>
        <w:t>…………………………………...</w:t>
      </w:r>
      <w:proofErr w:type="gramEnd"/>
    </w:p>
    <w:p w:rsidR="00D41E36" w:rsidRPr="0028060E" w:rsidRDefault="00D41E36" w:rsidP="00D41E36">
      <w:pPr>
        <w:tabs>
          <w:tab w:val="left" w:pos="-720"/>
        </w:tabs>
        <w:suppressAutoHyphens/>
        <w:jc w:val="both"/>
        <w:rPr>
          <w:rFonts w:ascii="Arial" w:hAnsi="Arial" w:cs="Arial"/>
          <w:b/>
          <w:sz w:val="22"/>
          <w:szCs w:val="22"/>
          <w:lang w:val="en-US"/>
        </w:rPr>
      </w:pPr>
    </w:p>
    <w:p w:rsidR="00D41E36" w:rsidRDefault="00D41E36" w:rsidP="00D41E36">
      <w:pPr>
        <w:tabs>
          <w:tab w:val="left" w:pos="-720"/>
        </w:tabs>
        <w:suppressAutoHyphens/>
        <w:jc w:val="both"/>
        <w:rPr>
          <w:rFonts w:ascii="Arial" w:hAnsi="Arial" w:cs="Arial"/>
          <w:b/>
          <w:sz w:val="22"/>
          <w:szCs w:val="22"/>
          <w:lang w:val="en-US"/>
        </w:rPr>
      </w:pPr>
      <w:r w:rsidRPr="0028060E">
        <w:rPr>
          <w:rFonts w:ascii="Arial" w:hAnsi="Arial" w:cs="Arial"/>
          <w:b/>
          <w:sz w:val="22"/>
          <w:szCs w:val="22"/>
          <w:lang w:val="en-US"/>
        </w:rPr>
        <w:t>Date</w:t>
      </w:r>
      <w:proofErr w:type="gramStart"/>
      <w:r w:rsidRPr="0028060E">
        <w:rPr>
          <w:rFonts w:ascii="Arial" w:hAnsi="Arial" w:cs="Arial"/>
          <w:b/>
          <w:sz w:val="22"/>
          <w:szCs w:val="22"/>
          <w:lang w:val="en-US"/>
        </w:rPr>
        <w:t>:</w:t>
      </w:r>
      <w:r w:rsidRPr="0028060E">
        <w:rPr>
          <w:rFonts w:ascii="Arial" w:hAnsi="Arial" w:cs="Arial"/>
          <w:b/>
          <w:sz w:val="22"/>
          <w:szCs w:val="22"/>
          <w:lang w:val="en-US"/>
        </w:rPr>
        <w:tab/>
      </w:r>
      <w:r w:rsidRPr="0028060E">
        <w:rPr>
          <w:rFonts w:ascii="Arial" w:hAnsi="Arial" w:cs="Arial"/>
          <w:b/>
          <w:sz w:val="22"/>
          <w:szCs w:val="22"/>
          <w:lang w:val="en-US"/>
        </w:rPr>
        <w:tab/>
      </w:r>
      <w:r w:rsidRPr="0028060E">
        <w:rPr>
          <w:rFonts w:ascii="Arial" w:hAnsi="Arial" w:cs="Arial"/>
          <w:b/>
          <w:sz w:val="22"/>
          <w:szCs w:val="22"/>
          <w:lang w:val="en-US"/>
        </w:rPr>
        <w:tab/>
      </w:r>
      <w:r w:rsidRPr="0028060E">
        <w:rPr>
          <w:rFonts w:ascii="Arial" w:hAnsi="Arial" w:cs="Arial"/>
          <w:b/>
          <w:sz w:val="22"/>
          <w:szCs w:val="22"/>
          <w:lang w:val="en-US"/>
        </w:rPr>
        <w:tab/>
        <w:t>…………………………………...</w:t>
      </w:r>
      <w:proofErr w:type="gramEnd"/>
    </w:p>
    <w:p w:rsidR="00FA2FAA" w:rsidRDefault="00FA2FAA" w:rsidP="00D41E36">
      <w:pPr>
        <w:tabs>
          <w:tab w:val="left" w:pos="-720"/>
        </w:tabs>
        <w:suppressAutoHyphens/>
        <w:jc w:val="both"/>
        <w:rPr>
          <w:rFonts w:ascii="Arial" w:hAnsi="Arial" w:cs="Arial"/>
          <w:b/>
          <w:sz w:val="22"/>
          <w:szCs w:val="22"/>
          <w:lang w:val="en-US"/>
        </w:rPr>
      </w:pPr>
    </w:p>
    <w:p w:rsidR="00FA2FAA" w:rsidRDefault="00FA2FAA" w:rsidP="00D41E36">
      <w:pPr>
        <w:tabs>
          <w:tab w:val="left" w:pos="-720"/>
        </w:tabs>
        <w:suppressAutoHyphens/>
        <w:jc w:val="both"/>
        <w:rPr>
          <w:rFonts w:ascii="Arial" w:hAnsi="Arial" w:cs="Arial"/>
          <w:b/>
          <w:sz w:val="22"/>
          <w:szCs w:val="22"/>
          <w:lang w:val="en-US"/>
        </w:rPr>
      </w:pPr>
    </w:p>
    <w:p w:rsidR="00FA2FAA" w:rsidRDefault="00FA2FAA" w:rsidP="00D41E36">
      <w:pPr>
        <w:tabs>
          <w:tab w:val="left" w:pos="-720"/>
        </w:tabs>
        <w:suppressAutoHyphens/>
        <w:jc w:val="both"/>
        <w:rPr>
          <w:rFonts w:ascii="Arial" w:hAnsi="Arial" w:cs="Arial"/>
          <w:b/>
          <w:sz w:val="22"/>
          <w:szCs w:val="22"/>
          <w:lang w:val="en-US"/>
        </w:rPr>
      </w:pPr>
      <w:r>
        <w:rPr>
          <w:rFonts w:ascii="Arial" w:hAnsi="Arial" w:cs="Arial"/>
          <w:b/>
          <w:sz w:val="22"/>
          <w:szCs w:val="22"/>
          <w:lang w:val="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C562B" w:rsidRPr="003D354A" w:rsidTr="003D354A">
        <w:tc>
          <w:tcPr>
            <w:tcW w:w="10080" w:type="dxa"/>
          </w:tcPr>
          <w:p w:rsidR="002C562B" w:rsidRPr="003D354A" w:rsidRDefault="002C562B" w:rsidP="00C617B9">
            <w:pPr>
              <w:rPr>
                <w:rFonts w:ascii="Arial" w:hAnsi="Arial" w:cs="Arial"/>
                <w:b/>
                <w:sz w:val="28"/>
                <w:szCs w:val="28"/>
              </w:rPr>
            </w:pPr>
            <w:r w:rsidRPr="003D354A">
              <w:rPr>
                <w:rFonts w:ascii="Arial" w:hAnsi="Arial" w:cs="Arial"/>
                <w:b/>
                <w:sz w:val="28"/>
                <w:szCs w:val="28"/>
              </w:rPr>
              <w:lastRenderedPageBreak/>
              <w:t>Supplementary information – Data Analyst</w:t>
            </w:r>
          </w:p>
          <w:p w:rsidR="002C562B" w:rsidRPr="003D354A" w:rsidRDefault="002C562B" w:rsidP="00C617B9">
            <w:pPr>
              <w:rPr>
                <w:rFonts w:ascii="Arial" w:hAnsi="Arial" w:cs="Arial"/>
                <w:b/>
              </w:rPr>
            </w:pPr>
          </w:p>
        </w:tc>
      </w:tr>
    </w:tbl>
    <w:p w:rsidR="002C562B" w:rsidRDefault="002C562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6672"/>
      </w:tblGrid>
      <w:tr w:rsidR="002C562B" w:rsidRPr="003D354A" w:rsidTr="003D354A">
        <w:tc>
          <w:tcPr>
            <w:tcW w:w="3240" w:type="dxa"/>
          </w:tcPr>
          <w:p w:rsidR="002C562B" w:rsidRPr="003D354A" w:rsidRDefault="002C562B" w:rsidP="00C617B9">
            <w:pPr>
              <w:rPr>
                <w:rFonts w:ascii="Arial" w:hAnsi="Arial" w:cs="Arial"/>
                <w:b/>
              </w:rPr>
            </w:pPr>
            <w:r w:rsidRPr="003D354A">
              <w:rPr>
                <w:rFonts w:ascii="Arial" w:hAnsi="Arial" w:cs="Arial"/>
                <w:b/>
              </w:rPr>
              <w:t>Location</w:t>
            </w:r>
          </w:p>
        </w:tc>
        <w:tc>
          <w:tcPr>
            <w:tcW w:w="6840" w:type="dxa"/>
          </w:tcPr>
          <w:p w:rsidR="002C562B" w:rsidRPr="003B7D1E" w:rsidRDefault="002C562B" w:rsidP="00C617B9">
            <w:pPr>
              <w:rPr>
                <w:rFonts w:ascii="Arial" w:hAnsi="Arial" w:cs="Arial"/>
              </w:rPr>
            </w:pPr>
            <w:r w:rsidRPr="003B7D1E">
              <w:rPr>
                <w:rFonts w:ascii="Arial" w:hAnsi="Arial" w:cs="Arial"/>
              </w:rPr>
              <w:t xml:space="preserve">Based at </w:t>
            </w:r>
            <w:r w:rsidR="00316A63" w:rsidRPr="00316A63">
              <w:rPr>
                <w:rFonts w:ascii="Arial" w:hAnsi="Arial" w:cs="Arial"/>
                <w:bCs/>
                <w:sz w:val="22"/>
                <w:szCs w:val="22"/>
              </w:rPr>
              <w:t>Practice Plus Group</w:t>
            </w:r>
            <w:r w:rsidR="00316A63">
              <w:rPr>
                <w:rFonts w:ascii="Arial" w:hAnsi="Arial" w:cs="Arial"/>
                <w:bCs/>
                <w:sz w:val="22"/>
                <w:szCs w:val="22"/>
              </w:rPr>
              <w:t xml:space="preserve"> </w:t>
            </w:r>
            <w:r w:rsidR="00316A63">
              <w:rPr>
                <w:rFonts w:ascii="Arial" w:hAnsi="Arial" w:cs="Arial"/>
              </w:rPr>
              <w:t xml:space="preserve">Hospital, </w:t>
            </w:r>
            <w:proofErr w:type="spellStart"/>
            <w:r w:rsidR="007674DF">
              <w:rPr>
                <w:rFonts w:ascii="Arial" w:hAnsi="Arial" w:cs="Arial"/>
              </w:rPr>
              <w:t>Shepton</w:t>
            </w:r>
            <w:proofErr w:type="spellEnd"/>
            <w:r w:rsidR="007674DF">
              <w:rPr>
                <w:rFonts w:ascii="Arial" w:hAnsi="Arial" w:cs="Arial"/>
              </w:rPr>
              <w:t xml:space="preserve"> Mallet</w:t>
            </w:r>
            <w:r w:rsidRPr="003B7D1E">
              <w:rPr>
                <w:rFonts w:ascii="Arial" w:hAnsi="Arial" w:cs="Arial"/>
              </w:rPr>
              <w:t xml:space="preserve"> </w:t>
            </w:r>
          </w:p>
          <w:p w:rsidR="002C562B" w:rsidRPr="00F87B9F" w:rsidRDefault="002C562B" w:rsidP="00C617B9">
            <w:pPr>
              <w:rPr>
                <w:rFonts w:ascii="Arial" w:hAnsi="Arial" w:cs="Arial"/>
                <w:highlight w:val="yellow"/>
              </w:rPr>
            </w:pPr>
          </w:p>
        </w:tc>
      </w:tr>
      <w:tr w:rsidR="002C562B" w:rsidRPr="003D354A" w:rsidTr="003D354A">
        <w:tc>
          <w:tcPr>
            <w:tcW w:w="3240" w:type="dxa"/>
          </w:tcPr>
          <w:p w:rsidR="002C562B" w:rsidRPr="003D354A" w:rsidRDefault="002C562B" w:rsidP="00C617B9">
            <w:pPr>
              <w:rPr>
                <w:rFonts w:ascii="Arial" w:hAnsi="Arial" w:cs="Arial"/>
                <w:b/>
              </w:rPr>
            </w:pPr>
            <w:r w:rsidRPr="003D354A">
              <w:rPr>
                <w:rFonts w:ascii="Arial" w:hAnsi="Arial" w:cs="Arial"/>
                <w:b/>
              </w:rPr>
              <w:t>Salary</w:t>
            </w:r>
          </w:p>
        </w:tc>
        <w:tc>
          <w:tcPr>
            <w:tcW w:w="6840" w:type="dxa"/>
          </w:tcPr>
          <w:p w:rsidR="002C562B" w:rsidRPr="00CA7E25" w:rsidRDefault="00F87B9F" w:rsidP="007674DF">
            <w:pPr>
              <w:rPr>
                <w:rFonts w:ascii="Arial" w:hAnsi="Arial" w:cs="Arial"/>
              </w:rPr>
            </w:pPr>
            <w:r w:rsidRPr="00CA7E25">
              <w:rPr>
                <w:rFonts w:ascii="Arial" w:hAnsi="Arial" w:cs="Arial"/>
              </w:rPr>
              <w:t>£</w:t>
            </w:r>
            <w:r w:rsidR="007674DF">
              <w:rPr>
                <w:rFonts w:ascii="Arial" w:hAnsi="Arial" w:cs="Arial"/>
              </w:rPr>
              <w:t>25,000 - £29,000</w:t>
            </w:r>
          </w:p>
        </w:tc>
      </w:tr>
      <w:tr w:rsidR="002C562B" w:rsidRPr="003D354A" w:rsidTr="003D354A">
        <w:tc>
          <w:tcPr>
            <w:tcW w:w="3240" w:type="dxa"/>
          </w:tcPr>
          <w:p w:rsidR="002C562B" w:rsidRPr="003D354A" w:rsidRDefault="002C562B" w:rsidP="00C617B9">
            <w:pPr>
              <w:rPr>
                <w:rFonts w:ascii="Arial" w:hAnsi="Arial" w:cs="Arial"/>
                <w:b/>
              </w:rPr>
            </w:pPr>
            <w:r w:rsidRPr="003D354A">
              <w:rPr>
                <w:rFonts w:ascii="Arial" w:hAnsi="Arial" w:cs="Arial"/>
                <w:b/>
              </w:rPr>
              <w:t>Hours</w:t>
            </w:r>
          </w:p>
        </w:tc>
        <w:tc>
          <w:tcPr>
            <w:tcW w:w="6840" w:type="dxa"/>
          </w:tcPr>
          <w:p w:rsidR="002C562B" w:rsidRPr="003B7D1E" w:rsidRDefault="002C562B" w:rsidP="00C617B9">
            <w:pPr>
              <w:rPr>
                <w:rFonts w:ascii="Arial" w:hAnsi="Arial" w:cs="Arial"/>
              </w:rPr>
            </w:pPr>
            <w:r w:rsidRPr="003B7D1E">
              <w:rPr>
                <w:rFonts w:ascii="Arial" w:hAnsi="Arial" w:cs="Arial"/>
              </w:rPr>
              <w:t>37.5 hours per week</w:t>
            </w:r>
          </w:p>
          <w:p w:rsidR="002C562B" w:rsidRPr="003B7D1E" w:rsidRDefault="002C562B" w:rsidP="00C617B9">
            <w:pPr>
              <w:rPr>
                <w:rFonts w:ascii="Arial" w:hAnsi="Arial" w:cs="Arial"/>
              </w:rPr>
            </w:pPr>
          </w:p>
        </w:tc>
      </w:tr>
      <w:tr w:rsidR="002C562B" w:rsidRPr="003D354A" w:rsidTr="003D354A">
        <w:tc>
          <w:tcPr>
            <w:tcW w:w="3240" w:type="dxa"/>
          </w:tcPr>
          <w:p w:rsidR="002C562B" w:rsidRPr="003D354A" w:rsidRDefault="002C562B" w:rsidP="00C617B9">
            <w:pPr>
              <w:rPr>
                <w:rFonts w:ascii="Arial" w:hAnsi="Arial" w:cs="Arial"/>
                <w:b/>
              </w:rPr>
            </w:pPr>
            <w:r w:rsidRPr="003D354A">
              <w:rPr>
                <w:rFonts w:ascii="Arial" w:hAnsi="Arial" w:cs="Arial"/>
                <w:b/>
              </w:rPr>
              <w:t>Length of contract</w:t>
            </w:r>
          </w:p>
        </w:tc>
        <w:tc>
          <w:tcPr>
            <w:tcW w:w="6840" w:type="dxa"/>
          </w:tcPr>
          <w:p w:rsidR="002C562B" w:rsidRPr="003B7D1E" w:rsidRDefault="002C562B" w:rsidP="00C617B9">
            <w:pPr>
              <w:rPr>
                <w:rFonts w:ascii="Arial" w:hAnsi="Arial" w:cs="Arial"/>
              </w:rPr>
            </w:pPr>
            <w:r w:rsidRPr="003B7D1E">
              <w:rPr>
                <w:rFonts w:ascii="Arial" w:hAnsi="Arial" w:cs="Arial"/>
              </w:rPr>
              <w:t>Permanent</w:t>
            </w:r>
          </w:p>
          <w:p w:rsidR="002C562B" w:rsidRPr="003B7D1E" w:rsidRDefault="002C562B" w:rsidP="00C617B9">
            <w:pPr>
              <w:rPr>
                <w:rFonts w:ascii="Arial" w:hAnsi="Arial" w:cs="Arial"/>
              </w:rPr>
            </w:pPr>
          </w:p>
        </w:tc>
      </w:tr>
      <w:tr w:rsidR="002C562B" w:rsidRPr="003D354A" w:rsidTr="003D354A">
        <w:tc>
          <w:tcPr>
            <w:tcW w:w="3240" w:type="dxa"/>
          </w:tcPr>
          <w:p w:rsidR="002C562B" w:rsidRPr="003D354A" w:rsidRDefault="002C562B" w:rsidP="00C617B9">
            <w:pPr>
              <w:rPr>
                <w:rFonts w:ascii="Arial" w:hAnsi="Arial" w:cs="Arial"/>
                <w:b/>
              </w:rPr>
            </w:pPr>
            <w:r w:rsidRPr="003D354A">
              <w:rPr>
                <w:rFonts w:ascii="Arial" w:hAnsi="Arial" w:cs="Arial"/>
                <w:b/>
              </w:rPr>
              <w:t>Leave</w:t>
            </w:r>
          </w:p>
        </w:tc>
        <w:tc>
          <w:tcPr>
            <w:tcW w:w="6840" w:type="dxa"/>
          </w:tcPr>
          <w:p w:rsidR="002C562B" w:rsidRPr="003B7D1E" w:rsidRDefault="002C562B" w:rsidP="00C617B9">
            <w:pPr>
              <w:rPr>
                <w:rFonts w:ascii="Arial" w:hAnsi="Arial" w:cs="Arial"/>
              </w:rPr>
            </w:pPr>
            <w:r w:rsidRPr="003B7D1E">
              <w:rPr>
                <w:rFonts w:ascii="Arial" w:hAnsi="Arial" w:cs="Arial"/>
              </w:rPr>
              <w:t>25 Days</w:t>
            </w:r>
          </w:p>
          <w:p w:rsidR="002C562B" w:rsidRPr="003B7D1E" w:rsidRDefault="002C562B" w:rsidP="00C617B9">
            <w:pPr>
              <w:rPr>
                <w:rFonts w:ascii="Arial" w:hAnsi="Arial" w:cs="Arial"/>
              </w:rPr>
            </w:pPr>
          </w:p>
        </w:tc>
      </w:tr>
      <w:tr w:rsidR="002C562B" w:rsidRPr="003D354A" w:rsidTr="003D354A">
        <w:tc>
          <w:tcPr>
            <w:tcW w:w="3240" w:type="dxa"/>
          </w:tcPr>
          <w:p w:rsidR="002C562B" w:rsidRPr="003D354A" w:rsidRDefault="002C562B" w:rsidP="00C617B9">
            <w:pPr>
              <w:rPr>
                <w:rFonts w:ascii="Arial" w:hAnsi="Arial" w:cs="Arial"/>
                <w:b/>
              </w:rPr>
            </w:pPr>
            <w:r w:rsidRPr="003D354A">
              <w:rPr>
                <w:rFonts w:ascii="Arial" w:hAnsi="Arial" w:cs="Arial"/>
                <w:b/>
              </w:rPr>
              <w:t>Pension</w:t>
            </w:r>
          </w:p>
        </w:tc>
        <w:tc>
          <w:tcPr>
            <w:tcW w:w="6840" w:type="dxa"/>
          </w:tcPr>
          <w:p w:rsidR="002C562B" w:rsidRPr="003B7D1E" w:rsidRDefault="002C562B" w:rsidP="00C617B9">
            <w:pPr>
              <w:rPr>
                <w:rFonts w:ascii="Arial" w:hAnsi="Arial" w:cs="Arial"/>
              </w:rPr>
            </w:pPr>
            <w:r w:rsidRPr="003B7D1E">
              <w:rPr>
                <w:rFonts w:ascii="Arial" w:hAnsi="Arial" w:cs="Arial"/>
              </w:rPr>
              <w:t>TBA</w:t>
            </w:r>
          </w:p>
          <w:p w:rsidR="002C562B" w:rsidRPr="003B7D1E" w:rsidRDefault="002C562B" w:rsidP="00C617B9">
            <w:pPr>
              <w:rPr>
                <w:rFonts w:ascii="Arial" w:hAnsi="Arial" w:cs="Arial"/>
              </w:rPr>
            </w:pPr>
          </w:p>
        </w:tc>
      </w:tr>
      <w:tr w:rsidR="002C562B" w:rsidRPr="003D354A" w:rsidTr="003D354A">
        <w:tc>
          <w:tcPr>
            <w:tcW w:w="3240" w:type="dxa"/>
          </w:tcPr>
          <w:p w:rsidR="002C562B" w:rsidRPr="003D354A" w:rsidRDefault="002C562B" w:rsidP="00C617B9">
            <w:pPr>
              <w:rPr>
                <w:rFonts w:ascii="Arial" w:hAnsi="Arial" w:cs="Arial"/>
                <w:b/>
              </w:rPr>
            </w:pPr>
            <w:r w:rsidRPr="003D354A">
              <w:rPr>
                <w:rFonts w:ascii="Arial" w:hAnsi="Arial" w:cs="Arial"/>
                <w:b/>
              </w:rPr>
              <w:t>Car allowance</w:t>
            </w:r>
          </w:p>
        </w:tc>
        <w:tc>
          <w:tcPr>
            <w:tcW w:w="6840" w:type="dxa"/>
          </w:tcPr>
          <w:p w:rsidR="002C562B" w:rsidRPr="003B7D1E" w:rsidRDefault="002C562B" w:rsidP="00C617B9">
            <w:pPr>
              <w:rPr>
                <w:rFonts w:ascii="Arial" w:hAnsi="Arial" w:cs="Arial"/>
              </w:rPr>
            </w:pPr>
            <w:r w:rsidRPr="003B7D1E">
              <w:rPr>
                <w:rFonts w:ascii="Arial" w:hAnsi="Arial" w:cs="Arial"/>
              </w:rPr>
              <w:t>No</w:t>
            </w:r>
          </w:p>
          <w:p w:rsidR="002C562B" w:rsidRPr="003B7D1E" w:rsidRDefault="002C562B" w:rsidP="00C617B9">
            <w:pPr>
              <w:rPr>
                <w:rFonts w:ascii="Arial" w:hAnsi="Arial" w:cs="Arial"/>
              </w:rPr>
            </w:pPr>
          </w:p>
        </w:tc>
      </w:tr>
    </w:tbl>
    <w:p w:rsidR="002C562B" w:rsidRDefault="002C562B" w:rsidP="00D41E36">
      <w:pPr>
        <w:tabs>
          <w:tab w:val="left" w:pos="-720"/>
        </w:tabs>
        <w:suppressAutoHyphens/>
        <w:jc w:val="both"/>
        <w:rPr>
          <w:rFonts w:ascii="Arial" w:hAnsi="Arial" w:cs="Arial"/>
          <w:b/>
          <w:sz w:val="22"/>
          <w:szCs w:val="22"/>
          <w:lang w:val="en-US"/>
        </w:rPr>
      </w:pPr>
    </w:p>
    <w:p w:rsidR="002C562B" w:rsidRDefault="007C45B7" w:rsidP="00D41E36">
      <w:pPr>
        <w:tabs>
          <w:tab w:val="left" w:pos="-720"/>
        </w:tabs>
        <w:suppressAutoHyphens/>
        <w:jc w:val="both"/>
        <w:rPr>
          <w:rFonts w:ascii="Arial" w:hAnsi="Arial" w:cs="Arial"/>
          <w:b/>
          <w:sz w:val="22"/>
          <w:szCs w:val="22"/>
          <w:lang w:val="en-US"/>
        </w:rPr>
      </w:pPr>
      <w:r>
        <w:rPr>
          <w:rFonts w:ascii="Arial" w:hAnsi="Arial" w:cs="Arial"/>
          <w:b/>
          <w:sz w:val="22"/>
          <w:szCs w:val="22"/>
          <w:lang w:val="en-US"/>
        </w:rPr>
        <w:br w:type="page"/>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5349"/>
        <w:gridCol w:w="4140"/>
      </w:tblGrid>
      <w:tr w:rsidR="002C562B" w:rsidRPr="004E5981" w:rsidTr="00806DF2">
        <w:trPr>
          <w:trHeight w:val="720"/>
        </w:trPr>
        <w:tc>
          <w:tcPr>
            <w:tcW w:w="11160" w:type="dxa"/>
            <w:gridSpan w:val="3"/>
          </w:tcPr>
          <w:p w:rsidR="002C562B" w:rsidRPr="004E5981" w:rsidRDefault="002C562B" w:rsidP="00806DF2">
            <w:pPr>
              <w:ind w:firstLine="72"/>
              <w:rPr>
                <w:rFonts w:ascii="Arial" w:eastAsia="Arial Unicode MS" w:hAnsi="Arial" w:cs="Arial"/>
                <w:b/>
                <w:sz w:val="28"/>
                <w:szCs w:val="28"/>
              </w:rPr>
            </w:pPr>
            <w:r w:rsidRPr="004E5981">
              <w:rPr>
                <w:rFonts w:ascii="Arial" w:eastAsia="Arial Unicode MS" w:hAnsi="Arial" w:cs="Arial"/>
                <w:b/>
                <w:sz w:val="28"/>
                <w:szCs w:val="28"/>
              </w:rPr>
              <w:lastRenderedPageBreak/>
              <w:t>Person Specification – Data Analyst</w:t>
            </w:r>
          </w:p>
        </w:tc>
      </w:tr>
      <w:tr w:rsidR="007C45B7" w:rsidRPr="004E5981" w:rsidTr="007C45B7">
        <w:trPr>
          <w:trHeight w:val="452"/>
        </w:trPr>
        <w:tc>
          <w:tcPr>
            <w:tcW w:w="1671" w:type="dxa"/>
          </w:tcPr>
          <w:p w:rsidR="002C562B" w:rsidRPr="004E5981" w:rsidRDefault="002C562B" w:rsidP="00C617B9">
            <w:pPr>
              <w:rPr>
                <w:rFonts w:ascii="Arial" w:eastAsia="Arial Unicode MS" w:hAnsi="Arial" w:cs="Arial"/>
                <w:b/>
              </w:rPr>
            </w:pPr>
            <w:r w:rsidRPr="004E5981">
              <w:rPr>
                <w:rFonts w:ascii="Arial" w:eastAsia="Arial Unicode MS" w:hAnsi="Arial" w:cs="Arial"/>
                <w:b/>
              </w:rPr>
              <w:t>CRITERIA</w:t>
            </w:r>
          </w:p>
        </w:tc>
        <w:tc>
          <w:tcPr>
            <w:tcW w:w="5349" w:type="dxa"/>
          </w:tcPr>
          <w:p w:rsidR="002C562B" w:rsidRPr="004E5981" w:rsidRDefault="002C562B" w:rsidP="00C617B9">
            <w:pPr>
              <w:rPr>
                <w:rFonts w:ascii="Arial" w:eastAsia="Arial Unicode MS" w:hAnsi="Arial" w:cs="Arial"/>
                <w:b/>
              </w:rPr>
            </w:pPr>
            <w:r w:rsidRPr="004E5981">
              <w:rPr>
                <w:rFonts w:ascii="Arial" w:eastAsia="Arial Unicode MS" w:hAnsi="Arial" w:cs="Arial"/>
                <w:b/>
              </w:rPr>
              <w:t>ESSENTIAL</w:t>
            </w:r>
          </w:p>
        </w:tc>
        <w:tc>
          <w:tcPr>
            <w:tcW w:w="4140" w:type="dxa"/>
          </w:tcPr>
          <w:p w:rsidR="002C562B" w:rsidRPr="004E5981" w:rsidRDefault="002C562B" w:rsidP="00C617B9">
            <w:pPr>
              <w:rPr>
                <w:rFonts w:ascii="Arial" w:eastAsia="Arial Unicode MS" w:hAnsi="Arial" w:cs="Arial"/>
                <w:b/>
              </w:rPr>
            </w:pPr>
            <w:r w:rsidRPr="004E5981">
              <w:rPr>
                <w:rFonts w:ascii="Arial" w:eastAsia="Arial Unicode MS" w:hAnsi="Arial" w:cs="Arial"/>
                <w:b/>
              </w:rPr>
              <w:t>DESIRABLE</w:t>
            </w:r>
          </w:p>
        </w:tc>
      </w:tr>
      <w:tr w:rsidR="007C45B7" w:rsidRPr="004E5981" w:rsidTr="007C45B7">
        <w:trPr>
          <w:trHeight w:val="659"/>
        </w:trPr>
        <w:tc>
          <w:tcPr>
            <w:tcW w:w="1671" w:type="dxa"/>
          </w:tcPr>
          <w:p w:rsidR="002C562B" w:rsidRPr="004E5981" w:rsidRDefault="002C562B" w:rsidP="00C617B9">
            <w:pPr>
              <w:pStyle w:val="Heading1"/>
              <w:jc w:val="left"/>
              <w:rPr>
                <w:rFonts w:ascii="Arial" w:hAnsi="Arial" w:cs="Arial"/>
                <w:sz w:val="22"/>
                <w:szCs w:val="22"/>
                <w:u w:val="none"/>
              </w:rPr>
            </w:pPr>
            <w:r w:rsidRPr="004E5981">
              <w:rPr>
                <w:rFonts w:ascii="Arial" w:hAnsi="Arial" w:cs="Arial"/>
                <w:sz w:val="22"/>
                <w:szCs w:val="22"/>
                <w:u w:val="none"/>
              </w:rPr>
              <w:t>Qualifications</w:t>
            </w:r>
          </w:p>
          <w:p w:rsidR="002C562B" w:rsidRPr="004E5981" w:rsidRDefault="002C562B" w:rsidP="00C617B9">
            <w:pPr>
              <w:rPr>
                <w:rFonts w:ascii="Arial" w:eastAsia="Arial Unicode MS" w:hAnsi="Arial" w:cs="Arial"/>
                <w:b/>
                <w:sz w:val="22"/>
                <w:szCs w:val="22"/>
              </w:rPr>
            </w:pPr>
          </w:p>
        </w:tc>
        <w:tc>
          <w:tcPr>
            <w:tcW w:w="5349" w:type="dxa"/>
          </w:tcPr>
          <w:p w:rsidR="002C562B" w:rsidRPr="004E5981" w:rsidRDefault="002C562B" w:rsidP="00C617B9">
            <w:pPr>
              <w:pStyle w:val="BodyText"/>
              <w:numPr>
                <w:ilvl w:val="0"/>
                <w:numId w:val="11"/>
              </w:numPr>
              <w:rPr>
                <w:rFonts w:ascii="Arial" w:hAnsi="Arial" w:cs="Arial"/>
                <w:sz w:val="22"/>
                <w:szCs w:val="22"/>
              </w:rPr>
            </w:pPr>
            <w:r w:rsidRPr="004E5981">
              <w:rPr>
                <w:rFonts w:ascii="Arial" w:hAnsi="Arial" w:cs="Arial"/>
                <w:sz w:val="22"/>
                <w:szCs w:val="22"/>
              </w:rPr>
              <w:t>A relevant degree or other advanced recognised qualifications</w:t>
            </w:r>
            <w:r w:rsidR="004E5981">
              <w:rPr>
                <w:rFonts w:ascii="Arial" w:hAnsi="Arial" w:cs="Arial"/>
                <w:sz w:val="22"/>
                <w:szCs w:val="22"/>
              </w:rPr>
              <w:t xml:space="preserve"> / experience.</w:t>
            </w:r>
          </w:p>
          <w:p w:rsidR="002C562B" w:rsidRPr="004E5981" w:rsidRDefault="007C45B7" w:rsidP="00C617B9">
            <w:pPr>
              <w:numPr>
                <w:ilvl w:val="0"/>
                <w:numId w:val="11"/>
              </w:numPr>
              <w:rPr>
                <w:rFonts w:ascii="Arial" w:hAnsi="Arial" w:cs="Arial"/>
                <w:sz w:val="22"/>
                <w:szCs w:val="22"/>
              </w:rPr>
            </w:pPr>
            <w:r w:rsidRPr="004E5981">
              <w:rPr>
                <w:rFonts w:ascii="Arial" w:hAnsi="Arial" w:cs="Arial"/>
                <w:sz w:val="22"/>
                <w:szCs w:val="22"/>
              </w:rPr>
              <w:t>C</w:t>
            </w:r>
            <w:r w:rsidR="002C562B" w:rsidRPr="004E5981">
              <w:rPr>
                <w:rFonts w:ascii="Arial" w:hAnsi="Arial" w:cs="Arial"/>
                <w:sz w:val="22"/>
                <w:szCs w:val="22"/>
              </w:rPr>
              <w:t xml:space="preserve">ertificate in Microsoft Office or </w:t>
            </w:r>
            <w:r w:rsidRPr="004E5981">
              <w:rPr>
                <w:rFonts w:ascii="Arial" w:hAnsi="Arial" w:cs="Arial"/>
                <w:sz w:val="22"/>
                <w:szCs w:val="22"/>
              </w:rPr>
              <w:t>eq</w:t>
            </w:r>
            <w:r w:rsidR="002C562B" w:rsidRPr="004E5981">
              <w:rPr>
                <w:rFonts w:ascii="Arial" w:hAnsi="Arial" w:cs="Arial"/>
                <w:sz w:val="22"/>
                <w:szCs w:val="22"/>
              </w:rPr>
              <w:t xml:space="preserve">uivalent. </w:t>
            </w:r>
          </w:p>
        </w:tc>
        <w:tc>
          <w:tcPr>
            <w:tcW w:w="4140" w:type="dxa"/>
          </w:tcPr>
          <w:p w:rsidR="002C562B" w:rsidRPr="004E5981" w:rsidRDefault="002C562B" w:rsidP="00C617B9">
            <w:pPr>
              <w:numPr>
                <w:ilvl w:val="0"/>
                <w:numId w:val="15"/>
              </w:numPr>
              <w:tabs>
                <w:tab w:val="clear" w:pos="720"/>
                <w:tab w:val="num" w:pos="348"/>
              </w:tabs>
              <w:ind w:left="348"/>
              <w:rPr>
                <w:rFonts w:ascii="Arial" w:hAnsi="Arial" w:cs="Arial"/>
                <w:sz w:val="22"/>
                <w:szCs w:val="22"/>
              </w:rPr>
            </w:pPr>
            <w:r w:rsidRPr="004E5981">
              <w:rPr>
                <w:rFonts w:ascii="Arial" w:hAnsi="Arial" w:cs="Arial"/>
                <w:sz w:val="22"/>
                <w:szCs w:val="22"/>
              </w:rPr>
              <w:t>Degr</w:t>
            </w:r>
            <w:r w:rsidR="00515E8F" w:rsidRPr="004E5981">
              <w:rPr>
                <w:rFonts w:ascii="Arial" w:hAnsi="Arial" w:cs="Arial"/>
                <w:sz w:val="22"/>
                <w:szCs w:val="22"/>
              </w:rPr>
              <w:t>ee in Mathematics or statistics or equivalent experience.</w:t>
            </w:r>
          </w:p>
          <w:p w:rsidR="002C562B" w:rsidRPr="004E5981" w:rsidRDefault="002C562B" w:rsidP="0045127D">
            <w:pPr>
              <w:ind w:left="348"/>
              <w:rPr>
                <w:rFonts w:ascii="Arial" w:hAnsi="Arial" w:cs="Arial"/>
                <w:sz w:val="22"/>
                <w:szCs w:val="22"/>
              </w:rPr>
            </w:pPr>
          </w:p>
        </w:tc>
      </w:tr>
      <w:tr w:rsidR="007C45B7" w:rsidRPr="004E5981" w:rsidTr="007C45B7">
        <w:trPr>
          <w:trHeight w:val="1313"/>
        </w:trPr>
        <w:tc>
          <w:tcPr>
            <w:tcW w:w="1671" w:type="dxa"/>
          </w:tcPr>
          <w:p w:rsidR="002C562B" w:rsidRPr="004E5981" w:rsidRDefault="002C562B" w:rsidP="00C617B9">
            <w:pPr>
              <w:pStyle w:val="Heading1"/>
              <w:jc w:val="left"/>
              <w:rPr>
                <w:rFonts w:ascii="Arial" w:hAnsi="Arial" w:cs="Arial"/>
                <w:sz w:val="22"/>
                <w:szCs w:val="22"/>
                <w:u w:val="none"/>
              </w:rPr>
            </w:pPr>
            <w:r w:rsidRPr="004E5981">
              <w:rPr>
                <w:rFonts w:ascii="Arial" w:hAnsi="Arial" w:cs="Arial"/>
                <w:sz w:val="22"/>
                <w:szCs w:val="22"/>
                <w:u w:val="none"/>
              </w:rPr>
              <w:t>Experience</w:t>
            </w:r>
          </w:p>
        </w:tc>
        <w:tc>
          <w:tcPr>
            <w:tcW w:w="5349" w:type="dxa"/>
          </w:tcPr>
          <w:p w:rsidR="002C562B" w:rsidRPr="004E5981" w:rsidRDefault="002C562B" w:rsidP="00C617B9">
            <w:pPr>
              <w:numPr>
                <w:ilvl w:val="0"/>
                <w:numId w:val="10"/>
              </w:numPr>
              <w:rPr>
                <w:rFonts w:ascii="Arial" w:hAnsi="Arial" w:cs="Arial"/>
                <w:sz w:val="22"/>
                <w:szCs w:val="22"/>
              </w:rPr>
            </w:pPr>
            <w:r w:rsidRPr="004E5981">
              <w:rPr>
                <w:rFonts w:ascii="Arial" w:hAnsi="Arial" w:cs="Arial"/>
                <w:sz w:val="22"/>
                <w:szCs w:val="22"/>
              </w:rPr>
              <w:t xml:space="preserve">Experience of interpreting </w:t>
            </w:r>
            <w:r w:rsidR="009A43D4" w:rsidRPr="004E5981">
              <w:rPr>
                <w:rFonts w:ascii="Arial" w:hAnsi="Arial" w:cs="Arial"/>
                <w:sz w:val="22"/>
                <w:szCs w:val="22"/>
              </w:rPr>
              <w:t>&amp;</w:t>
            </w:r>
            <w:r w:rsidR="0045127D" w:rsidRPr="004E5981">
              <w:rPr>
                <w:rFonts w:ascii="Arial" w:hAnsi="Arial" w:cs="Arial"/>
                <w:sz w:val="22"/>
                <w:szCs w:val="22"/>
              </w:rPr>
              <w:t xml:space="preserve"> analysing data and monitoring</w:t>
            </w:r>
            <w:r w:rsidRPr="004E5981">
              <w:rPr>
                <w:rFonts w:ascii="Arial" w:hAnsi="Arial" w:cs="Arial"/>
                <w:sz w:val="22"/>
                <w:szCs w:val="22"/>
              </w:rPr>
              <w:t xml:space="preserve"> the level of data quality.</w:t>
            </w:r>
          </w:p>
          <w:p w:rsidR="002C562B" w:rsidRPr="004E5981" w:rsidRDefault="002C562B" w:rsidP="00C617B9">
            <w:pPr>
              <w:numPr>
                <w:ilvl w:val="0"/>
                <w:numId w:val="10"/>
              </w:numPr>
              <w:rPr>
                <w:rFonts w:ascii="Arial" w:hAnsi="Arial" w:cs="Arial"/>
                <w:sz w:val="22"/>
                <w:szCs w:val="22"/>
              </w:rPr>
            </w:pPr>
            <w:r w:rsidRPr="004E5981">
              <w:rPr>
                <w:rFonts w:ascii="Arial" w:hAnsi="Arial" w:cs="Arial"/>
                <w:sz w:val="22"/>
                <w:szCs w:val="22"/>
              </w:rPr>
              <w:t xml:space="preserve">Knowledge and a strong interest in data quality. </w:t>
            </w:r>
          </w:p>
          <w:p w:rsidR="002C562B" w:rsidRPr="004E5981" w:rsidRDefault="002C562B" w:rsidP="00F45C48">
            <w:pPr>
              <w:numPr>
                <w:ilvl w:val="0"/>
                <w:numId w:val="10"/>
              </w:numPr>
              <w:rPr>
                <w:rFonts w:ascii="Arial" w:hAnsi="Arial" w:cs="Arial"/>
                <w:sz w:val="22"/>
                <w:szCs w:val="22"/>
              </w:rPr>
            </w:pPr>
            <w:r w:rsidRPr="004E5981">
              <w:rPr>
                <w:rFonts w:ascii="Arial" w:hAnsi="Arial" w:cs="Arial"/>
                <w:sz w:val="22"/>
                <w:szCs w:val="22"/>
              </w:rPr>
              <w:t>Experience of working in a data quality environment.</w:t>
            </w:r>
          </w:p>
          <w:p w:rsidR="002C562B" w:rsidRPr="004E5981" w:rsidRDefault="002C562B" w:rsidP="00C617B9">
            <w:pPr>
              <w:numPr>
                <w:ilvl w:val="0"/>
                <w:numId w:val="10"/>
              </w:numPr>
              <w:tabs>
                <w:tab w:val="num" w:pos="459"/>
              </w:tabs>
              <w:jc w:val="both"/>
              <w:rPr>
                <w:rFonts w:ascii="Arial" w:eastAsia="Arial Unicode MS" w:hAnsi="Arial" w:cs="Arial"/>
                <w:sz w:val="22"/>
              </w:rPr>
            </w:pPr>
            <w:r w:rsidRPr="004E5981">
              <w:rPr>
                <w:rFonts w:ascii="Arial" w:eastAsia="Arial Unicode MS" w:hAnsi="Arial" w:cs="Arial"/>
                <w:sz w:val="22"/>
              </w:rPr>
              <w:t xml:space="preserve">Experience in a similar role. </w:t>
            </w:r>
          </w:p>
          <w:p w:rsidR="002C562B" w:rsidRPr="004E5981" w:rsidRDefault="002C562B" w:rsidP="009E13CF">
            <w:pPr>
              <w:tabs>
                <w:tab w:val="num" w:pos="459"/>
              </w:tabs>
              <w:ind w:left="360"/>
              <w:jc w:val="both"/>
              <w:rPr>
                <w:rFonts w:ascii="Arial" w:eastAsia="Arial Unicode MS" w:hAnsi="Arial" w:cs="Arial"/>
                <w:sz w:val="22"/>
              </w:rPr>
            </w:pPr>
          </w:p>
        </w:tc>
        <w:tc>
          <w:tcPr>
            <w:tcW w:w="4140" w:type="dxa"/>
          </w:tcPr>
          <w:p w:rsidR="002C562B" w:rsidRPr="004E5981" w:rsidRDefault="002C562B" w:rsidP="00C617B9">
            <w:pPr>
              <w:numPr>
                <w:ilvl w:val="1"/>
                <w:numId w:val="10"/>
              </w:numPr>
              <w:tabs>
                <w:tab w:val="clear" w:pos="1080"/>
                <w:tab w:val="num" w:pos="353"/>
              </w:tabs>
              <w:ind w:left="353"/>
              <w:rPr>
                <w:rFonts w:ascii="Arial" w:hAnsi="Arial" w:cs="Arial"/>
                <w:sz w:val="22"/>
                <w:szCs w:val="22"/>
              </w:rPr>
            </w:pPr>
            <w:r w:rsidRPr="004E5981">
              <w:rPr>
                <w:rFonts w:ascii="Arial" w:hAnsi="Arial" w:cs="Arial"/>
                <w:sz w:val="22"/>
                <w:szCs w:val="22"/>
              </w:rPr>
              <w:t>Experience of implementing data quality standards to a work plan is desirable.</w:t>
            </w:r>
          </w:p>
          <w:p w:rsidR="002C562B" w:rsidRPr="004E5981" w:rsidRDefault="002C562B" w:rsidP="00C617B9">
            <w:pPr>
              <w:numPr>
                <w:ilvl w:val="1"/>
                <w:numId w:val="10"/>
              </w:numPr>
              <w:tabs>
                <w:tab w:val="clear" w:pos="1080"/>
                <w:tab w:val="num" w:pos="353"/>
              </w:tabs>
              <w:ind w:left="353"/>
              <w:rPr>
                <w:rFonts w:ascii="Arial" w:hAnsi="Arial" w:cs="Arial"/>
                <w:sz w:val="22"/>
                <w:szCs w:val="22"/>
              </w:rPr>
            </w:pPr>
            <w:r w:rsidRPr="004E5981">
              <w:rPr>
                <w:rFonts w:ascii="Arial" w:hAnsi="Arial" w:cs="Arial"/>
                <w:sz w:val="22"/>
                <w:szCs w:val="22"/>
              </w:rPr>
              <w:t>Experience of NHS statutory returns and healthcare statistics.</w:t>
            </w:r>
          </w:p>
          <w:p w:rsidR="002C562B" w:rsidRPr="004E5981" w:rsidRDefault="002C562B" w:rsidP="00C617B9">
            <w:pPr>
              <w:numPr>
                <w:ilvl w:val="1"/>
                <w:numId w:val="10"/>
              </w:numPr>
              <w:tabs>
                <w:tab w:val="clear" w:pos="1080"/>
                <w:tab w:val="num" w:pos="353"/>
              </w:tabs>
              <w:ind w:left="353"/>
              <w:rPr>
                <w:rFonts w:ascii="Arial" w:hAnsi="Arial" w:cs="Arial"/>
                <w:sz w:val="22"/>
                <w:szCs w:val="22"/>
              </w:rPr>
            </w:pPr>
            <w:r w:rsidRPr="004E5981">
              <w:rPr>
                <w:rFonts w:ascii="Arial" w:hAnsi="Arial" w:cs="Arial"/>
                <w:sz w:val="22"/>
                <w:szCs w:val="22"/>
              </w:rPr>
              <w:t>Experience of implementing data quality standards to a work plan is desirable.</w:t>
            </w:r>
          </w:p>
          <w:p w:rsidR="002C562B" w:rsidRPr="004E5981" w:rsidRDefault="002C562B" w:rsidP="00C617B9">
            <w:pPr>
              <w:tabs>
                <w:tab w:val="num" w:pos="533"/>
              </w:tabs>
              <w:ind w:left="533" w:hanging="540"/>
              <w:rPr>
                <w:rFonts w:ascii="Arial" w:hAnsi="Arial" w:cs="Arial"/>
                <w:sz w:val="22"/>
                <w:szCs w:val="22"/>
              </w:rPr>
            </w:pPr>
          </w:p>
          <w:p w:rsidR="002C562B" w:rsidRPr="004E5981" w:rsidRDefault="002C562B" w:rsidP="00C617B9">
            <w:pPr>
              <w:ind w:left="-7"/>
              <w:rPr>
                <w:rFonts w:ascii="Arial" w:eastAsia="Arial Unicode MS" w:hAnsi="Arial" w:cs="Arial"/>
                <w:sz w:val="22"/>
              </w:rPr>
            </w:pPr>
          </w:p>
        </w:tc>
      </w:tr>
      <w:tr w:rsidR="007C45B7" w:rsidRPr="004E5981" w:rsidTr="007C45B7">
        <w:trPr>
          <w:trHeight w:val="1041"/>
        </w:trPr>
        <w:tc>
          <w:tcPr>
            <w:tcW w:w="1671" w:type="dxa"/>
          </w:tcPr>
          <w:p w:rsidR="002C562B" w:rsidRPr="004E5981" w:rsidRDefault="002C562B" w:rsidP="00C617B9">
            <w:pPr>
              <w:rPr>
                <w:rFonts w:ascii="Arial" w:eastAsia="Arial Unicode MS" w:hAnsi="Arial" w:cs="Arial"/>
                <w:b/>
                <w:bCs/>
                <w:sz w:val="22"/>
                <w:szCs w:val="22"/>
              </w:rPr>
            </w:pPr>
            <w:r w:rsidRPr="004E5981">
              <w:rPr>
                <w:rFonts w:ascii="Arial" w:eastAsia="Arial Unicode MS" w:hAnsi="Arial" w:cs="Arial"/>
                <w:b/>
                <w:bCs/>
                <w:sz w:val="22"/>
                <w:szCs w:val="22"/>
              </w:rPr>
              <w:t>Skills and Knowledge</w:t>
            </w:r>
          </w:p>
        </w:tc>
        <w:tc>
          <w:tcPr>
            <w:tcW w:w="5349" w:type="dxa"/>
          </w:tcPr>
          <w:p w:rsidR="002C562B" w:rsidRPr="004E5981" w:rsidRDefault="002C562B" w:rsidP="00C617B9">
            <w:pPr>
              <w:numPr>
                <w:ilvl w:val="0"/>
                <w:numId w:val="10"/>
              </w:numPr>
              <w:tabs>
                <w:tab w:val="num" w:pos="459"/>
              </w:tabs>
              <w:jc w:val="both"/>
              <w:rPr>
                <w:rFonts w:ascii="Arial" w:eastAsia="Arial Unicode MS" w:hAnsi="Arial" w:cs="Arial"/>
                <w:sz w:val="22"/>
              </w:rPr>
            </w:pPr>
            <w:r w:rsidRPr="004E5981">
              <w:rPr>
                <w:rFonts w:ascii="Arial" w:eastAsia="Arial Unicode MS" w:hAnsi="Arial" w:cs="Arial"/>
                <w:sz w:val="22"/>
              </w:rPr>
              <w:t>E</w:t>
            </w:r>
            <w:r w:rsidR="009A43D4" w:rsidRPr="004E5981">
              <w:rPr>
                <w:rFonts w:ascii="Arial" w:hAnsi="Arial" w:cs="Arial"/>
                <w:sz w:val="22"/>
                <w:szCs w:val="22"/>
              </w:rPr>
              <w:t xml:space="preserve">xcellent computer skills / </w:t>
            </w:r>
            <w:r w:rsidR="009E13CF" w:rsidRPr="004E5981">
              <w:rPr>
                <w:rFonts w:ascii="Arial" w:hAnsi="Arial" w:cs="Arial"/>
                <w:sz w:val="22"/>
                <w:szCs w:val="22"/>
              </w:rPr>
              <w:t>advanced skills in</w:t>
            </w:r>
            <w:r w:rsidRPr="004E5981">
              <w:rPr>
                <w:rFonts w:ascii="Arial" w:hAnsi="Arial" w:cs="Arial"/>
                <w:sz w:val="22"/>
                <w:szCs w:val="22"/>
              </w:rPr>
              <w:t xml:space="preserve">, Excel (pivot tables) </w:t>
            </w:r>
          </w:p>
          <w:p w:rsidR="002C562B" w:rsidRPr="004E5981" w:rsidRDefault="002C562B" w:rsidP="00C617B9">
            <w:pPr>
              <w:numPr>
                <w:ilvl w:val="0"/>
                <w:numId w:val="10"/>
              </w:numPr>
              <w:tabs>
                <w:tab w:val="num" w:pos="459"/>
              </w:tabs>
              <w:jc w:val="both"/>
              <w:rPr>
                <w:rFonts w:ascii="Arial" w:eastAsia="Arial Unicode MS" w:hAnsi="Arial" w:cs="Arial"/>
                <w:sz w:val="22"/>
              </w:rPr>
            </w:pPr>
            <w:r w:rsidRPr="004E5981">
              <w:rPr>
                <w:rFonts w:ascii="Arial" w:hAnsi="Arial" w:cs="Arial"/>
                <w:sz w:val="22"/>
              </w:rPr>
              <w:t>Good communication and interpersonal skills.</w:t>
            </w:r>
          </w:p>
          <w:p w:rsidR="002C562B" w:rsidRPr="004E5981" w:rsidRDefault="002C562B" w:rsidP="00C617B9">
            <w:pPr>
              <w:numPr>
                <w:ilvl w:val="0"/>
                <w:numId w:val="9"/>
              </w:numPr>
              <w:rPr>
                <w:rFonts w:ascii="Arial" w:hAnsi="Arial" w:cs="Arial"/>
                <w:sz w:val="22"/>
              </w:rPr>
            </w:pPr>
            <w:r w:rsidRPr="004E5981">
              <w:rPr>
                <w:rFonts w:ascii="Arial" w:hAnsi="Arial" w:cs="Arial"/>
                <w:sz w:val="22"/>
              </w:rPr>
              <w:t>Excellent written and verbal presentation skills.</w:t>
            </w:r>
          </w:p>
          <w:p w:rsidR="002C562B" w:rsidRPr="004E5981" w:rsidRDefault="002C562B" w:rsidP="00C617B9">
            <w:pPr>
              <w:numPr>
                <w:ilvl w:val="0"/>
                <w:numId w:val="9"/>
              </w:numPr>
              <w:rPr>
                <w:rFonts w:ascii="Arial" w:hAnsi="Arial" w:cs="Arial"/>
                <w:sz w:val="22"/>
              </w:rPr>
            </w:pPr>
            <w:r w:rsidRPr="004E5981">
              <w:rPr>
                <w:rFonts w:ascii="Arial" w:hAnsi="Arial" w:cs="Arial"/>
                <w:sz w:val="22"/>
              </w:rPr>
              <w:t>Ability to manage own workload.</w:t>
            </w:r>
          </w:p>
          <w:p w:rsidR="002C562B" w:rsidRPr="004E5981" w:rsidRDefault="002C562B" w:rsidP="00C617B9">
            <w:pPr>
              <w:pStyle w:val="BodyText"/>
              <w:numPr>
                <w:ilvl w:val="0"/>
                <w:numId w:val="9"/>
              </w:numPr>
              <w:rPr>
                <w:rFonts w:ascii="Arial" w:hAnsi="Arial" w:cs="Arial"/>
                <w:sz w:val="22"/>
              </w:rPr>
            </w:pPr>
            <w:r w:rsidRPr="004E5981">
              <w:rPr>
                <w:rFonts w:ascii="Arial" w:hAnsi="Arial" w:cs="Arial"/>
                <w:sz w:val="22"/>
              </w:rPr>
              <w:t>Ability to influence and interact with people at varying levels.</w:t>
            </w:r>
          </w:p>
          <w:p w:rsidR="002C562B" w:rsidRPr="004E5981" w:rsidRDefault="002C562B" w:rsidP="00C617B9">
            <w:pPr>
              <w:numPr>
                <w:ilvl w:val="0"/>
                <w:numId w:val="9"/>
              </w:numPr>
              <w:rPr>
                <w:rFonts w:ascii="Arial" w:hAnsi="Arial" w:cs="Arial"/>
                <w:sz w:val="22"/>
              </w:rPr>
            </w:pPr>
            <w:r w:rsidRPr="004E5981">
              <w:rPr>
                <w:rFonts w:ascii="Arial" w:hAnsi="Arial" w:cs="Arial"/>
                <w:sz w:val="22"/>
              </w:rPr>
              <w:t>Excellent analytical and numeric skills.</w:t>
            </w:r>
          </w:p>
          <w:p w:rsidR="002C562B" w:rsidRPr="004E5981" w:rsidRDefault="002C562B" w:rsidP="00C617B9">
            <w:pPr>
              <w:numPr>
                <w:ilvl w:val="0"/>
                <w:numId w:val="9"/>
              </w:numPr>
              <w:rPr>
                <w:rFonts w:ascii="Arial" w:hAnsi="Arial" w:cs="Arial"/>
                <w:sz w:val="22"/>
              </w:rPr>
            </w:pPr>
            <w:r w:rsidRPr="004E5981">
              <w:rPr>
                <w:rFonts w:ascii="Arial" w:hAnsi="Arial" w:cs="Arial"/>
                <w:sz w:val="22"/>
              </w:rPr>
              <w:t>Ability to work under pressure is essential.</w:t>
            </w:r>
          </w:p>
        </w:tc>
        <w:tc>
          <w:tcPr>
            <w:tcW w:w="4140" w:type="dxa"/>
          </w:tcPr>
          <w:p w:rsidR="002C562B" w:rsidRPr="004E5981" w:rsidRDefault="009E13CF" w:rsidP="009E13CF">
            <w:pPr>
              <w:pStyle w:val="ListParagraph"/>
              <w:numPr>
                <w:ilvl w:val="0"/>
                <w:numId w:val="9"/>
              </w:numPr>
              <w:rPr>
                <w:rFonts w:cs="Arial"/>
                <w:sz w:val="22"/>
                <w:szCs w:val="22"/>
              </w:rPr>
            </w:pPr>
            <w:r w:rsidRPr="002C4790">
              <w:rPr>
                <w:rFonts w:ascii="Arial" w:hAnsi="Arial" w:cs="Arial"/>
                <w:sz w:val="22"/>
                <w:szCs w:val="22"/>
              </w:rPr>
              <w:t>MS Office with an emphasis on excellent skills in PowerPoint and presentations.</w:t>
            </w:r>
          </w:p>
        </w:tc>
      </w:tr>
      <w:tr w:rsidR="007C45B7" w:rsidRPr="00B44CA8" w:rsidTr="007C45B7">
        <w:trPr>
          <w:trHeight w:val="1608"/>
        </w:trPr>
        <w:tc>
          <w:tcPr>
            <w:tcW w:w="1671" w:type="dxa"/>
            <w:tcBorders>
              <w:bottom w:val="single" w:sz="4" w:space="0" w:color="auto"/>
            </w:tcBorders>
          </w:tcPr>
          <w:p w:rsidR="002C562B" w:rsidRPr="004E5981" w:rsidRDefault="002C562B" w:rsidP="00C617B9">
            <w:pPr>
              <w:pStyle w:val="Heading1"/>
              <w:jc w:val="left"/>
              <w:rPr>
                <w:rFonts w:ascii="Arial" w:hAnsi="Arial" w:cs="Arial"/>
                <w:sz w:val="22"/>
                <w:szCs w:val="22"/>
                <w:u w:val="none"/>
              </w:rPr>
            </w:pPr>
            <w:r w:rsidRPr="004E5981">
              <w:rPr>
                <w:rFonts w:ascii="Arial" w:hAnsi="Arial" w:cs="Arial"/>
                <w:sz w:val="22"/>
                <w:szCs w:val="22"/>
                <w:u w:val="none"/>
              </w:rPr>
              <w:t>Other Factors</w:t>
            </w:r>
          </w:p>
          <w:p w:rsidR="002C562B" w:rsidRPr="004E5981" w:rsidRDefault="002C562B" w:rsidP="00C617B9">
            <w:pPr>
              <w:ind w:left="1260"/>
              <w:rPr>
                <w:rFonts w:ascii="Arial" w:hAnsi="Arial" w:cs="Arial"/>
                <w:b/>
                <w:sz w:val="22"/>
                <w:szCs w:val="22"/>
              </w:rPr>
            </w:pPr>
          </w:p>
          <w:p w:rsidR="002C562B" w:rsidRPr="004E5981" w:rsidRDefault="002C562B" w:rsidP="00C617B9">
            <w:pPr>
              <w:ind w:left="1260"/>
              <w:rPr>
                <w:rFonts w:ascii="Arial" w:hAnsi="Arial" w:cs="Arial"/>
                <w:b/>
                <w:sz w:val="22"/>
                <w:szCs w:val="22"/>
              </w:rPr>
            </w:pPr>
          </w:p>
          <w:p w:rsidR="002C562B" w:rsidRPr="004E5981" w:rsidRDefault="002C562B" w:rsidP="00C617B9">
            <w:pPr>
              <w:ind w:left="1260"/>
              <w:rPr>
                <w:rFonts w:ascii="Arial" w:hAnsi="Arial" w:cs="Arial"/>
                <w:b/>
                <w:sz w:val="22"/>
                <w:szCs w:val="22"/>
              </w:rPr>
            </w:pPr>
          </w:p>
          <w:p w:rsidR="002C562B" w:rsidRPr="004E5981" w:rsidRDefault="002C562B" w:rsidP="00C617B9">
            <w:pPr>
              <w:ind w:left="1260"/>
              <w:rPr>
                <w:rFonts w:ascii="Arial" w:hAnsi="Arial" w:cs="Arial"/>
                <w:b/>
                <w:sz w:val="22"/>
                <w:szCs w:val="22"/>
              </w:rPr>
            </w:pPr>
          </w:p>
          <w:p w:rsidR="002C562B" w:rsidRPr="004E5981" w:rsidRDefault="002C562B" w:rsidP="00C617B9">
            <w:pPr>
              <w:ind w:left="1260"/>
              <w:rPr>
                <w:rFonts w:ascii="Arial" w:eastAsia="Arial Unicode MS" w:hAnsi="Arial" w:cs="Arial"/>
                <w:b/>
                <w:sz w:val="22"/>
                <w:szCs w:val="22"/>
              </w:rPr>
            </w:pPr>
          </w:p>
        </w:tc>
        <w:tc>
          <w:tcPr>
            <w:tcW w:w="5349" w:type="dxa"/>
            <w:tcBorders>
              <w:bottom w:val="single" w:sz="4" w:space="0" w:color="auto"/>
            </w:tcBorders>
          </w:tcPr>
          <w:p w:rsidR="002C562B" w:rsidRPr="004E5981" w:rsidRDefault="002C562B" w:rsidP="00C617B9">
            <w:pPr>
              <w:numPr>
                <w:ilvl w:val="0"/>
                <w:numId w:val="8"/>
              </w:numPr>
              <w:jc w:val="both"/>
              <w:rPr>
                <w:rFonts w:ascii="Arial" w:hAnsi="Arial" w:cs="Arial"/>
                <w:sz w:val="22"/>
                <w:szCs w:val="22"/>
              </w:rPr>
            </w:pPr>
            <w:r w:rsidRPr="004E5981">
              <w:rPr>
                <w:rFonts w:ascii="Arial" w:hAnsi="Arial" w:cs="Arial"/>
                <w:sz w:val="22"/>
                <w:szCs w:val="22"/>
              </w:rPr>
              <w:t>Ability to provide guidanc</w:t>
            </w:r>
            <w:r w:rsidR="009E13CF" w:rsidRPr="004E5981">
              <w:rPr>
                <w:rFonts w:ascii="Arial" w:hAnsi="Arial" w:cs="Arial"/>
                <w:sz w:val="22"/>
                <w:szCs w:val="22"/>
              </w:rPr>
              <w:t>e and mentoring to other staff across a multi-disciplinary environment.</w:t>
            </w:r>
          </w:p>
          <w:p w:rsidR="002C562B" w:rsidRPr="004E5981" w:rsidRDefault="009E13CF" w:rsidP="00C617B9">
            <w:pPr>
              <w:numPr>
                <w:ilvl w:val="0"/>
                <w:numId w:val="8"/>
              </w:numPr>
              <w:rPr>
                <w:rFonts w:ascii="Arial" w:hAnsi="Arial" w:cs="Arial"/>
                <w:sz w:val="22"/>
                <w:szCs w:val="22"/>
              </w:rPr>
            </w:pPr>
            <w:r w:rsidRPr="004E5981">
              <w:rPr>
                <w:rFonts w:ascii="Arial" w:hAnsi="Arial" w:cs="Arial"/>
                <w:sz w:val="22"/>
                <w:szCs w:val="22"/>
              </w:rPr>
              <w:t>Ability to motivate</w:t>
            </w:r>
            <w:r w:rsidR="002C562B" w:rsidRPr="004E5981">
              <w:rPr>
                <w:rFonts w:ascii="Arial" w:hAnsi="Arial" w:cs="Arial"/>
                <w:sz w:val="22"/>
                <w:szCs w:val="22"/>
              </w:rPr>
              <w:t xml:space="preserve"> others to follow a particular action</w:t>
            </w:r>
            <w:r w:rsidR="009A43D4" w:rsidRPr="004E5981">
              <w:rPr>
                <w:rFonts w:ascii="Arial" w:hAnsi="Arial" w:cs="Arial"/>
                <w:sz w:val="22"/>
                <w:szCs w:val="22"/>
              </w:rPr>
              <w:t xml:space="preserve"> </w:t>
            </w:r>
            <w:r w:rsidR="002C562B" w:rsidRPr="004E5981">
              <w:rPr>
                <w:rFonts w:ascii="Arial" w:hAnsi="Arial" w:cs="Arial"/>
                <w:sz w:val="22"/>
                <w:szCs w:val="22"/>
              </w:rPr>
              <w:t>/</w:t>
            </w:r>
            <w:r w:rsidR="009A43D4" w:rsidRPr="004E5981">
              <w:rPr>
                <w:rFonts w:ascii="Arial" w:hAnsi="Arial" w:cs="Arial"/>
                <w:sz w:val="22"/>
                <w:szCs w:val="22"/>
              </w:rPr>
              <w:t xml:space="preserve"> </w:t>
            </w:r>
            <w:r w:rsidR="002C562B" w:rsidRPr="004E5981">
              <w:rPr>
                <w:rFonts w:ascii="Arial" w:hAnsi="Arial" w:cs="Arial"/>
                <w:sz w:val="22"/>
                <w:szCs w:val="22"/>
              </w:rPr>
              <w:t>policy</w:t>
            </w:r>
            <w:r w:rsidR="009A43D4" w:rsidRPr="004E5981">
              <w:rPr>
                <w:rFonts w:ascii="Arial" w:hAnsi="Arial" w:cs="Arial"/>
                <w:sz w:val="22"/>
                <w:szCs w:val="22"/>
              </w:rPr>
              <w:t xml:space="preserve"> </w:t>
            </w:r>
            <w:r w:rsidR="002C562B" w:rsidRPr="004E5981">
              <w:rPr>
                <w:rFonts w:ascii="Arial" w:hAnsi="Arial" w:cs="Arial"/>
                <w:sz w:val="22"/>
                <w:szCs w:val="22"/>
              </w:rPr>
              <w:t>/</w:t>
            </w:r>
            <w:r w:rsidR="009A43D4" w:rsidRPr="004E5981">
              <w:rPr>
                <w:rFonts w:ascii="Arial" w:hAnsi="Arial" w:cs="Arial"/>
                <w:sz w:val="22"/>
                <w:szCs w:val="22"/>
              </w:rPr>
              <w:t xml:space="preserve"> </w:t>
            </w:r>
            <w:r w:rsidR="002C562B" w:rsidRPr="004E5981">
              <w:rPr>
                <w:rFonts w:ascii="Arial" w:hAnsi="Arial" w:cs="Arial"/>
                <w:sz w:val="22"/>
                <w:szCs w:val="22"/>
              </w:rPr>
              <w:t xml:space="preserve">procedure. </w:t>
            </w:r>
          </w:p>
          <w:p w:rsidR="002C562B" w:rsidRPr="004E5981" w:rsidRDefault="002C562B" w:rsidP="00C617B9">
            <w:pPr>
              <w:numPr>
                <w:ilvl w:val="0"/>
                <w:numId w:val="8"/>
              </w:numPr>
              <w:rPr>
                <w:rFonts w:ascii="Arial" w:hAnsi="Arial" w:cs="Arial"/>
                <w:sz w:val="22"/>
                <w:szCs w:val="22"/>
              </w:rPr>
            </w:pPr>
            <w:r w:rsidRPr="004E5981">
              <w:rPr>
                <w:rFonts w:ascii="Arial" w:hAnsi="Arial" w:cs="Arial"/>
                <w:sz w:val="22"/>
                <w:szCs w:val="22"/>
              </w:rPr>
              <w:t xml:space="preserve">Able to provide advice and information in a polite and courteous manner. </w:t>
            </w:r>
          </w:p>
          <w:p w:rsidR="002C562B" w:rsidRPr="004E5981" w:rsidRDefault="002C562B" w:rsidP="00C617B9">
            <w:pPr>
              <w:numPr>
                <w:ilvl w:val="0"/>
                <w:numId w:val="6"/>
              </w:numPr>
              <w:rPr>
                <w:rFonts w:ascii="Arial" w:eastAsia="Arial Unicode MS" w:hAnsi="Arial" w:cs="Arial"/>
                <w:sz w:val="22"/>
              </w:rPr>
            </w:pPr>
            <w:r w:rsidRPr="004E5981">
              <w:rPr>
                <w:rFonts w:ascii="Arial" w:hAnsi="Arial" w:cs="Arial"/>
                <w:sz w:val="22"/>
                <w:szCs w:val="22"/>
              </w:rPr>
              <w:t>Ability to complete tasks to deadlines and to a specified standard.</w:t>
            </w:r>
          </w:p>
          <w:p w:rsidR="002C562B" w:rsidRPr="004E5981" w:rsidRDefault="002C562B" w:rsidP="00C617B9">
            <w:pPr>
              <w:numPr>
                <w:ilvl w:val="0"/>
                <w:numId w:val="6"/>
              </w:numPr>
              <w:rPr>
                <w:rFonts w:ascii="Arial" w:eastAsia="Arial Unicode MS" w:hAnsi="Arial" w:cs="Arial"/>
                <w:sz w:val="22"/>
              </w:rPr>
            </w:pPr>
            <w:r w:rsidRPr="004E5981">
              <w:rPr>
                <w:rFonts w:ascii="Arial" w:hAnsi="Arial" w:cs="Arial"/>
                <w:sz w:val="22"/>
                <w:szCs w:val="22"/>
              </w:rPr>
              <w:t>Ability to be flexible in approach to work.</w:t>
            </w:r>
          </w:p>
          <w:p w:rsidR="002C562B" w:rsidRPr="004E5981" w:rsidRDefault="002C562B" w:rsidP="00C617B9">
            <w:pPr>
              <w:numPr>
                <w:ilvl w:val="0"/>
                <w:numId w:val="6"/>
              </w:numPr>
              <w:rPr>
                <w:rFonts w:ascii="Arial" w:eastAsia="Arial Unicode MS" w:hAnsi="Arial" w:cs="Arial"/>
                <w:sz w:val="22"/>
              </w:rPr>
            </w:pPr>
            <w:r w:rsidRPr="004E5981">
              <w:rPr>
                <w:rFonts w:ascii="Arial" w:hAnsi="Arial" w:cs="Arial"/>
                <w:sz w:val="22"/>
                <w:szCs w:val="22"/>
              </w:rPr>
              <w:t xml:space="preserve">Fit to undertake the role. </w:t>
            </w:r>
          </w:p>
          <w:p w:rsidR="009E13CF" w:rsidRPr="004E5981" w:rsidRDefault="009E13CF" w:rsidP="009E13CF">
            <w:pPr>
              <w:ind w:left="360"/>
              <w:rPr>
                <w:rFonts w:ascii="Arial" w:eastAsia="Arial Unicode MS" w:hAnsi="Arial" w:cs="Arial"/>
                <w:sz w:val="22"/>
              </w:rPr>
            </w:pPr>
          </w:p>
        </w:tc>
        <w:tc>
          <w:tcPr>
            <w:tcW w:w="4140" w:type="dxa"/>
            <w:tcBorders>
              <w:bottom w:val="single" w:sz="4" w:space="0" w:color="auto"/>
            </w:tcBorders>
          </w:tcPr>
          <w:p w:rsidR="002C562B" w:rsidRDefault="002C562B" w:rsidP="00C617B9">
            <w:pPr>
              <w:rPr>
                <w:rFonts w:ascii="Arial" w:hAnsi="Arial" w:cs="Arial"/>
                <w:sz w:val="22"/>
              </w:rPr>
            </w:pPr>
          </w:p>
          <w:p w:rsidR="002C562B" w:rsidRDefault="002C562B" w:rsidP="00C617B9">
            <w:pPr>
              <w:rPr>
                <w:rFonts w:ascii="Arial" w:hAnsi="Arial" w:cs="Arial"/>
                <w:sz w:val="22"/>
              </w:rPr>
            </w:pPr>
          </w:p>
          <w:p w:rsidR="002C562B" w:rsidRDefault="002C562B" w:rsidP="00C617B9">
            <w:pPr>
              <w:rPr>
                <w:rFonts w:ascii="Arial" w:hAnsi="Arial" w:cs="Arial"/>
                <w:sz w:val="22"/>
              </w:rPr>
            </w:pPr>
          </w:p>
          <w:p w:rsidR="002C562B" w:rsidRDefault="002C562B" w:rsidP="00C617B9">
            <w:pPr>
              <w:rPr>
                <w:rFonts w:ascii="Arial" w:hAnsi="Arial" w:cs="Arial"/>
                <w:sz w:val="22"/>
              </w:rPr>
            </w:pPr>
          </w:p>
          <w:p w:rsidR="002C562B" w:rsidRDefault="002C562B" w:rsidP="00C617B9">
            <w:pPr>
              <w:rPr>
                <w:rFonts w:ascii="Arial" w:eastAsia="Arial Unicode MS" w:hAnsi="Arial" w:cs="Arial"/>
                <w:sz w:val="22"/>
              </w:rPr>
            </w:pPr>
          </w:p>
        </w:tc>
      </w:tr>
    </w:tbl>
    <w:p w:rsidR="002C562B" w:rsidRPr="009A43D4" w:rsidRDefault="002C562B" w:rsidP="00D41E36">
      <w:pPr>
        <w:tabs>
          <w:tab w:val="left" w:pos="-720"/>
        </w:tabs>
        <w:suppressAutoHyphens/>
        <w:jc w:val="both"/>
        <w:rPr>
          <w:rFonts w:ascii="Arial" w:hAnsi="Arial" w:cs="Arial"/>
          <w:b/>
          <w:sz w:val="16"/>
          <w:szCs w:val="16"/>
          <w:lang w:val="en-US"/>
        </w:rPr>
      </w:pPr>
    </w:p>
    <w:p w:rsidR="009A43D4" w:rsidRPr="009A43D4" w:rsidRDefault="009A43D4" w:rsidP="00D41E36">
      <w:pPr>
        <w:tabs>
          <w:tab w:val="left" w:pos="-720"/>
        </w:tabs>
        <w:suppressAutoHyphens/>
        <w:jc w:val="both"/>
        <w:rPr>
          <w:rFonts w:ascii="Arial" w:hAnsi="Arial" w:cs="Arial"/>
          <w:b/>
          <w:sz w:val="16"/>
          <w:szCs w:val="16"/>
          <w:lang w:val="en-U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00"/>
        <w:gridCol w:w="3060"/>
        <w:gridCol w:w="540"/>
        <w:gridCol w:w="3240"/>
        <w:gridCol w:w="540"/>
      </w:tblGrid>
      <w:tr w:rsidR="00FA2FAA" w:rsidRPr="003D354A" w:rsidTr="003D354A">
        <w:tc>
          <w:tcPr>
            <w:tcW w:w="11160" w:type="dxa"/>
            <w:gridSpan w:val="6"/>
          </w:tcPr>
          <w:p w:rsidR="00FA2FAA" w:rsidRPr="003D354A" w:rsidRDefault="00FA2FAA" w:rsidP="00922DFD">
            <w:pPr>
              <w:rPr>
                <w:rFonts w:ascii="Arial" w:hAnsi="Arial" w:cs="Arial"/>
                <w:b/>
                <w:sz w:val="22"/>
                <w:szCs w:val="22"/>
              </w:rPr>
            </w:pPr>
            <w:r w:rsidRPr="003D354A">
              <w:rPr>
                <w:rFonts w:ascii="Arial" w:hAnsi="Arial" w:cs="Arial"/>
                <w:b/>
                <w:sz w:val="22"/>
                <w:szCs w:val="22"/>
              </w:rPr>
              <w:t>HAZARDS</w:t>
            </w:r>
            <w:r w:rsidR="007C45B7" w:rsidRPr="003D354A">
              <w:rPr>
                <w:rFonts w:ascii="Arial" w:hAnsi="Arial" w:cs="Arial"/>
                <w:b/>
                <w:sz w:val="22"/>
                <w:szCs w:val="22"/>
              </w:rPr>
              <w:t>:</w:t>
            </w:r>
          </w:p>
        </w:tc>
      </w:tr>
      <w:tr w:rsidR="00FA2FAA" w:rsidRPr="003D354A" w:rsidTr="003D354A">
        <w:tc>
          <w:tcPr>
            <w:tcW w:w="2880" w:type="dxa"/>
          </w:tcPr>
          <w:p w:rsidR="00FA2FAA" w:rsidRPr="003D354A" w:rsidRDefault="00FA2FAA" w:rsidP="00922DFD">
            <w:pPr>
              <w:rPr>
                <w:rFonts w:ascii="Arial" w:hAnsi="Arial" w:cs="Arial"/>
                <w:sz w:val="22"/>
                <w:szCs w:val="22"/>
              </w:rPr>
            </w:pPr>
            <w:r w:rsidRPr="003D354A">
              <w:rPr>
                <w:rFonts w:ascii="Arial" w:hAnsi="Arial" w:cs="Arial"/>
                <w:sz w:val="22"/>
                <w:szCs w:val="22"/>
              </w:rPr>
              <w:t>Laboratory specimens</w:t>
            </w:r>
          </w:p>
        </w:tc>
        <w:tc>
          <w:tcPr>
            <w:tcW w:w="900" w:type="dxa"/>
          </w:tcPr>
          <w:p w:rsidR="00FA2FAA" w:rsidRPr="003D354A" w:rsidRDefault="00FA2FAA" w:rsidP="00922DFD">
            <w:pPr>
              <w:rPr>
                <w:rFonts w:ascii="Arial" w:hAnsi="Arial" w:cs="Arial"/>
                <w:sz w:val="22"/>
                <w:szCs w:val="22"/>
              </w:rPr>
            </w:pPr>
          </w:p>
        </w:tc>
        <w:tc>
          <w:tcPr>
            <w:tcW w:w="3060" w:type="dxa"/>
          </w:tcPr>
          <w:p w:rsidR="00FA2FAA" w:rsidRPr="003D354A" w:rsidRDefault="00FA2FAA" w:rsidP="00922DFD">
            <w:pPr>
              <w:rPr>
                <w:rFonts w:ascii="Arial" w:hAnsi="Arial" w:cs="Arial"/>
                <w:sz w:val="22"/>
                <w:szCs w:val="22"/>
              </w:rPr>
            </w:pPr>
            <w:r w:rsidRPr="003D354A">
              <w:rPr>
                <w:rFonts w:ascii="Arial" w:hAnsi="Arial" w:cs="Arial"/>
                <w:sz w:val="22"/>
                <w:szCs w:val="22"/>
              </w:rPr>
              <w:t>Clinical contact with patients</w:t>
            </w:r>
            <w:r w:rsidR="009A43D4" w:rsidRPr="003D354A">
              <w:rPr>
                <w:rFonts w:ascii="Arial" w:hAnsi="Arial" w:cs="Arial"/>
                <w:sz w:val="22"/>
                <w:szCs w:val="22"/>
              </w:rPr>
              <w:t xml:space="preserve"> </w:t>
            </w:r>
            <w:r w:rsidRPr="003D354A">
              <w:rPr>
                <w:rFonts w:ascii="Arial" w:hAnsi="Arial" w:cs="Arial"/>
                <w:sz w:val="22"/>
                <w:szCs w:val="22"/>
              </w:rPr>
              <w:t>/</w:t>
            </w:r>
            <w:r w:rsidR="002C562B" w:rsidRPr="003D354A">
              <w:rPr>
                <w:rFonts w:ascii="Arial" w:hAnsi="Arial" w:cs="Arial"/>
                <w:sz w:val="22"/>
                <w:szCs w:val="22"/>
              </w:rPr>
              <w:t xml:space="preserve"> </w:t>
            </w:r>
            <w:r w:rsidRPr="003D354A">
              <w:rPr>
                <w:rFonts w:ascii="Arial" w:hAnsi="Arial" w:cs="Arial"/>
                <w:sz w:val="22"/>
                <w:szCs w:val="22"/>
              </w:rPr>
              <w:t>residents</w:t>
            </w:r>
          </w:p>
        </w:tc>
        <w:tc>
          <w:tcPr>
            <w:tcW w:w="540" w:type="dxa"/>
          </w:tcPr>
          <w:p w:rsidR="00FA2FAA" w:rsidRPr="003D354A" w:rsidRDefault="00FA2FAA" w:rsidP="00922DFD">
            <w:pPr>
              <w:rPr>
                <w:rFonts w:ascii="Arial" w:hAnsi="Arial" w:cs="Arial"/>
                <w:sz w:val="22"/>
                <w:szCs w:val="22"/>
              </w:rPr>
            </w:pPr>
          </w:p>
        </w:tc>
        <w:tc>
          <w:tcPr>
            <w:tcW w:w="3240" w:type="dxa"/>
          </w:tcPr>
          <w:p w:rsidR="00FA2FAA" w:rsidRPr="003D354A" w:rsidRDefault="00FA2FAA" w:rsidP="00922DFD">
            <w:pPr>
              <w:rPr>
                <w:rFonts w:ascii="Arial" w:hAnsi="Arial" w:cs="Arial"/>
                <w:sz w:val="22"/>
                <w:szCs w:val="22"/>
              </w:rPr>
            </w:pPr>
            <w:r w:rsidRPr="003D354A">
              <w:rPr>
                <w:rFonts w:ascii="Arial" w:hAnsi="Arial" w:cs="Arial"/>
                <w:sz w:val="22"/>
                <w:szCs w:val="22"/>
              </w:rPr>
              <w:t>Performing exposure prone invasive procedures</w:t>
            </w:r>
          </w:p>
        </w:tc>
        <w:tc>
          <w:tcPr>
            <w:tcW w:w="540" w:type="dxa"/>
          </w:tcPr>
          <w:p w:rsidR="00FA2FAA" w:rsidRPr="003D354A" w:rsidRDefault="00FA2FAA" w:rsidP="00922DFD">
            <w:pPr>
              <w:rPr>
                <w:rFonts w:ascii="Arial" w:hAnsi="Arial" w:cs="Arial"/>
                <w:sz w:val="22"/>
                <w:szCs w:val="22"/>
              </w:rPr>
            </w:pPr>
          </w:p>
        </w:tc>
      </w:tr>
      <w:tr w:rsidR="00FA2FAA" w:rsidRPr="003D354A" w:rsidTr="003D354A">
        <w:tc>
          <w:tcPr>
            <w:tcW w:w="2880" w:type="dxa"/>
          </w:tcPr>
          <w:p w:rsidR="00FA2FAA" w:rsidRPr="003D354A" w:rsidRDefault="00FA2FAA" w:rsidP="00922DFD">
            <w:pPr>
              <w:rPr>
                <w:rFonts w:ascii="Arial" w:hAnsi="Arial" w:cs="Arial"/>
                <w:sz w:val="22"/>
                <w:szCs w:val="22"/>
              </w:rPr>
            </w:pPr>
            <w:r w:rsidRPr="003D354A">
              <w:rPr>
                <w:rFonts w:ascii="Arial" w:hAnsi="Arial" w:cs="Arial"/>
                <w:sz w:val="22"/>
                <w:szCs w:val="22"/>
              </w:rPr>
              <w:t>Blood</w:t>
            </w:r>
            <w:r w:rsidR="009A43D4" w:rsidRPr="003D354A">
              <w:rPr>
                <w:rFonts w:ascii="Arial" w:hAnsi="Arial" w:cs="Arial"/>
                <w:sz w:val="22"/>
                <w:szCs w:val="22"/>
              </w:rPr>
              <w:t xml:space="preserve"> </w:t>
            </w:r>
            <w:r w:rsidRPr="003D354A">
              <w:rPr>
                <w:rFonts w:ascii="Arial" w:hAnsi="Arial" w:cs="Arial"/>
                <w:sz w:val="22"/>
                <w:szCs w:val="22"/>
              </w:rPr>
              <w:t>/</w:t>
            </w:r>
            <w:r w:rsidR="009A43D4" w:rsidRPr="003D354A">
              <w:rPr>
                <w:rFonts w:ascii="Arial" w:hAnsi="Arial" w:cs="Arial"/>
                <w:sz w:val="22"/>
                <w:szCs w:val="22"/>
              </w:rPr>
              <w:t xml:space="preserve"> </w:t>
            </w:r>
            <w:r w:rsidRPr="003D354A">
              <w:rPr>
                <w:rFonts w:ascii="Arial" w:hAnsi="Arial" w:cs="Arial"/>
                <w:sz w:val="22"/>
                <w:szCs w:val="22"/>
              </w:rPr>
              <w:t>body fluids</w:t>
            </w:r>
          </w:p>
        </w:tc>
        <w:tc>
          <w:tcPr>
            <w:tcW w:w="900" w:type="dxa"/>
          </w:tcPr>
          <w:p w:rsidR="00FA2FAA" w:rsidRPr="003D354A" w:rsidRDefault="00FA2FAA" w:rsidP="00922DFD">
            <w:pPr>
              <w:rPr>
                <w:rFonts w:ascii="Arial" w:hAnsi="Arial" w:cs="Arial"/>
                <w:sz w:val="22"/>
                <w:szCs w:val="22"/>
              </w:rPr>
            </w:pPr>
          </w:p>
        </w:tc>
        <w:tc>
          <w:tcPr>
            <w:tcW w:w="3060" w:type="dxa"/>
          </w:tcPr>
          <w:p w:rsidR="00FA2FAA" w:rsidRPr="003D354A" w:rsidRDefault="00FA2FAA" w:rsidP="00922DFD">
            <w:pPr>
              <w:rPr>
                <w:rFonts w:ascii="Arial" w:hAnsi="Arial" w:cs="Arial"/>
                <w:sz w:val="22"/>
                <w:szCs w:val="22"/>
              </w:rPr>
            </w:pPr>
            <w:r w:rsidRPr="003D354A">
              <w:rPr>
                <w:rFonts w:ascii="Arial" w:hAnsi="Arial" w:cs="Arial"/>
                <w:sz w:val="22"/>
                <w:szCs w:val="22"/>
              </w:rPr>
              <w:t>Dusty environment</w:t>
            </w:r>
          </w:p>
        </w:tc>
        <w:tc>
          <w:tcPr>
            <w:tcW w:w="540" w:type="dxa"/>
          </w:tcPr>
          <w:p w:rsidR="00FA2FAA" w:rsidRPr="003D354A" w:rsidRDefault="00FA2FAA" w:rsidP="00922DFD">
            <w:pPr>
              <w:rPr>
                <w:rFonts w:ascii="Arial" w:hAnsi="Arial" w:cs="Arial"/>
                <w:sz w:val="22"/>
                <w:szCs w:val="22"/>
              </w:rPr>
            </w:pPr>
          </w:p>
        </w:tc>
        <w:tc>
          <w:tcPr>
            <w:tcW w:w="3240" w:type="dxa"/>
          </w:tcPr>
          <w:p w:rsidR="00FA2FAA" w:rsidRPr="003D354A" w:rsidRDefault="00FA2FAA" w:rsidP="00922DFD">
            <w:pPr>
              <w:rPr>
                <w:rFonts w:ascii="Arial" w:hAnsi="Arial" w:cs="Arial"/>
                <w:sz w:val="22"/>
                <w:szCs w:val="22"/>
              </w:rPr>
            </w:pPr>
            <w:r w:rsidRPr="003D354A">
              <w:rPr>
                <w:rFonts w:ascii="Arial" w:hAnsi="Arial" w:cs="Arial"/>
                <w:sz w:val="22"/>
                <w:szCs w:val="22"/>
              </w:rPr>
              <w:t>VDU use</w:t>
            </w:r>
          </w:p>
        </w:tc>
        <w:tc>
          <w:tcPr>
            <w:tcW w:w="540" w:type="dxa"/>
          </w:tcPr>
          <w:p w:rsidR="00FA2FAA" w:rsidRPr="003D354A" w:rsidRDefault="002C562B" w:rsidP="003D354A">
            <w:pPr>
              <w:jc w:val="center"/>
              <w:rPr>
                <w:rFonts w:ascii="Arial" w:hAnsi="Arial" w:cs="Arial"/>
                <w:sz w:val="22"/>
                <w:szCs w:val="22"/>
              </w:rPr>
            </w:pPr>
            <w:r w:rsidRPr="003D354A">
              <w:rPr>
                <w:rFonts w:ascii="Arial" w:hAnsi="Arial" w:cs="Arial"/>
                <w:sz w:val="22"/>
                <w:szCs w:val="22"/>
              </w:rPr>
              <w:t>X</w:t>
            </w:r>
          </w:p>
        </w:tc>
      </w:tr>
      <w:tr w:rsidR="00FA2FAA" w:rsidRPr="003D354A" w:rsidTr="003D354A">
        <w:tc>
          <w:tcPr>
            <w:tcW w:w="2880" w:type="dxa"/>
          </w:tcPr>
          <w:p w:rsidR="00FA2FAA" w:rsidRPr="003D354A" w:rsidRDefault="00FA2FAA" w:rsidP="003D354A">
            <w:pPr>
              <w:ind w:right="-1135"/>
              <w:rPr>
                <w:rFonts w:ascii="Arial" w:hAnsi="Arial" w:cs="Arial"/>
                <w:sz w:val="22"/>
                <w:szCs w:val="22"/>
              </w:rPr>
            </w:pPr>
            <w:r w:rsidRPr="003D354A">
              <w:rPr>
                <w:rFonts w:ascii="Arial" w:hAnsi="Arial" w:cs="Arial"/>
                <w:sz w:val="22"/>
                <w:szCs w:val="22"/>
              </w:rPr>
              <w:t>Radiation</w:t>
            </w:r>
          </w:p>
        </w:tc>
        <w:tc>
          <w:tcPr>
            <w:tcW w:w="900" w:type="dxa"/>
          </w:tcPr>
          <w:p w:rsidR="00FA2FAA" w:rsidRPr="003D354A" w:rsidRDefault="00FA2FAA" w:rsidP="00922DFD">
            <w:pPr>
              <w:rPr>
                <w:rFonts w:ascii="Arial" w:hAnsi="Arial" w:cs="Arial"/>
                <w:sz w:val="22"/>
                <w:szCs w:val="22"/>
              </w:rPr>
            </w:pPr>
          </w:p>
        </w:tc>
        <w:tc>
          <w:tcPr>
            <w:tcW w:w="3060" w:type="dxa"/>
          </w:tcPr>
          <w:p w:rsidR="00FA2FAA" w:rsidRPr="003D354A" w:rsidRDefault="00FA2FAA" w:rsidP="00922DFD">
            <w:pPr>
              <w:rPr>
                <w:rFonts w:ascii="Arial" w:hAnsi="Arial" w:cs="Arial"/>
                <w:sz w:val="22"/>
                <w:szCs w:val="22"/>
              </w:rPr>
            </w:pPr>
            <w:r w:rsidRPr="003D354A">
              <w:rPr>
                <w:rFonts w:ascii="Arial" w:hAnsi="Arial" w:cs="Arial"/>
                <w:sz w:val="22"/>
                <w:szCs w:val="22"/>
              </w:rPr>
              <w:t>Challenging behaviour</w:t>
            </w:r>
          </w:p>
        </w:tc>
        <w:tc>
          <w:tcPr>
            <w:tcW w:w="540" w:type="dxa"/>
          </w:tcPr>
          <w:p w:rsidR="00FA2FAA" w:rsidRPr="003D354A" w:rsidRDefault="00FA2FAA" w:rsidP="00922DFD">
            <w:pPr>
              <w:rPr>
                <w:rFonts w:ascii="Arial" w:hAnsi="Arial" w:cs="Arial"/>
                <w:sz w:val="22"/>
                <w:szCs w:val="22"/>
              </w:rPr>
            </w:pPr>
          </w:p>
        </w:tc>
        <w:tc>
          <w:tcPr>
            <w:tcW w:w="3240" w:type="dxa"/>
          </w:tcPr>
          <w:p w:rsidR="00FA2FAA" w:rsidRPr="003D354A" w:rsidRDefault="00FA2FAA" w:rsidP="00922DFD">
            <w:pPr>
              <w:rPr>
                <w:rFonts w:ascii="Arial" w:hAnsi="Arial" w:cs="Arial"/>
                <w:sz w:val="22"/>
                <w:szCs w:val="22"/>
              </w:rPr>
            </w:pPr>
            <w:r w:rsidRPr="003D354A">
              <w:rPr>
                <w:rFonts w:ascii="Arial" w:hAnsi="Arial" w:cs="Arial"/>
                <w:sz w:val="22"/>
                <w:szCs w:val="22"/>
              </w:rPr>
              <w:t>Moving and handling</w:t>
            </w:r>
          </w:p>
        </w:tc>
        <w:tc>
          <w:tcPr>
            <w:tcW w:w="540" w:type="dxa"/>
          </w:tcPr>
          <w:p w:rsidR="00FA2FAA" w:rsidRPr="003D354A" w:rsidRDefault="009A43D4" w:rsidP="003D354A">
            <w:pPr>
              <w:jc w:val="center"/>
              <w:rPr>
                <w:rFonts w:ascii="Arial" w:hAnsi="Arial" w:cs="Arial"/>
                <w:sz w:val="22"/>
                <w:szCs w:val="22"/>
              </w:rPr>
            </w:pPr>
            <w:r w:rsidRPr="003D354A">
              <w:rPr>
                <w:rFonts w:ascii="Arial" w:hAnsi="Arial" w:cs="Arial"/>
                <w:sz w:val="22"/>
                <w:szCs w:val="22"/>
              </w:rPr>
              <w:t>X</w:t>
            </w:r>
          </w:p>
        </w:tc>
      </w:tr>
      <w:tr w:rsidR="00FA2FAA" w:rsidRPr="003D354A" w:rsidTr="003D354A">
        <w:tc>
          <w:tcPr>
            <w:tcW w:w="2880" w:type="dxa"/>
          </w:tcPr>
          <w:p w:rsidR="00FA2FAA" w:rsidRPr="003D354A" w:rsidRDefault="00FA2FAA" w:rsidP="00922DFD">
            <w:pPr>
              <w:rPr>
                <w:rFonts w:ascii="Arial" w:hAnsi="Arial" w:cs="Arial"/>
                <w:sz w:val="22"/>
                <w:szCs w:val="22"/>
              </w:rPr>
            </w:pPr>
            <w:r w:rsidRPr="003D354A">
              <w:rPr>
                <w:rFonts w:ascii="Arial" w:hAnsi="Arial" w:cs="Arial"/>
                <w:sz w:val="22"/>
                <w:szCs w:val="22"/>
              </w:rPr>
              <w:t>Solvents</w:t>
            </w:r>
          </w:p>
        </w:tc>
        <w:tc>
          <w:tcPr>
            <w:tcW w:w="900" w:type="dxa"/>
          </w:tcPr>
          <w:p w:rsidR="00FA2FAA" w:rsidRPr="003D354A" w:rsidRDefault="00FA2FAA" w:rsidP="00922DFD">
            <w:pPr>
              <w:rPr>
                <w:rFonts w:ascii="Arial" w:hAnsi="Arial" w:cs="Arial"/>
                <w:sz w:val="22"/>
                <w:szCs w:val="22"/>
              </w:rPr>
            </w:pPr>
          </w:p>
        </w:tc>
        <w:tc>
          <w:tcPr>
            <w:tcW w:w="3060" w:type="dxa"/>
          </w:tcPr>
          <w:p w:rsidR="00FA2FAA" w:rsidRPr="003D354A" w:rsidRDefault="00FA2FAA" w:rsidP="00922DFD">
            <w:pPr>
              <w:rPr>
                <w:rFonts w:ascii="Arial" w:hAnsi="Arial" w:cs="Arial"/>
                <w:sz w:val="22"/>
                <w:szCs w:val="22"/>
              </w:rPr>
            </w:pPr>
            <w:r w:rsidRPr="003D354A">
              <w:rPr>
                <w:rFonts w:ascii="Arial" w:hAnsi="Arial" w:cs="Arial"/>
                <w:sz w:val="22"/>
                <w:szCs w:val="22"/>
              </w:rPr>
              <w:t>Driving</w:t>
            </w:r>
          </w:p>
        </w:tc>
        <w:tc>
          <w:tcPr>
            <w:tcW w:w="540" w:type="dxa"/>
          </w:tcPr>
          <w:p w:rsidR="00FA2FAA" w:rsidRPr="003D354A" w:rsidRDefault="00FA2FAA" w:rsidP="00922DFD">
            <w:pPr>
              <w:rPr>
                <w:rFonts w:ascii="Arial" w:hAnsi="Arial" w:cs="Arial"/>
                <w:sz w:val="22"/>
                <w:szCs w:val="22"/>
              </w:rPr>
            </w:pPr>
          </w:p>
        </w:tc>
        <w:tc>
          <w:tcPr>
            <w:tcW w:w="3240" w:type="dxa"/>
          </w:tcPr>
          <w:p w:rsidR="00FA2FAA" w:rsidRPr="003D354A" w:rsidRDefault="00FA2FAA" w:rsidP="00922DFD">
            <w:pPr>
              <w:rPr>
                <w:rFonts w:ascii="Arial" w:hAnsi="Arial" w:cs="Arial"/>
                <w:sz w:val="22"/>
                <w:szCs w:val="22"/>
              </w:rPr>
            </w:pPr>
            <w:r w:rsidRPr="003D354A">
              <w:rPr>
                <w:rFonts w:ascii="Arial" w:hAnsi="Arial" w:cs="Arial"/>
                <w:sz w:val="22"/>
                <w:szCs w:val="22"/>
              </w:rPr>
              <w:t>Noise</w:t>
            </w:r>
          </w:p>
        </w:tc>
        <w:tc>
          <w:tcPr>
            <w:tcW w:w="540" w:type="dxa"/>
          </w:tcPr>
          <w:p w:rsidR="00FA2FAA" w:rsidRPr="003D354A" w:rsidRDefault="00FA2FAA" w:rsidP="00922DFD">
            <w:pPr>
              <w:rPr>
                <w:rFonts w:ascii="Arial" w:hAnsi="Arial" w:cs="Arial"/>
                <w:sz w:val="22"/>
                <w:szCs w:val="22"/>
              </w:rPr>
            </w:pPr>
          </w:p>
        </w:tc>
      </w:tr>
      <w:tr w:rsidR="00FA2FAA" w:rsidRPr="003D354A" w:rsidTr="003D354A">
        <w:tc>
          <w:tcPr>
            <w:tcW w:w="2880" w:type="dxa"/>
          </w:tcPr>
          <w:p w:rsidR="00FA2FAA" w:rsidRPr="003D354A" w:rsidRDefault="00FA2FAA" w:rsidP="00922DFD">
            <w:pPr>
              <w:rPr>
                <w:rFonts w:ascii="Arial" w:hAnsi="Arial" w:cs="Arial"/>
                <w:sz w:val="22"/>
                <w:szCs w:val="22"/>
              </w:rPr>
            </w:pPr>
            <w:r w:rsidRPr="003D354A">
              <w:rPr>
                <w:rFonts w:ascii="Arial" w:hAnsi="Arial" w:cs="Arial"/>
                <w:sz w:val="22"/>
                <w:szCs w:val="22"/>
              </w:rPr>
              <w:t>Respiratory sensitisers</w:t>
            </w:r>
          </w:p>
        </w:tc>
        <w:tc>
          <w:tcPr>
            <w:tcW w:w="900" w:type="dxa"/>
          </w:tcPr>
          <w:p w:rsidR="00FA2FAA" w:rsidRPr="003D354A" w:rsidRDefault="00FA2FAA" w:rsidP="00922DFD">
            <w:pPr>
              <w:rPr>
                <w:rFonts w:ascii="Arial" w:hAnsi="Arial" w:cs="Arial"/>
                <w:sz w:val="22"/>
                <w:szCs w:val="22"/>
              </w:rPr>
            </w:pPr>
          </w:p>
        </w:tc>
        <w:tc>
          <w:tcPr>
            <w:tcW w:w="3060" w:type="dxa"/>
          </w:tcPr>
          <w:p w:rsidR="00FA2FAA" w:rsidRPr="003D354A" w:rsidRDefault="00FA2FAA" w:rsidP="00922DFD">
            <w:pPr>
              <w:rPr>
                <w:rFonts w:ascii="Arial" w:hAnsi="Arial" w:cs="Arial"/>
                <w:sz w:val="22"/>
                <w:szCs w:val="22"/>
              </w:rPr>
            </w:pPr>
            <w:r w:rsidRPr="003D354A">
              <w:rPr>
                <w:rFonts w:ascii="Arial" w:hAnsi="Arial" w:cs="Arial"/>
                <w:sz w:val="22"/>
                <w:szCs w:val="22"/>
              </w:rPr>
              <w:t>Food handling</w:t>
            </w:r>
          </w:p>
        </w:tc>
        <w:tc>
          <w:tcPr>
            <w:tcW w:w="540" w:type="dxa"/>
          </w:tcPr>
          <w:p w:rsidR="00FA2FAA" w:rsidRPr="003D354A" w:rsidRDefault="00FA2FAA" w:rsidP="00922DFD">
            <w:pPr>
              <w:rPr>
                <w:rFonts w:ascii="Arial" w:hAnsi="Arial" w:cs="Arial"/>
                <w:sz w:val="22"/>
                <w:szCs w:val="22"/>
              </w:rPr>
            </w:pPr>
          </w:p>
        </w:tc>
        <w:tc>
          <w:tcPr>
            <w:tcW w:w="3240" w:type="dxa"/>
          </w:tcPr>
          <w:p w:rsidR="00FA2FAA" w:rsidRPr="003D354A" w:rsidRDefault="00FA2FAA" w:rsidP="00922DFD">
            <w:pPr>
              <w:rPr>
                <w:rFonts w:ascii="Arial" w:hAnsi="Arial" w:cs="Arial"/>
                <w:sz w:val="22"/>
                <w:szCs w:val="22"/>
              </w:rPr>
            </w:pPr>
            <w:r w:rsidRPr="003D354A">
              <w:rPr>
                <w:rFonts w:ascii="Arial" w:hAnsi="Arial" w:cs="Arial"/>
                <w:sz w:val="22"/>
                <w:szCs w:val="22"/>
              </w:rPr>
              <w:t>Working in isolation</w:t>
            </w:r>
          </w:p>
        </w:tc>
        <w:tc>
          <w:tcPr>
            <w:tcW w:w="540" w:type="dxa"/>
          </w:tcPr>
          <w:p w:rsidR="00FA2FAA" w:rsidRPr="003D354A" w:rsidRDefault="00FA2FAA" w:rsidP="00922DFD">
            <w:pPr>
              <w:rPr>
                <w:rFonts w:ascii="Arial" w:hAnsi="Arial" w:cs="Arial"/>
                <w:sz w:val="22"/>
                <w:szCs w:val="22"/>
              </w:rPr>
            </w:pPr>
          </w:p>
        </w:tc>
      </w:tr>
    </w:tbl>
    <w:p w:rsidR="00EC3BC3" w:rsidRPr="00DD0EAD" w:rsidRDefault="00EC3BC3" w:rsidP="009A43D4"/>
    <w:sectPr w:rsidR="00EC3BC3" w:rsidRPr="00DD0EAD" w:rsidSect="009A43D4">
      <w:headerReference w:type="default" r:id="rId7"/>
      <w:footerReference w:type="default" r:id="rId8"/>
      <w:pgSz w:w="12240" w:h="15840"/>
      <w:pgMar w:top="1438" w:right="1134" w:bottom="720"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2E0" w:rsidRDefault="002832E0">
      <w:r>
        <w:separator/>
      </w:r>
    </w:p>
  </w:endnote>
  <w:endnote w:type="continuationSeparator" w:id="0">
    <w:p w:rsidR="002832E0" w:rsidRDefault="0028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348" w:rsidRPr="009C4EEA" w:rsidRDefault="007E7348" w:rsidP="009C4EEA">
    <w:pPr>
      <w:pStyle w:val="Footer"/>
      <w:rPr>
        <w:rFonts w:ascii="Arial" w:hAnsi="Arial" w:cs="Arial"/>
        <w:sz w:val="20"/>
        <w:szCs w:val="20"/>
      </w:rPr>
    </w:pPr>
    <w:proofErr w:type="spellStart"/>
    <w:r>
      <w:rPr>
        <w:rFonts w:ascii="Arial" w:hAnsi="Arial" w:cs="Arial"/>
        <w:sz w:val="20"/>
        <w:szCs w:val="20"/>
      </w:rPr>
      <w:t>Author</w:t>
    </w:r>
    <w:proofErr w:type="gramStart"/>
    <w:r>
      <w:rPr>
        <w:rFonts w:ascii="Arial" w:hAnsi="Arial" w:cs="Arial"/>
        <w:sz w:val="20"/>
        <w:szCs w:val="20"/>
      </w:rPr>
      <w:t>:</w:t>
    </w:r>
    <w:r w:rsidR="00C35FC9">
      <w:rPr>
        <w:rFonts w:ascii="Arial" w:hAnsi="Arial" w:cs="Arial"/>
        <w:sz w:val="20"/>
        <w:szCs w:val="20"/>
      </w:rPr>
      <w:t>RJ</w:t>
    </w:r>
    <w:proofErr w:type="spellEnd"/>
    <w:proofErr w:type="gramEnd"/>
    <w:r w:rsidR="00C35FC9">
      <w:rPr>
        <w:rFonts w:ascii="Arial" w:hAnsi="Arial" w:cs="Arial"/>
        <w:sz w:val="20"/>
        <w:szCs w:val="20"/>
      </w:rPr>
      <w:t xml:space="preserve"> </w:t>
    </w:r>
    <w:r w:rsidR="00620A35">
      <w:rPr>
        <w:rFonts w:ascii="Arial" w:hAnsi="Arial" w:cs="Arial"/>
        <w:sz w:val="20"/>
        <w:szCs w:val="20"/>
      </w:rPr>
      <w:t>v</w:t>
    </w:r>
    <w:r w:rsidR="006916F9">
      <w:rPr>
        <w:rFonts w:ascii="Arial" w:hAnsi="Arial" w:cs="Arial"/>
        <w:sz w:val="20"/>
        <w:szCs w:val="20"/>
      </w:rPr>
      <w:t>3</w:t>
    </w:r>
    <w:r w:rsidRPr="009C4EEA">
      <w:rPr>
        <w:rFonts w:ascii="Arial" w:hAnsi="Arial" w:cs="Arial"/>
        <w:sz w:val="20"/>
        <w:szCs w:val="20"/>
      </w:rPr>
      <w:tab/>
    </w:r>
    <w:r w:rsidRPr="009C4EEA">
      <w:rPr>
        <w:rFonts w:ascii="Arial" w:hAnsi="Arial" w:cs="Arial"/>
        <w:sz w:val="20"/>
        <w:szCs w:val="20"/>
      </w:rPr>
      <w:tab/>
    </w:r>
    <w:r>
      <w:rPr>
        <w:rFonts w:ascii="Arial" w:hAnsi="Arial" w:cs="Arial"/>
        <w:sz w:val="20"/>
        <w:szCs w:val="20"/>
      </w:rPr>
      <w:t xml:space="preserve">Date: </w:t>
    </w:r>
    <w:r w:rsidR="006916F9">
      <w:rPr>
        <w:rFonts w:ascii="Arial" w:hAnsi="Arial" w:cs="Arial"/>
        <w:sz w:val="20"/>
        <w:szCs w:val="20"/>
      </w:rPr>
      <w:t>October</w:t>
    </w:r>
    <w:r w:rsidR="005D03BE">
      <w:rPr>
        <w:rFonts w:ascii="Arial" w:hAnsi="Arial" w:cs="Arial"/>
        <w:sz w:val="20"/>
        <w:szCs w:val="20"/>
      </w:rPr>
      <w:t xml:space="preserve"> 20</w:t>
    </w:r>
    <w:r w:rsidR="006916F9">
      <w:rPr>
        <w:rFonts w:ascii="Arial" w:hAnsi="Arial" w:cs="Arial"/>
        <w:sz w:val="20"/>
        <w:szCs w:val="20"/>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2E0" w:rsidRDefault="002832E0">
      <w:r>
        <w:separator/>
      </w:r>
    </w:p>
  </w:footnote>
  <w:footnote w:type="continuationSeparator" w:id="0">
    <w:p w:rsidR="002832E0" w:rsidRDefault="00283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F2" w:rsidRDefault="00D204F2" w:rsidP="00D204F2">
    <w:pPr>
      <w:pStyle w:val="Header"/>
      <w:jc w:val="right"/>
    </w:pPr>
    <w:r w:rsidRPr="00D10614">
      <w:rPr>
        <w:noProof/>
        <w:lang w:eastAsia="en-GB"/>
      </w:rPr>
      <w:drawing>
        <wp:inline distT="0" distB="0" distL="0" distR="0" wp14:anchorId="212CCFDA" wp14:editId="4F2E9591">
          <wp:extent cx="1181100" cy="1143000"/>
          <wp:effectExtent l="0" t="0" r="0" b="0"/>
          <wp:docPr id="1"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rsidR="00D204F2" w:rsidRDefault="00D204F2" w:rsidP="00D204F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12C56"/>
    <w:multiLevelType w:val="hybridMultilevel"/>
    <w:tmpl w:val="5142EA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386ABD"/>
    <w:multiLevelType w:val="multilevel"/>
    <w:tmpl w:val="A3EAF81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410165"/>
    <w:multiLevelType w:val="hybridMultilevel"/>
    <w:tmpl w:val="5FB4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50E99"/>
    <w:multiLevelType w:val="hybridMultilevel"/>
    <w:tmpl w:val="81004E70"/>
    <w:lvl w:ilvl="0" w:tplc="26B68822">
      <w:start w:val="1"/>
      <w:numFmt w:val="bullet"/>
      <w:lvlText w:val=""/>
      <w:lvlJc w:val="left"/>
      <w:pPr>
        <w:tabs>
          <w:tab w:val="num" w:pos="357"/>
        </w:tabs>
        <w:ind w:left="357" w:firstLine="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63FDA"/>
    <w:multiLevelType w:val="hybridMultilevel"/>
    <w:tmpl w:val="AEE4F8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5540C6"/>
    <w:multiLevelType w:val="hybridMultilevel"/>
    <w:tmpl w:val="880A8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F43DA"/>
    <w:multiLevelType w:val="hybridMultilevel"/>
    <w:tmpl w:val="A3EE90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D50EF5"/>
    <w:multiLevelType w:val="hybridMultilevel"/>
    <w:tmpl w:val="20164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265754"/>
    <w:multiLevelType w:val="hybridMultilevel"/>
    <w:tmpl w:val="055030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F05E36"/>
    <w:multiLevelType w:val="hybridMultilevel"/>
    <w:tmpl w:val="BD12128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032408"/>
    <w:multiLevelType w:val="hybridMultilevel"/>
    <w:tmpl w:val="E5044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3044FE"/>
    <w:multiLevelType w:val="hybridMultilevel"/>
    <w:tmpl w:val="0658A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BB4A7E"/>
    <w:multiLevelType w:val="hybridMultilevel"/>
    <w:tmpl w:val="F8987AB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46AF6423"/>
    <w:multiLevelType w:val="hybridMultilevel"/>
    <w:tmpl w:val="C3A8A612"/>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90228EB"/>
    <w:multiLevelType w:val="multilevel"/>
    <w:tmpl w:val="F06859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4101EFE"/>
    <w:multiLevelType w:val="hybridMultilevel"/>
    <w:tmpl w:val="68D881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E40610"/>
    <w:multiLevelType w:val="hybridMultilevel"/>
    <w:tmpl w:val="4F56E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869A5"/>
    <w:multiLevelType w:val="hybridMultilevel"/>
    <w:tmpl w:val="35C4F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644C11"/>
    <w:multiLevelType w:val="hybridMultilevel"/>
    <w:tmpl w:val="9EA237B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F9783A"/>
    <w:multiLevelType w:val="hybridMultilevel"/>
    <w:tmpl w:val="320C4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D7044B"/>
    <w:multiLevelType w:val="hybridMultilevel"/>
    <w:tmpl w:val="008430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1F5450B"/>
    <w:multiLevelType w:val="hybridMultilevel"/>
    <w:tmpl w:val="A3EAF81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3C846D8"/>
    <w:multiLevelType w:val="hybridMultilevel"/>
    <w:tmpl w:val="2A2C3F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2"/>
  </w:num>
  <w:num w:numId="4">
    <w:abstractNumId w:val="9"/>
  </w:num>
  <w:num w:numId="5">
    <w:abstractNumId w:val="12"/>
  </w:num>
  <w:num w:numId="6">
    <w:abstractNumId w:val="13"/>
  </w:num>
  <w:num w:numId="7">
    <w:abstractNumId w:val="23"/>
  </w:num>
  <w:num w:numId="8">
    <w:abstractNumId w:val="4"/>
  </w:num>
  <w:num w:numId="9">
    <w:abstractNumId w:val="20"/>
  </w:num>
  <w:num w:numId="10">
    <w:abstractNumId w:val="21"/>
  </w:num>
  <w:num w:numId="11">
    <w:abstractNumId w:val="18"/>
  </w:num>
  <w:num w:numId="12">
    <w:abstractNumId w:val="10"/>
  </w:num>
  <w:num w:numId="13">
    <w:abstractNumId w:val="15"/>
  </w:num>
  <w:num w:numId="14">
    <w:abstractNumId w:val="0"/>
  </w:num>
  <w:num w:numId="15">
    <w:abstractNumId w:val="16"/>
  </w:num>
  <w:num w:numId="16">
    <w:abstractNumId w:val="22"/>
  </w:num>
  <w:num w:numId="17">
    <w:abstractNumId w:val="8"/>
  </w:num>
  <w:num w:numId="18">
    <w:abstractNumId w:val="17"/>
  </w:num>
  <w:num w:numId="19">
    <w:abstractNumId w:val="11"/>
  </w:num>
  <w:num w:numId="20">
    <w:abstractNumId w:val="6"/>
  </w:num>
  <w:num w:numId="21">
    <w:abstractNumId w:val="23"/>
  </w:num>
  <w:num w:numId="22">
    <w:abstractNumId w:val="23"/>
  </w:num>
  <w:num w:numId="23">
    <w:abstractNumId w:val="23"/>
  </w:num>
  <w:num w:numId="24">
    <w:abstractNumId w:val="23"/>
  </w:num>
  <w:num w:numId="25">
    <w:abstractNumId w:val="23"/>
  </w:num>
  <w:num w:numId="26">
    <w:abstractNumId w:val="19"/>
  </w:num>
  <w:num w:numId="27">
    <w:abstractNumId w:val="1"/>
  </w:num>
  <w:num w:numId="28">
    <w:abstractNumId w:val="3"/>
  </w:num>
  <w:num w:numId="29">
    <w:abstractNumId w:val="14"/>
  </w:num>
  <w:num w:numId="3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C3"/>
    <w:rsid w:val="00040194"/>
    <w:rsid w:val="000656A4"/>
    <w:rsid w:val="00154CDC"/>
    <w:rsid w:val="00162D15"/>
    <w:rsid w:val="00165441"/>
    <w:rsid w:val="00171310"/>
    <w:rsid w:val="00234B98"/>
    <w:rsid w:val="00242560"/>
    <w:rsid w:val="00280BC7"/>
    <w:rsid w:val="002832E0"/>
    <w:rsid w:val="002B6ADF"/>
    <w:rsid w:val="002C4790"/>
    <w:rsid w:val="002C562B"/>
    <w:rsid w:val="002E1CAD"/>
    <w:rsid w:val="00316A63"/>
    <w:rsid w:val="00346C49"/>
    <w:rsid w:val="003775AC"/>
    <w:rsid w:val="003825A2"/>
    <w:rsid w:val="003A537B"/>
    <w:rsid w:val="003B7D1E"/>
    <w:rsid w:val="003C0093"/>
    <w:rsid w:val="003D354A"/>
    <w:rsid w:val="00405D10"/>
    <w:rsid w:val="00416CE7"/>
    <w:rsid w:val="0045127D"/>
    <w:rsid w:val="00466282"/>
    <w:rsid w:val="004933D4"/>
    <w:rsid w:val="004B0ED3"/>
    <w:rsid w:val="004D3676"/>
    <w:rsid w:val="004E5981"/>
    <w:rsid w:val="00515E8F"/>
    <w:rsid w:val="0052238A"/>
    <w:rsid w:val="0053653B"/>
    <w:rsid w:val="00544E81"/>
    <w:rsid w:val="00574A86"/>
    <w:rsid w:val="00584249"/>
    <w:rsid w:val="005D03BE"/>
    <w:rsid w:val="005E7985"/>
    <w:rsid w:val="00620A35"/>
    <w:rsid w:val="006916F9"/>
    <w:rsid w:val="006B022D"/>
    <w:rsid w:val="006B50F5"/>
    <w:rsid w:val="006D3D82"/>
    <w:rsid w:val="00765B69"/>
    <w:rsid w:val="007674DF"/>
    <w:rsid w:val="007B5A5F"/>
    <w:rsid w:val="007B690C"/>
    <w:rsid w:val="007C32B0"/>
    <w:rsid w:val="007C45B7"/>
    <w:rsid w:val="007E28E2"/>
    <w:rsid w:val="007E7348"/>
    <w:rsid w:val="00806DF2"/>
    <w:rsid w:val="00811F39"/>
    <w:rsid w:val="008222ED"/>
    <w:rsid w:val="00836D13"/>
    <w:rsid w:val="008A66BB"/>
    <w:rsid w:val="008D6CC9"/>
    <w:rsid w:val="008E5ED0"/>
    <w:rsid w:val="0090355A"/>
    <w:rsid w:val="00907BD9"/>
    <w:rsid w:val="00922DFD"/>
    <w:rsid w:val="00957690"/>
    <w:rsid w:val="00964297"/>
    <w:rsid w:val="009862AD"/>
    <w:rsid w:val="009A43D4"/>
    <w:rsid w:val="009C0003"/>
    <w:rsid w:val="009C4EEA"/>
    <w:rsid w:val="009E13CF"/>
    <w:rsid w:val="00A956A0"/>
    <w:rsid w:val="00AE3777"/>
    <w:rsid w:val="00B51E22"/>
    <w:rsid w:val="00B53594"/>
    <w:rsid w:val="00B95505"/>
    <w:rsid w:val="00BC1F23"/>
    <w:rsid w:val="00C35FC9"/>
    <w:rsid w:val="00C473C8"/>
    <w:rsid w:val="00C617B9"/>
    <w:rsid w:val="00C97988"/>
    <w:rsid w:val="00C97ACB"/>
    <w:rsid w:val="00CA59F4"/>
    <w:rsid w:val="00CA7E25"/>
    <w:rsid w:val="00CC0D56"/>
    <w:rsid w:val="00D204F2"/>
    <w:rsid w:val="00D41E36"/>
    <w:rsid w:val="00D44A3D"/>
    <w:rsid w:val="00D53B3C"/>
    <w:rsid w:val="00D726B1"/>
    <w:rsid w:val="00D95C0C"/>
    <w:rsid w:val="00D97A88"/>
    <w:rsid w:val="00DD0EAD"/>
    <w:rsid w:val="00DE566C"/>
    <w:rsid w:val="00E6088F"/>
    <w:rsid w:val="00EB5BF6"/>
    <w:rsid w:val="00EC3BC3"/>
    <w:rsid w:val="00EF3565"/>
    <w:rsid w:val="00F22DA9"/>
    <w:rsid w:val="00F3570E"/>
    <w:rsid w:val="00F36B0F"/>
    <w:rsid w:val="00F45C48"/>
    <w:rsid w:val="00F5459B"/>
    <w:rsid w:val="00F87B9F"/>
    <w:rsid w:val="00FA0D01"/>
    <w:rsid w:val="00FA18BC"/>
    <w:rsid w:val="00FA2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D9B86FE-59BA-425F-88B1-3807B044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EAD"/>
    <w:rPr>
      <w:sz w:val="24"/>
      <w:szCs w:val="24"/>
      <w:lang w:eastAsia="en-US"/>
    </w:rPr>
  </w:style>
  <w:style w:type="paragraph" w:styleId="Heading1">
    <w:name w:val="heading 1"/>
    <w:basedOn w:val="Normal"/>
    <w:next w:val="Normal"/>
    <w:qFormat/>
    <w:rsid w:val="00DD0EAD"/>
    <w:pPr>
      <w:keepNext/>
      <w:jc w:val="center"/>
      <w:outlineLvl w:val="0"/>
    </w:pPr>
    <w:rPr>
      <w:rFonts w:ascii="Book Antiqua" w:hAnsi="Book Antiqua"/>
      <w:b/>
      <w:bCs/>
      <w:sz w:val="32"/>
      <w:u w:val="single"/>
    </w:rPr>
  </w:style>
  <w:style w:type="paragraph" w:styleId="Heading2">
    <w:name w:val="heading 2"/>
    <w:basedOn w:val="Normal"/>
    <w:next w:val="Normal"/>
    <w:qFormat/>
    <w:rsid w:val="00DD0EAD"/>
    <w:pPr>
      <w:keepNext/>
      <w:outlineLvl w:val="1"/>
    </w:pPr>
    <w:rPr>
      <w:rFonts w:ascii="Book Antiqua" w:hAnsi="Book Antiqua"/>
      <w:u w:val="single"/>
    </w:rPr>
  </w:style>
  <w:style w:type="paragraph" w:styleId="Heading3">
    <w:name w:val="heading 3"/>
    <w:basedOn w:val="Normal"/>
    <w:next w:val="Normal"/>
    <w:qFormat/>
    <w:rsid w:val="00DD0EAD"/>
    <w:pPr>
      <w:keepNext/>
      <w:outlineLvl w:val="2"/>
    </w:pPr>
    <w:rPr>
      <w:rFonts w:ascii="Book Antiqua" w:hAnsi="Book Antiqua"/>
      <w:b/>
      <w:bCs/>
      <w:u w:val="single"/>
    </w:rPr>
  </w:style>
  <w:style w:type="paragraph" w:styleId="Heading5">
    <w:name w:val="heading 5"/>
    <w:basedOn w:val="Normal"/>
    <w:next w:val="Normal"/>
    <w:qFormat/>
    <w:rsid w:val="00DD0EAD"/>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3BC3"/>
    <w:pPr>
      <w:tabs>
        <w:tab w:val="center" w:pos="4320"/>
        <w:tab w:val="right" w:pos="8640"/>
      </w:tabs>
    </w:pPr>
  </w:style>
  <w:style w:type="paragraph" w:styleId="Footer">
    <w:name w:val="footer"/>
    <w:basedOn w:val="Normal"/>
    <w:rsid w:val="00EC3BC3"/>
    <w:pPr>
      <w:tabs>
        <w:tab w:val="center" w:pos="4320"/>
        <w:tab w:val="right" w:pos="8640"/>
      </w:tabs>
    </w:pPr>
  </w:style>
  <w:style w:type="table" w:styleId="TableGrid">
    <w:name w:val="Table Grid"/>
    <w:basedOn w:val="TableNormal"/>
    <w:rsid w:val="00EC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C3BC3"/>
    <w:rPr>
      <w:rFonts w:ascii="Tahoma" w:hAnsi="Tahoma" w:cs="Tahoma"/>
    </w:rPr>
  </w:style>
  <w:style w:type="paragraph" w:customStyle="1" w:styleId="ESBullet">
    <w:name w:val="ES Bullet"/>
    <w:basedOn w:val="Normal"/>
    <w:rsid w:val="00EC3BC3"/>
    <w:pPr>
      <w:tabs>
        <w:tab w:val="num" w:pos="900"/>
        <w:tab w:val="num" w:pos="1440"/>
      </w:tabs>
      <w:spacing w:before="60" w:after="60"/>
      <w:ind w:left="900" w:hanging="357"/>
      <w:jc w:val="both"/>
    </w:pPr>
    <w:rPr>
      <w:rFonts w:ascii="Arial" w:hAnsi="Arial" w:cs="Arial"/>
      <w:sz w:val="20"/>
      <w:szCs w:val="20"/>
    </w:rPr>
  </w:style>
  <w:style w:type="character" w:customStyle="1" w:styleId="BodyTextChar">
    <w:name w:val="Body Text Char"/>
    <w:basedOn w:val="DefaultParagraphFont"/>
    <w:link w:val="BodyText"/>
    <w:rsid w:val="00DD0EAD"/>
    <w:rPr>
      <w:rFonts w:ascii="Tahoma" w:hAnsi="Tahoma" w:cs="Tahoma"/>
      <w:sz w:val="24"/>
      <w:szCs w:val="24"/>
      <w:lang w:val="en-GB" w:eastAsia="en-US" w:bidi="ar-SA"/>
    </w:rPr>
  </w:style>
  <w:style w:type="paragraph" w:customStyle="1" w:styleId="Bullet">
    <w:name w:val="Bullet"/>
    <w:basedOn w:val="Normal"/>
    <w:rsid w:val="00DD0EAD"/>
    <w:pPr>
      <w:numPr>
        <w:ilvl w:val="1"/>
        <w:numId w:val="7"/>
      </w:numPr>
      <w:spacing w:before="60" w:after="60"/>
      <w:ind w:left="1434" w:hanging="357"/>
      <w:jc w:val="both"/>
    </w:pPr>
    <w:rPr>
      <w:rFonts w:ascii="Arial" w:hAnsi="Arial" w:cs="Arial"/>
      <w:sz w:val="20"/>
      <w:szCs w:val="20"/>
    </w:rPr>
  </w:style>
  <w:style w:type="paragraph" w:customStyle="1" w:styleId="ESHeading2">
    <w:name w:val="ES Heading 2"/>
    <w:basedOn w:val="Normal"/>
    <w:next w:val="ESHeading3"/>
    <w:rsid w:val="00DD0EAD"/>
    <w:pPr>
      <w:keepNext/>
      <w:spacing w:before="120" w:after="120"/>
    </w:pPr>
    <w:rPr>
      <w:rFonts w:ascii="Arial" w:hAnsi="Arial" w:cs="Arial"/>
      <w:bCs/>
      <w:color w:val="A80080"/>
      <w:sz w:val="22"/>
    </w:rPr>
  </w:style>
  <w:style w:type="paragraph" w:customStyle="1" w:styleId="ESHeading3">
    <w:name w:val="ES Heading 3"/>
    <w:basedOn w:val="ESHeading2"/>
    <w:rsid w:val="00DD0EAD"/>
    <w:pPr>
      <w:keepNext w:val="0"/>
      <w:numPr>
        <w:numId w:val="7"/>
      </w:numPr>
    </w:pPr>
    <w:rPr>
      <w:color w:val="auto"/>
    </w:rPr>
  </w:style>
  <w:style w:type="paragraph" w:styleId="BodyTextIndent">
    <w:name w:val="Body Text Indent"/>
    <w:basedOn w:val="Normal"/>
    <w:rsid w:val="00DD0EAD"/>
    <w:pPr>
      <w:spacing w:after="120"/>
      <w:ind w:left="283"/>
    </w:pPr>
  </w:style>
  <w:style w:type="paragraph" w:styleId="NormalWeb">
    <w:name w:val="Normal (Web)"/>
    <w:basedOn w:val="Normal"/>
    <w:rsid w:val="00DD0EAD"/>
    <w:pPr>
      <w:spacing w:before="100" w:beforeAutospacing="1" w:after="100" w:afterAutospacing="1"/>
    </w:pPr>
    <w:rPr>
      <w:lang w:eastAsia="en-GB"/>
    </w:rPr>
  </w:style>
  <w:style w:type="paragraph" w:styleId="BalloonText">
    <w:name w:val="Balloon Text"/>
    <w:basedOn w:val="Normal"/>
    <w:semiHidden/>
    <w:rsid w:val="00C97ACB"/>
    <w:rPr>
      <w:rFonts w:ascii="Tahoma" w:hAnsi="Tahoma" w:cs="Tahoma"/>
      <w:sz w:val="16"/>
      <w:szCs w:val="16"/>
    </w:rPr>
  </w:style>
  <w:style w:type="paragraph" w:styleId="ListParagraph">
    <w:name w:val="List Paragraph"/>
    <w:basedOn w:val="Normal"/>
    <w:uiPriority w:val="34"/>
    <w:qFormat/>
    <w:rsid w:val="009E1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0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1785</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Parc</Company>
  <LinksUpToDate>false</LinksUpToDate>
  <CharactersWithSpaces>11945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Administrator</dc:creator>
  <cp:lastModifiedBy>Kerry Mills</cp:lastModifiedBy>
  <cp:revision>2</cp:revision>
  <cp:lastPrinted>2017-03-06T12:51:00Z</cp:lastPrinted>
  <dcterms:created xsi:type="dcterms:W3CDTF">2022-11-29T10:37:00Z</dcterms:created>
  <dcterms:modified xsi:type="dcterms:W3CDTF">2022-11-29T10:37:00Z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