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3F65F" w14:textId="77777777" w:rsidR="00BD3199" w:rsidRDefault="00BD3199" w:rsidP="00BD3199">
      <w:pPr>
        <w:jc w:val="center"/>
        <w:rPr>
          <w:rFonts w:ascii="Arial" w:hAnsi="Arial" w:cs="Arial"/>
        </w:rPr>
      </w:pPr>
      <w:bookmarkStart w:id="0" w:name="_GoBack"/>
      <w:bookmarkEnd w:id="0"/>
    </w:p>
    <w:p w14:paraId="2E6F97B8" w14:textId="77777777" w:rsidR="00BD3199" w:rsidRDefault="00BD3199" w:rsidP="00BD3199">
      <w:pPr>
        <w:jc w:val="center"/>
        <w:rPr>
          <w:rFonts w:ascii="Arial" w:hAnsi="Arial" w:cs="Arial"/>
        </w:rPr>
      </w:pPr>
    </w:p>
    <w:p w14:paraId="0A1C3567" w14:textId="77777777" w:rsidR="00BD3199" w:rsidRPr="004F00FD" w:rsidRDefault="00BD3199" w:rsidP="00BD3199">
      <w:pPr>
        <w:jc w:val="center"/>
        <w:rPr>
          <w:rFonts w:ascii="Arial" w:hAnsi="Arial" w:cs="Arial"/>
          <w:b/>
        </w:rPr>
      </w:pPr>
      <w:r w:rsidRPr="004F00FD">
        <w:rPr>
          <w:rFonts w:ascii="Arial" w:hAnsi="Arial" w:cs="Arial"/>
          <w:b/>
        </w:rPr>
        <w:t>JOB DESCRIPTION</w:t>
      </w:r>
    </w:p>
    <w:p w14:paraId="773975CC" w14:textId="77777777" w:rsidR="00BD3199" w:rsidRDefault="00BD3199" w:rsidP="00BD3199">
      <w:pPr>
        <w:ind w:left="2160" w:hanging="2160"/>
        <w:rPr>
          <w:rFonts w:ascii="Arial" w:hAnsi="Arial" w:cs="Arial"/>
          <w:b/>
          <w:color w:val="000000" w:themeColor="text1"/>
        </w:rPr>
      </w:pPr>
    </w:p>
    <w:p w14:paraId="72691AF4" w14:textId="77777777" w:rsidR="00BD3199" w:rsidRPr="00151D47" w:rsidRDefault="00BD3199" w:rsidP="00BD3199">
      <w:pPr>
        <w:ind w:left="2160" w:hanging="2160"/>
        <w:rPr>
          <w:rFonts w:ascii="Arial" w:hAnsi="Arial" w:cs="Arial"/>
          <w:color w:val="000000" w:themeColor="text1"/>
        </w:rPr>
      </w:pPr>
      <w:r w:rsidRPr="00151D47">
        <w:rPr>
          <w:rFonts w:ascii="Arial" w:hAnsi="Arial" w:cs="Arial"/>
          <w:b/>
          <w:color w:val="000000" w:themeColor="text1"/>
        </w:rPr>
        <w:t>Title</w:t>
      </w:r>
      <w:r>
        <w:rPr>
          <w:rFonts w:ascii="Arial" w:hAnsi="Arial" w:cs="Arial"/>
          <w:b/>
          <w:color w:val="000000" w:themeColor="text1"/>
        </w:rPr>
        <w:t>:</w:t>
      </w:r>
      <w:r>
        <w:rPr>
          <w:rFonts w:ascii="Arial" w:hAnsi="Arial" w:cs="Arial"/>
          <w:b/>
          <w:color w:val="000000" w:themeColor="text1"/>
        </w:rPr>
        <w:tab/>
        <w:t>Housekeeper</w:t>
      </w:r>
      <w:r w:rsidRPr="00151D47">
        <w:rPr>
          <w:rFonts w:ascii="Arial" w:hAnsi="Arial" w:cs="Arial"/>
          <w:b/>
          <w:color w:val="000000" w:themeColor="text1"/>
        </w:rPr>
        <w:tab/>
      </w:r>
    </w:p>
    <w:p w14:paraId="453BE89E" w14:textId="77777777" w:rsidR="00BD3199" w:rsidRDefault="00BD3199" w:rsidP="00BD3199">
      <w:pPr>
        <w:rPr>
          <w:rFonts w:ascii="Arial" w:hAnsi="Arial" w:cs="Arial"/>
          <w:b/>
          <w:color w:val="000000" w:themeColor="text1"/>
        </w:rPr>
      </w:pPr>
      <w:r w:rsidRPr="00151D47">
        <w:rPr>
          <w:rFonts w:ascii="Arial" w:hAnsi="Arial" w:cs="Arial"/>
          <w:b/>
          <w:color w:val="000000" w:themeColor="text1"/>
        </w:rPr>
        <w:tab/>
      </w:r>
    </w:p>
    <w:p w14:paraId="2657D77B" w14:textId="77777777" w:rsidR="00BD3199" w:rsidRPr="00151D47" w:rsidRDefault="00BD3199" w:rsidP="00BD3199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Responsible </w:t>
      </w:r>
      <w:r w:rsidRPr="00151D47">
        <w:rPr>
          <w:rFonts w:ascii="Arial" w:hAnsi="Arial" w:cs="Arial"/>
          <w:b/>
          <w:color w:val="000000" w:themeColor="text1"/>
        </w:rPr>
        <w:t>to: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ab/>
        <w:t>Housekeeping Supervisor</w:t>
      </w:r>
      <w:r w:rsidRPr="00151D47">
        <w:rPr>
          <w:rFonts w:ascii="Arial" w:hAnsi="Arial" w:cs="Arial"/>
          <w:b/>
          <w:color w:val="000000" w:themeColor="text1"/>
        </w:rPr>
        <w:t xml:space="preserve"> </w:t>
      </w:r>
    </w:p>
    <w:p w14:paraId="12F25A9C" w14:textId="77777777" w:rsidR="00BD3199" w:rsidRDefault="00BD3199" w:rsidP="00BD3199">
      <w:pPr>
        <w:rPr>
          <w:rFonts w:ascii="Arial" w:hAnsi="Arial" w:cs="Arial"/>
          <w:b/>
          <w:color w:val="000000" w:themeColor="text1"/>
        </w:rPr>
      </w:pPr>
    </w:p>
    <w:p w14:paraId="768ACCBD" w14:textId="77777777" w:rsidR="00BD3199" w:rsidRPr="00151D47" w:rsidRDefault="00BD3199" w:rsidP="00BD3199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Accountable </w:t>
      </w:r>
      <w:r w:rsidRPr="00151D47">
        <w:rPr>
          <w:rFonts w:ascii="Arial" w:hAnsi="Arial" w:cs="Arial"/>
          <w:b/>
          <w:color w:val="000000" w:themeColor="text1"/>
        </w:rPr>
        <w:t>to:</w:t>
      </w:r>
      <w:r>
        <w:rPr>
          <w:rFonts w:ascii="Arial" w:hAnsi="Arial" w:cs="Arial"/>
          <w:b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ab/>
        <w:t>Clinical Governance Manager</w:t>
      </w:r>
    </w:p>
    <w:p w14:paraId="45DD6619" w14:textId="77777777" w:rsidR="00BD3199" w:rsidRPr="00151D47" w:rsidRDefault="00BD3199" w:rsidP="00BD3199">
      <w:pPr>
        <w:jc w:val="both"/>
        <w:rPr>
          <w:rFonts w:ascii="Arial" w:hAnsi="Arial" w:cs="Arial"/>
          <w:color w:val="000000" w:themeColor="text1"/>
        </w:rPr>
      </w:pPr>
    </w:p>
    <w:p w14:paraId="59A2953D" w14:textId="77777777" w:rsidR="00BD3199" w:rsidRPr="00151D47" w:rsidRDefault="00BD3199" w:rsidP="00BD3199">
      <w:pPr>
        <w:rPr>
          <w:rFonts w:ascii="Arial" w:hAnsi="Arial" w:cs="Arial"/>
          <w:color w:val="000000" w:themeColor="text1"/>
          <w:lang w:eastAsia="en-GB"/>
        </w:rPr>
      </w:pPr>
    </w:p>
    <w:p w14:paraId="4D441BED" w14:textId="77777777" w:rsidR="00BD3199" w:rsidRPr="00151D47" w:rsidRDefault="00BD3199" w:rsidP="00BD3199">
      <w:pPr>
        <w:jc w:val="both"/>
        <w:rPr>
          <w:rFonts w:ascii="Arial" w:hAnsi="Arial" w:cs="Arial"/>
          <w:color w:val="000000" w:themeColor="text1"/>
        </w:rPr>
      </w:pPr>
    </w:p>
    <w:p w14:paraId="48F039F9" w14:textId="77777777" w:rsidR="00BD3199" w:rsidRPr="00151D47" w:rsidRDefault="00BD3199" w:rsidP="00BD3199">
      <w:pPr>
        <w:pStyle w:val="Heading2"/>
        <w:jc w:val="both"/>
        <w:rPr>
          <w:rFonts w:ascii="Arial" w:hAnsi="Arial" w:cs="Arial"/>
          <w:b/>
          <w:bCs/>
          <w:color w:val="000000" w:themeColor="text1"/>
          <w:u w:val="none"/>
        </w:rPr>
      </w:pPr>
      <w:r w:rsidRPr="00151D47">
        <w:rPr>
          <w:rFonts w:ascii="Arial" w:hAnsi="Arial" w:cs="Arial"/>
          <w:b/>
          <w:bCs/>
          <w:color w:val="000000" w:themeColor="text1"/>
          <w:u w:val="none"/>
        </w:rPr>
        <w:t>PURPOSE OF JOB</w:t>
      </w:r>
    </w:p>
    <w:p w14:paraId="42ECEE5B" w14:textId="77777777" w:rsidR="00BD3199" w:rsidRPr="00151D47" w:rsidRDefault="00BD3199" w:rsidP="00BD3199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The </w:t>
      </w:r>
      <w:proofErr w:type="spellStart"/>
      <w:r>
        <w:rPr>
          <w:rFonts w:ascii="Arial" w:hAnsi="Arial" w:cs="Arial"/>
          <w:color w:val="000000" w:themeColor="text1"/>
        </w:rPr>
        <w:t>postholder</w:t>
      </w:r>
      <w:proofErr w:type="spellEnd"/>
      <w:r>
        <w:rPr>
          <w:rFonts w:ascii="Arial" w:hAnsi="Arial" w:cs="Arial"/>
          <w:color w:val="000000" w:themeColor="text1"/>
        </w:rPr>
        <w:t xml:space="preserve"> is responsible for providing a high standard of cleaning and non-clinical areas within the treatment centre. The </w:t>
      </w:r>
      <w:proofErr w:type="spellStart"/>
      <w:r>
        <w:rPr>
          <w:rFonts w:ascii="Arial" w:hAnsi="Arial" w:cs="Arial"/>
          <w:color w:val="000000" w:themeColor="text1"/>
        </w:rPr>
        <w:t>postholder</w:t>
      </w:r>
      <w:proofErr w:type="spellEnd"/>
      <w:r>
        <w:rPr>
          <w:rFonts w:ascii="Arial" w:hAnsi="Arial" w:cs="Arial"/>
          <w:color w:val="000000" w:themeColor="text1"/>
        </w:rPr>
        <w:t xml:space="preserve"> must operate on line with clearly defined standards and in compliance with policies, and procedures.  </w:t>
      </w:r>
    </w:p>
    <w:p w14:paraId="1680FE4A" w14:textId="77777777" w:rsidR="00BD3199" w:rsidRPr="00151D47" w:rsidRDefault="00BD3199" w:rsidP="00BD3199">
      <w:pPr>
        <w:rPr>
          <w:rFonts w:ascii="Arial" w:hAnsi="Arial" w:cs="Arial"/>
          <w:color w:val="000000" w:themeColor="text1"/>
        </w:rPr>
      </w:pPr>
    </w:p>
    <w:p w14:paraId="6DA81F91" w14:textId="77777777" w:rsidR="00BD3199" w:rsidRPr="00151D47" w:rsidRDefault="00BD3199" w:rsidP="00BD3199">
      <w:pPr>
        <w:rPr>
          <w:rFonts w:ascii="Arial" w:hAnsi="Arial" w:cs="Arial"/>
          <w:b/>
          <w:color w:val="000000" w:themeColor="text1"/>
        </w:rPr>
      </w:pPr>
      <w:r w:rsidRPr="00151D47">
        <w:rPr>
          <w:rFonts w:ascii="Arial" w:hAnsi="Arial" w:cs="Arial"/>
          <w:b/>
          <w:color w:val="000000" w:themeColor="text1"/>
        </w:rPr>
        <w:t>SCOPE OF JOB</w:t>
      </w:r>
    </w:p>
    <w:p w14:paraId="65CFF0D7" w14:textId="77777777" w:rsidR="00BD3199" w:rsidRDefault="00BD3199" w:rsidP="00BD3199">
      <w:pPr>
        <w:rPr>
          <w:rFonts w:ascii="Arial" w:hAnsi="Arial" w:cs="Arial"/>
          <w:b/>
          <w:color w:val="000000" w:themeColor="text1"/>
        </w:rPr>
      </w:pPr>
    </w:p>
    <w:p w14:paraId="755748FC" w14:textId="77777777" w:rsidR="00BD3199" w:rsidRDefault="00BD3199" w:rsidP="00BD3199">
      <w:pPr>
        <w:pStyle w:val="ListParagraph"/>
        <w:numPr>
          <w:ilvl w:val="0"/>
          <w:numId w:val="18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 w:themeColor="text1"/>
        </w:rPr>
      </w:pPr>
      <w:r w:rsidRPr="00E57945">
        <w:rPr>
          <w:rFonts w:ascii="Arial" w:hAnsi="Arial" w:cs="Arial"/>
          <w:color w:val="000000" w:themeColor="text1"/>
        </w:rPr>
        <w:t>To ensure that all areas of the treatment centre are cleaned in accordance with the specification laid down for each room</w:t>
      </w:r>
    </w:p>
    <w:p w14:paraId="3097E66E" w14:textId="77777777" w:rsidR="00BD3199" w:rsidRDefault="00BD3199" w:rsidP="00BD3199">
      <w:pPr>
        <w:pStyle w:val="ListParagraph"/>
        <w:numPr>
          <w:ilvl w:val="0"/>
          <w:numId w:val="18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mop, dust and damp wipe all surfaces as appropriate and clean internal glass areas.</w:t>
      </w:r>
    </w:p>
    <w:p w14:paraId="4E6FDF9A" w14:textId="77777777" w:rsidR="00BD3199" w:rsidRDefault="00BD3199" w:rsidP="00BD3199">
      <w:pPr>
        <w:pStyle w:val="ListParagraph"/>
        <w:numPr>
          <w:ilvl w:val="0"/>
          <w:numId w:val="18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clean toilet areas including toilet pans, wash basins, floors and wiping walls as necessary.</w:t>
      </w:r>
    </w:p>
    <w:p w14:paraId="34E20863" w14:textId="77777777" w:rsidR="00BD3199" w:rsidRDefault="00BD3199" w:rsidP="00BD3199">
      <w:pPr>
        <w:pStyle w:val="ListParagraph"/>
        <w:numPr>
          <w:ilvl w:val="0"/>
          <w:numId w:val="18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operate buffing/polishing/vacuum/carpeting/laundry machinery in accordance with the training provided for each machine.</w:t>
      </w:r>
    </w:p>
    <w:p w14:paraId="5E6897F4" w14:textId="77777777" w:rsidR="00BD3199" w:rsidRDefault="00BD3199" w:rsidP="00BD3199">
      <w:pPr>
        <w:pStyle w:val="ListParagraph"/>
        <w:numPr>
          <w:ilvl w:val="0"/>
          <w:numId w:val="18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Maintain daily record of areas cleaned.</w:t>
      </w:r>
    </w:p>
    <w:p w14:paraId="6D9A4B3F" w14:textId="77777777" w:rsidR="00BD3199" w:rsidRDefault="00BD3199" w:rsidP="00BD3199">
      <w:pPr>
        <w:pStyle w:val="ListParagraph"/>
        <w:numPr>
          <w:ilvl w:val="0"/>
          <w:numId w:val="18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report all items of faulty equipment to the Housekeeping Manager and ensure their removal from service until repaired.</w:t>
      </w:r>
    </w:p>
    <w:p w14:paraId="5345A766" w14:textId="77777777" w:rsidR="00BD3199" w:rsidRDefault="00BD3199" w:rsidP="00BD3199">
      <w:pPr>
        <w:pStyle w:val="ListParagraph"/>
        <w:numPr>
          <w:ilvl w:val="0"/>
          <w:numId w:val="18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To maintain security of the treatment centre whilst working.</w:t>
      </w:r>
    </w:p>
    <w:p w14:paraId="3233C31B" w14:textId="77777777" w:rsidR="00BD3199" w:rsidRDefault="00BD3199" w:rsidP="00BD3199">
      <w:pPr>
        <w:pStyle w:val="ListParagraph"/>
        <w:numPr>
          <w:ilvl w:val="0"/>
          <w:numId w:val="18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To contribute generally to the establishment and development of a quality service </w:t>
      </w:r>
    </w:p>
    <w:p w14:paraId="06D0AE7D" w14:textId="77777777" w:rsidR="00BD3199" w:rsidRDefault="00BD3199" w:rsidP="00BD3199">
      <w:pPr>
        <w:rPr>
          <w:rFonts w:ascii="Arial" w:hAnsi="Arial" w:cs="Arial"/>
          <w:color w:val="000000" w:themeColor="text1"/>
        </w:rPr>
      </w:pPr>
    </w:p>
    <w:p w14:paraId="0EC2B66C" w14:textId="77777777" w:rsidR="00BD3199" w:rsidRDefault="00BD3199" w:rsidP="00BD3199">
      <w:pPr>
        <w:rPr>
          <w:rFonts w:ascii="Arial" w:hAnsi="Arial" w:cs="Arial"/>
          <w:b/>
          <w:color w:val="000000" w:themeColor="text1"/>
        </w:rPr>
      </w:pPr>
    </w:p>
    <w:p w14:paraId="5EDD0BDF" w14:textId="77777777" w:rsidR="00BD3199" w:rsidRDefault="00BD3199" w:rsidP="00BD3199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SPECIFIC AREAS OF WORK</w:t>
      </w:r>
    </w:p>
    <w:p w14:paraId="611D6485" w14:textId="77777777" w:rsidR="00BD3199" w:rsidRDefault="00BD3199" w:rsidP="00BD3199">
      <w:pPr>
        <w:rPr>
          <w:rFonts w:ascii="Arial" w:hAnsi="Arial" w:cs="Arial"/>
          <w:b/>
          <w:color w:val="000000" w:themeColor="text1"/>
        </w:rPr>
      </w:pPr>
    </w:p>
    <w:p w14:paraId="3FA61B7B" w14:textId="77777777" w:rsidR="00BD3199" w:rsidRDefault="00BD3199" w:rsidP="00BD3199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DAY TEAM RESPONSABLITIES </w:t>
      </w:r>
    </w:p>
    <w:p w14:paraId="62791D5E" w14:textId="77777777" w:rsidR="00BD3199" w:rsidRDefault="00BD3199" w:rsidP="00BD3199">
      <w:pPr>
        <w:rPr>
          <w:rFonts w:ascii="Arial" w:hAnsi="Arial" w:cs="Arial"/>
          <w:b/>
          <w:color w:val="000000" w:themeColor="text1"/>
        </w:rPr>
      </w:pPr>
    </w:p>
    <w:p w14:paraId="5B687743" w14:textId="77777777" w:rsidR="00BD3199" w:rsidRDefault="00BD3199" w:rsidP="00BD3199">
      <w:pPr>
        <w:rPr>
          <w:rFonts w:ascii="Arial" w:hAnsi="Arial" w:cs="Arial"/>
          <w:color w:val="000000" w:themeColor="text1"/>
        </w:rPr>
      </w:pPr>
      <w:r w:rsidRPr="0098046D">
        <w:rPr>
          <w:rFonts w:ascii="Arial" w:hAnsi="Arial" w:cs="Arial"/>
          <w:color w:val="000000" w:themeColor="text1"/>
        </w:rPr>
        <w:t xml:space="preserve">Outpatient department, Reception, Waiting areas, Patient toilets in waiting area, Cafe area, </w:t>
      </w:r>
      <w:r>
        <w:rPr>
          <w:rFonts w:ascii="Arial" w:hAnsi="Arial" w:cs="Arial"/>
          <w:color w:val="000000" w:themeColor="text1"/>
        </w:rPr>
        <w:t xml:space="preserve">Stores department and </w:t>
      </w:r>
      <w:r w:rsidRPr="0098046D">
        <w:rPr>
          <w:rFonts w:ascii="Arial" w:hAnsi="Arial" w:cs="Arial"/>
          <w:color w:val="000000" w:themeColor="text1"/>
        </w:rPr>
        <w:t xml:space="preserve">Staff toilets </w:t>
      </w:r>
    </w:p>
    <w:p w14:paraId="51B4368E" w14:textId="77777777" w:rsidR="00BD3199" w:rsidRDefault="00BD3199" w:rsidP="00BD3199">
      <w:pPr>
        <w:rPr>
          <w:rFonts w:ascii="Arial" w:hAnsi="Arial" w:cs="Arial"/>
          <w:color w:val="000000" w:themeColor="text1"/>
        </w:rPr>
      </w:pPr>
    </w:p>
    <w:p w14:paraId="099DD109" w14:textId="77777777" w:rsidR="00BD3199" w:rsidRDefault="00BD3199" w:rsidP="00BD3199">
      <w:pPr>
        <w:rPr>
          <w:rFonts w:ascii="Arial" w:hAnsi="Arial" w:cs="Arial"/>
          <w:color w:val="000000" w:themeColor="text1"/>
        </w:rPr>
      </w:pPr>
      <w:r w:rsidRPr="0098046D">
        <w:rPr>
          <w:rFonts w:ascii="Arial" w:hAnsi="Arial" w:cs="Arial"/>
          <w:color w:val="000000" w:themeColor="text1"/>
        </w:rPr>
        <w:t xml:space="preserve">Administration </w:t>
      </w:r>
      <w:r>
        <w:rPr>
          <w:rFonts w:ascii="Arial" w:hAnsi="Arial" w:cs="Arial"/>
          <w:color w:val="000000" w:themeColor="text1"/>
        </w:rPr>
        <w:t>areas</w:t>
      </w:r>
      <w:r w:rsidRPr="0098046D">
        <w:rPr>
          <w:rFonts w:ascii="Arial" w:hAnsi="Arial" w:cs="Arial"/>
          <w:color w:val="000000" w:themeColor="text1"/>
        </w:rPr>
        <w:t>, st</w:t>
      </w:r>
      <w:r>
        <w:rPr>
          <w:rFonts w:ascii="Arial" w:hAnsi="Arial" w:cs="Arial"/>
          <w:color w:val="000000" w:themeColor="text1"/>
        </w:rPr>
        <w:t xml:space="preserve">aff lounge, Physiotherapy, ward </w:t>
      </w:r>
      <w:proofErr w:type="gramStart"/>
      <w:r>
        <w:rPr>
          <w:rFonts w:ascii="Arial" w:hAnsi="Arial" w:cs="Arial"/>
          <w:color w:val="000000" w:themeColor="text1"/>
        </w:rPr>
        <w:t xml:space="preserve">- </w:t>
      </w:r>
      <w:r w:rsidRPr="0098046D">
        <w:rPr>
          <w:rFonts w:ascii="Arial" w:hAnsi="Arial" w:cs="Arial"/>
          <w:color w:val="000000" w:themeColor="text1"/>
        </w:rPr>
        <w:t xml:space="preserve"> bedrooms</w:t>
      </w:r>
      <w:proofErr w:type="gramEnd"/>
      <w:r w:rsidRPr="0098046D">
        <w:rPr>
          <w:rFonts w:ascii="Arial" w:hAnsi="Arial" w:cs="Arial"/>
          <w:color w:val="000000" w:themeColor="text1"/>
        </w:rPr>
        <w:t xml:space="preserve"> and bathrooms, c</w:t>
      </w:r>
      <w:r>
        <w:rPr>
          <w:rFonts w:ascii="Arial" w:hAnsi="Arial" w:cs="Arial"/>
          <w:color w:val="000000" w:themeColor="text1"/>
        </w:rPr>
        <w:t xml:space="preserve">lean and dirty </w:t>
      </w:r>
      <w:r w:rsidRPr="0098046D">
        <w:rPr>
          <w:rFonts w:ascii="Arial" w:hAnsi="Arial" w:cs="Arial"/>
          <w:color w:val="000000" w:themeColor="text1"/>
        </w:rPr>
        <w:t>utility room, nurses station, patient lounge and corridor</w:t>
      </w:r>
      <w:r>
        <w:rPr>
          <w:rFonts w:ascii="Arial" w:hAnsi="Arial" w:cs="Arial"/>
          <w:color w:val="000000" w:themeColor="text1"/>
        </w:rPr>
        <w:t xml:space="preserve"> and stairwells.</w:t>
      </w:r>
    </w:p>
    <w:p w14:paraId="06690BE2" w14:textId="77777777" w:rsidR="00BD3199" w:rsidRPr="000B38F8" w:rsidRDefault="00BD3199" w:rsidP="00BD3199">
      <w:pPr>
        <w:pStyle w:val="ListParagraph"/>
        <w:rPr>
          <w:rFonts w:ascii="Arial" w:hAnsi="Arial" w:cs="Arial"/>
          <w:b/>
          <w:color w:val="000000" w:themeColor="text1"/>
        </w:rPr>
      </w:pPr>
    </w:p>
    <w:p w14:paraId="06F986C4" w14:textId="77777777" w:rsidR="00BD3199" w:rsidRDefault="00BD3199" w:rsidP="00BD3199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NIGHT TEAM RESPONSIBLITIES</w:t>
      </w:r>
    </w:p>
    <w:p w14:paraId="2DB3C061" w14:textId="77777777" w:rsidR="00BD3199" w:rsidRDefault="00BD3199" w:rsidP="00BD3199">
      <w:pPr>
        <w:rPr>
          <w:rFonts w:ascii="Arial" w:hAnsi="Arial" w:cs="Arial"/>
          <w:b/>
          <w:color w:val="000000" w:themeColor="text1"/>
        </w:rPr>
      </w:pPr>
    </w:p>
    <w:p w14:paraId="63E82566" w14:textId="77777777" w:rsidR="00BD3199" w:rsidRPr="00151D47" w:rsidRDefault="00BD3199" w:rsidP="00BD3199">
      <w:pPr>
        <w:rPr>
          <w:rFonts w:ascii="Arial" w:hAnsi="Arial" w:cs="Arial"/>
          <w:b/>
          <w:color w:val="000000" w:themeColor="text1"/>
        </w:rPr>
      </w:pPr>
      <w:r w:rsidRPr="00365320">
        <w:rPr>
          <w:rFonts w:ascii="Arial" w:hAnsi="Arial" w:cs="Arial"/>
          <w:color w:val="000000" w:themeColor="text1"/>
        </w:rPr>
        <w:t>X-Ray</w:t>
      </w:r>
      <w:r>
        <w:rPr>
          <w:rFonts w:ascii="Arial" w:hAnsi="Arial" w:cs="Arial"/>
          <w:color w:val="000000" w:themeColor="text1"/>
        </w:rPr>
        <w:t xml:space="preserve"> department,</w:t>
      </w:r>
      <w:r w:rsidRPr="0036532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Outpatient Department, Administration Areas, Service and Patient lifts, Medical r</w:t>
      </w:r>
      <w:r w:rsidRPr="00365320">
        <w:rPr>
          <w:rFonts w:ascii="Arial" w:hAnsi="Arial" w:cs="Arial"/>
          <w:color w:val="000000" w:themeColor="text1"/>
        </w:rPr>
        <w:t>ecords and Conference room.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14:paraId="5BEFA3ED" w14:textId="77777777" w:rsidR="00BD3199" w:rsidRPr="000B38F8" w:rsidRDefault="00BD3199" w:rsidP="00BD3199">
      <w:pPr>
        <w:rPr>
          <w:rFonts w:ascii="Arial" w:hAnsi="Arial" w:cs="Arial"/>
          <w:color w:val="000000" w:themeColor="text1"/>
        </w:rPr>
      </w:pPr>
    </w:p>
    <w:p w14:paraId="1370AE31" w14:textId="77777777" w:rsidR="00BD3199" w:rsidRDefault="00BD3199" w:rsidP="00BD3199">
      <w:pPr>
        <w:rPr>
          <w:rFonts w:ascii="Arial" w:hAnsi="Arial" w:cs="Arial"/>
          <w:b/>
          <w:color w:val="000000" w:themeColor="text1"/>
        </w:rPr>
      </w:pPr>
      <w:r w:rsidRPr="00365320">
        <w:rPr>
          <w:rFonts w:ascii="Arial" w:hAnsi="Arial" w:cs="Arial"/>
          <w:b/>
          <w:color w:val="000000" w:themeColor="text1"/>
        </w:rPr>
        <w:t>GENERAL</w:t>
      </w:r>
    </w:p>
    <w:p w14:paraId="64D74146" w14:textId="77777777" w:rsidR="00BD3199" w:rsidRDefault="00BD3199" w:rsidP="00BD3199">
      <w:pPr>
        <w:rPr>
          <w:rFonts w:ascii="Arial" w:hAnsi="Arial" w:cs="Arial"/>
          <w:b/>
          <w:color w:val="000000" w:themeColor="text1"/>
        </w:rPr>
      </w:pPr>
    </w:p>
    <w:p w14:paraId="30F01277" w14:textId="77777777" w:rsidR="00BD3199" w:rsidRPr="00365320" w:rsidRDefault="00BD3199" w:rsidP="00BD3199">
      <w:pPr>
        <w:pStyle w:val="ListParagraph"/>
        <w:numPr>
          <w:ilvl w:val="0"/>
          <w:numId w:val="19"/>
        </w:numPr>
        <w:overflowPunct/>
        <w:autoSpaceDE/>
        <w:autoSpaceDN/>
        <w:adjustRightInd/>
        <w:ind w:left="714" w:hanging="357"/>
        <w:textAlignment w:val="auto"/>
        <w:rPr>
          <w:rFonts w:ascii="Arial" w:hAnsi="Arial" w:cs="Arial"/>
          <w:color w:val="000000" w:themeColor="text1"/>
        </w:rPr>
      </w:pPr>
      <w:r w:rsidRPr="00365320">
        <w:rPr>
          <w:rFonts w:ascii="Arial" w:hAnsi="Arial" w:cs="Arial"/>
          <w:color w:val="000000" w:themeColor="text1"/>
        </w:rPr>
        <w:t>Comply with the Company Appraisal system and attend an appraisal every year</w:t>
      </w:r>
    </w:p>
    <w:p w14:paraId="050138A0" w14:textId="77777777" w:rsidR="00BD3199" w:rsidRPr="00365320" w:rsidRDefault="00BD3199" w:rsidP="00BD3199">
      <w:pPr>
        <w:pStyle w:val="ListParagraph"/>
        <w:numPr>
          <w:ilvl w:val="0"/>
          <w:numId w:val="19"/>
        </w:numPr>
        <w:overflowPunct/>
        <w:autoSpaceDE/>
        <w:autoSpaceDN/>
        <w:adjustRightInd/>
        <w:ind w:left="714" w:hanging="357"/>
        <w:textAlignment w:val="auto"/>
        <w:rPr>
          <w:rFonts w:ascii="Arial" w:hAnsi="Arial" w:cs="Arial"/>
          <w:color w:val="000000" w:themeColor="text1"/>
        </w:rPr>
      </w:pPr>
      <w:r w:rsidRPr="00365320">
        <w:rPr>
          <w:rFonts w:ascii="Arial" w:hAnsi="Arial" w:cs="Arial"/>
          <w:color w:val="000000" w:themeColor="text1"/>
        </w:rPr>
        <w:t>Ensure updated mandatory training requirements are met</w:t>
      </w:r>
    </w:p>
    <w:p w14:paraId="1AE5F9FD" w14:textId="77777777" w:rsidR="00BD3199" w:rsidRPr="00365320" w:rsidRDefault="00BD3199" w:rsidP="00BD3199">
      <w:pPr>
        <w:pStyle w:val="ListParagraph"/>
        <w:numPr>
          <w:ilvl w:val="0"/>
          <w:numId w:val="19"/>
        </w:numPr>
        <w:overflowPunct/>
        <w:autoSpaceDE/>
        <w:autoSpaceDN/>
        <w:adjustRightInd/>
        <w:ind w:left="714" w:hanging="357"/>
        <w:textAlignment w:val="auto"/>
        <w:rPr>
          <w:rFonts w:ascii="Arial" w:hAnsi="Arial" w:cs="Arial"/>
          <w:color w:val="000000" w:themeColor="text1"/>
        </w:rPr>
      </w:pPr>
      <w:r w:rsidRPr="00365320">
        <w:rPr>
          <w:rFonts w:ascii="Arial" w:hAnsi="Arial" w:cs="Arial"/>
          <w:color w:val="000000" w:themeColor="text1"/>
        </w:rPr>
        <w:t xml:space="preserve">Assist in the orientation and support of new staff to the unit </w:t>
      </w:r>
    </w:p>
    <w:p w14:paraId="03B42AAB" w14:textId="77777777" w:rsidR="00BD3199" w:rsidRPr="00365320" w:rsidRDefault="00BD3199" w:rsidP="00BD3199">
      <w:pPr>
        <w:rPr>
          <w:rFonts w:ascii="Arial" w:hAnsi="Arial" w:cs="Arial"/>
          <w:b/>
          <w:color w:val="000000" w:themeColor="text1"/>
        </w:rPr>
      </w:pPr>
    </w:p>
    <w:p w14:paraId="31D587BC" w14:textId="77777777" w:rsidR="00BD3199" w:rsidRPr="00151D47" w:rsidRDefault="00BD3199" w:rsidP="00BD3199">
      <w:pPr>
        <w:tabs>
          <w:tab w:val="left" w:pos="-720"/>
        </w:tabs>
        <w:suppressAutoHyphens/>
        <w:jc w:val="both"/>
        <w:rPr>
          <w:rFonts w:ascii="Arial" w:hAnsi="Arial" w:cs="Arial"/>
          <w:b/>
          <w:color w:val="000000" w:themeColor="text1"/>
          <w:lang w:val="en-US"/>
        </w:rPr>
      </w:pPr>
      <w:r w:rsidRPr="00151D47">
        <w:rPr>
          <w:rFonts w:ascii="Arial" w:hAnsi="Arial" w:cs="Arial"/>
          <w:b/>
          <w:color w:val="000000" w:themeColor="text1"/>
          <w:lang w:val="en-US"/>
        </w:rPr>
        <w:t xml:space="preserve">Health and Safety </w:t>
      </w:r>
    </w:p>
    <w:p w14:paraId="67C5182D" w14:textId="77777777" w:rsidR="00BD3199" w:rsidRPr="00151D47" w:rsidRDefault="00BD3199" w:rsidP="00BD3199">
      <w:pPr>
        <w:tabs>
          <w:tab w:val="left" w:pos="-720"/>
        </w:tabs>
        <w:suppressAutoHyphens/>
        <w:jc w:val="both"/>
        <w:rPr>
          <w:rFonts w:ascii="Arial" w:hAnsi="Arial" w:cs="Arial"/>
          <w:b/>
          <w:color w:val="000000" w:themeColor="text1"/>
          <w:lang w:val="en-US"/>
        </w:rPr>
      </w:pPr>
    </w:p>
    <w:p w14:paraId="0F3D713C" w14:textId="0219D4DA" w:rsidR="00BD3199" w:rsidRPr="00151D47" w:rsidRDefault="00BD3199" w:rsidP="00BD3199">
      <w:pPr>
        <w:tabs>
          <w:tab w:val="left" w:pos="-720"/>
        </w:tabs>
        <w:suppressAutoHyphens/>
        <w:jc w:val="both"/>
        <w:rPr>
          <w:rFonts w:ascii="Arial" w:hAnsi="Arial" w:cs="Arial"/>
          <w:color w:val="000000" w:themeColor="text1"/>
          <w:lang w:val="en-US"/>
        </w:rPr>
      </w:pPr>
      <w:r w:rsidRPr="00151D47">
        <w:rPr>
          <w:rFonts w:ascii="Arial" w:hAnsi="Arial" w:cs="Arial"/>
          <w:color w:val="000000" w:themeColor="text1"/>
          <w:lang w:val="en-US"/>
        </w:rPr>
        <w:t xml:space="preserve">As an employee of </w:t>
      </w:r>
      <w:r>
        <w:rPr>
          <w:rFonts w:ascii="Arial" w:hAnsi="Arial" w:cs="Arial"/>
          <w:color w:val="000000" w:themeColor="text1"/>
          <w:lang w:val="en-US"/>
        </w:rPr>
        <w:t>Practice Plus Group</w:t>
      </w:r>
      <w:r w:rsidRPr="00151D47">
        <w:rPr>
          <w:rFonts w:ascii="Arial" w:hAnsi="Arial" w:cs="Arial"/>
          <w:color w:val="000000" w:themeColor="text1"/>
          <w:lang w:val="en-US"/>
        </w:rPr>
        <w:t xml:space="preserve"> Ltd, the </w:t>
      </w:r>
      <w:proofErr w:type="spellStart"/>
      <w:r w:rsidRPr="00151D47">
        <w:rPr>
          <w:rFonts w:ascii="Arial" w:hAnsi="Arial" w:cs="Arial"/>
          <w:color w:val="000000" w:themeColor="text1"/>
          <w:lang w:val="en-US"/>
        </w:rPr>
        <w:t>postholder</w:t>
      </w:r>
      <w:proofErr w:type="spellEnd"/>
      <w:r w:rsidRPr="00151D47">
        <w:rPr>
          <w:rFonts w:ascii="Arial" w:hAnsi="Arial" w:cs="Arial"/>
          <w:color w:val="000000" w:themeColor="text1"/>
          <w:lang w:val="en-US"/>
        </w:rPr>
        <w:t xml:space="preserve"> has a duty under the Health and Safety at Work Act 1974, to:-</w:t>
      </w:r>
    </w:p>
    <w:p w14:paraId="432DBA14" w14:textId="77777777" w:rsidR="00BD3199" w:rsidRPr="00151D47" w:rsidRDefault="00BD3199" w:rsidP="00BD3199">
      <w:pPr>
        <w:tabs>
          <w:tab w:val="left" w:pos="-720"/>
        </w:tabs>
        <w:suppressAutoHyphens/>
        <w:jc w:val="both"/>
        <w:rPr>
          <w:rFonts w:ascii="Arial" w:hAnsi="Arial" w:cs="Arial"/>
          <w:color w:val="000000" w:themeColor="text1"/>
          <w:lang w:val="en-US"/>
        </w:rPr>
      </w:pPr>
    </w:p>
    <w:p w14:paraId="4C485C58" w14:textId="77777777" w:rsidR="00BD3199" w:rsidRPr="00151D47" w:rsidRDefault="00BD3199" w:rsidP="00BD3199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Arial" w:hAnsi="Arial" w:cs="Arial"/>
          <w:color w:val="000000" w:themeColor="text1"/>
          <w:lang w:val="en-US"/>
        </w:rPr>
      </w:pPr>
      <w:r w:rsidRPr="00151D47">
        <w:rPr>
          <w:rFonts w:ascii="Arial" w:hAnsi="Arial" w:cs="Arial"/>
          <w:color w:val="000000" w:themeColor="text1"/>
          <w:lang w:val="en-US"/>
        </w:rPr>
        <w:t>Take reasonable care of the health and safety of themselves and all other persons who may be affected by their acts or omissions at work.</w:t>
      </w:r>
    </w:p>
    <w:p w14:paraId="0F0B75F6" w14:textId="77777777" w:rsidR="00BD3199" w:rsidRPr="00151D47" w:rsidRDefault="00BD3199" w:rsidP="00BD3199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Arial" w:hAnsi="Arial" w:cs="Arial"/>
          <w:color w:val="000000" w:themeColor="text1"/>
          <w:lang w:val="en-US"/>
        </w:rPr>
      </w:pPr>
      <w:r w:rsidRPr="00151D47">
        <w:rPr>
          <w:rFonts w:ascii="Arial" w:hAnsi="Arial" w:cs="Arial"/>
          <w:color w:val="000000" w:themeColor="text1"/>
          <w:lang w:val="en-US"/>
        </w:rPr>
        <w:t xml:space="preserve">Co-operate with their employer to ensure compliance with Health and Safety legislation and the Health and Safety policies and procedures of the treatment </w:t>
      </w:r>
      <w:proofErr w:type="spellStart"/>
      <w:r w:rsidRPr="00151D47">
        <w:rPr>
          <w:rFonts w:ascii="Arial" w:hAnsi="Arial" w:cs="Arial"/>
          <w:color w:val="000000" w:themeColor="text1"/>
          <w:lang w:val="en-US"/>
        </w:rPr>
        <w:t>centre</w:t>
      </w:r>
      <w:proofErr w:type="spellEnd"/>
      <w:r w:rsidRPr="00151D47">
        <w:rPr>
          <w:rFonts w:ascii="Arial" w:hAnsi="Arial" w:cs="Arial"/>
          <w:color w:val="000000" w:themeColor="text1"/>
          <w:lang w:val="en-US"/>
        </w:rPr>
        <w:t>, not intentionally or recklessly interfere with, or misuse, anything provided in the interests of health, safety, or welfare, in pursuance of any of the relevant statutory provisions.</w:t>
      </w:r>
    </w:p>
    <w:p w14:paraId="45B9179D" w14:textId="77777777" w:rsidR="00BD3199" w:rsidRPr="00151D47" w:rsidRDefault="00BD3199" w:rsidP="00BD3199">
      <w:pPr>
        <w:tabs>
          <w:tab w:val="left" w:pos="-720"/>
        </w:tabs>
        <w:suppressAutoHyphens/>
        <w:jc w:val="both"/>
        <w:rPr>
          <w:rFonts w:ascii="Arial" w:hAnsi="Arial" w:cs="Arial"/>
          <w:color w:val="000000" w:themeColor="text1"/>
          <w:lang w:val="en-US"/>
        </w:rPr>
      </w:pPr>
    </w:p>
    <w:p w14:paraId="68CBB32E" w14:textId="77777777" w:rsidR="00BD3199" w:rsidRPr="00151D47" w:rsidRDefault="00BD3199" w:rsidP="00BD3199">
      <w:pPr>
        <w:tabs>
          <w:tab w:val="left" w:pos="-720"/>
        </w:tabs>
        <w:suppressAutoHyphens/>
        <w:jc w:val="both"/>
        <w:rPr>
          <w:rFonts w:ascii="Arial" w:hAnsi="Arial" w:cs="Arial"/>
          <w:b/>
          <w:color w:val="000000" w:themeColor="text1"/>
          <w:lang w:val="en-US"/>
        </w:rPr>
      </w:pPr>
      <w:r w:rsidRPr="00151D47">
        <w:rPr>
          <w:rFonts w:ascii="Arial" w:hAnsi="Arial" w:cs="Arial"/>
          <w:b/>
          <w:color w:val="000000" w:themeColor="text1"/>
          <w:lang w:val="en-US"/>
        </w:rPr>
        <w:t xml:space="preserve">Data Protection </w:t>
      </w:r>
    </w:p>
    <w:p w14:paraId="69A5E10C" w14:textId="77777777" w:rsidR="00BD3199" w:rsidRPr="00151D47" w:rsidRDefault="00BD3199" w:rsidP="00BD3199">
      <w:pPr>
        <w:tabs>
          <w:tab w:val="left" w:pos="-720"/>
        </w:tabs>
        <w:suppressAutoHyphens/>
        <w:jc w:val="both"/>
        <w:rPr>
          <w:rFonts w:ascii="Arial" w:hAnsi="Arial" w:cs="Arial"/>
          <w:color w:val="000000" w:themeColor="text1"/>
          <w:lang w:val="en-US"/>
        </w:rPr>
      </w:pPr>
    </w:p>
    <w:p w14:paraId="1BB7746F" w14:textId="77777777" w:rsidR="00BD3199" w:rsidRPr="00151D47" w:rsidRDefault="00BD3199" w:rsidP="00BD3199">
      <w:pPr>
        <w:tabs>
          <w:tab w:val="left" w:pos="-720"/>
        </w:tabs>
        <w:suppressAutoHyphens/>
        <w:jc w:val="both"/>
        <w:rPr>
          <w:rFonts w:ascii="Arial" w:hAnsi="Arial" w:cs="Arial"/>
          <w:color w:val="000000" w:themeColor="text1"/>
          <w:lang w:val="en-US"/>
        </w:rPr>
      </w:pPr>
      <w:r w:rsidRPr="00151D47">
        <w:rPr>
          <w:rFonts w:ascii="Arial" w:hAnsi="Arial" w:cs="Arial"/>
          <w:color w:val="000000" w:themeColor="text1"/>
          <w:lang w:val="en-US"/>
        </w:rPr>
        <w:t xml:space="preserve">The </w:t>
      </w:r>
      <w:proofErr w:type="spellStart"/>
      <w:r w:rsidRPr="00151D47">
        <w:rPr>
          <w:rFonts w:ascii="Arial" w:hAnsi="Arial" w:cs="Arial"/>
          <w:color w:val="000000" w:themeColor="text1"/>
          <w:lang w:val="en-US"/>
        </w:rPr>
        <w:t>postholder</w:t>
      </w:r>
      <w:proofErr w:type="spellEnd"/>
      <w:r w:rsidRPr="00151D47">
        <w:rPr>
          <w:rFonts w:ascii="Arial" w:hAnsi="Arial" w:cs="Arial"/>
          <w:color w:val="000000" w:themeColor="text1"/>
          <w:lang w:val="en-US"/>
        </w:rPr>
        <w:t xml:space="preserve"> must at all times respect the confidentiality of information in line with the requirements of the Data Protection Act.  This includes, if required to do so, obtain, process and/or use information held on a computer in a fair and lawful way, to hold data only for the specified registered purposes and to use or disclose data only to </w:t>
      </w:r>
      <w:proofErr w:type="spellStart"/>
      <w:r w:rsidRPr="00151D47">
        <w:rPr>
          <w:rFonts w:ascii="Arial" w:hAnsi="Arial" w:cs="Arial"/>
          <w:color w:val="000000" w:themeColor="text1"/>
          <w:lang w:val="en-US"/>
        </w:rPr>
        <w:t>authorised</w:t>
      </w:r>
      <w:proofErr w:type="spellEnd"/>
      <w:r w:rsidRPr="00151D47">
        <w:rPr>
          <w:rFonts w:ascii="Arial" w:hAnsi="Arial" w:cs="Arial"/>
          <w:color w:val="000000" w:themeColor="text1"/>
          <w:lang w:val="en-US"/>
        </w:rPr>
        <w:t xml:space="preserve"> persons or </w:t>
      </w:r>
      <w:proofErr w:type="spellStart"/>
      <w:r w:rsidRPr="00151D47">
        <w:rPr>
          <w:rFonts w:ascii="Arial" w:hAnsi="Arial" w:cs="Arial"/>
          <w:color w:val="000000" w:themeColor="text1"/>
          <w:lang w:val="en-US"/>
        </w:rPr>
        <w:t>organisations</w:t>
      </w:r>
      <w:proofErr w:type="spellEnd"/>
      <w:r w:rsidRPr="00151D47">
        <w:rPr>
          <w:rFonts w:ascii="Arial" w:hAnsi="Arial" w:cs="Arial"/>
          <w:color w:val="000000" w:themeColor="text1"/>
          <w:lang w:val="en-US"/>
        </w:rPr>
        <w:t xml:space="preserve"> as instructed.</w:t>
      </w:r>
    </w:p>
    <w:p w14:paraId="67FA8F74" w14:textId="77777777" w:rsidR="00BD3199" w:rsidRPr="00151D47" w:rsidRDefault="00BD3199" w:rsidP="00BD3199">
      <w:pPr>
        <w:tabs>
          <w:tab w:val="left" w:pos="-720"/>
        </w:tabs>
        <w:suppressAutoHyphens/>
        <w:jc w:val="both"/>
        <w:rPr>
          <w:rFonts w:ascii="Arial" w:hAnsi="Arial" w:cs="Arial"/>
          <w:color w:val="000000" w:themeColor="text1"/>
          <w:lang w:val="en-US"/>
        </w:rPr>
      </w:pPr>
    </w:p>
    <w:p w14:paraId="125E39C6" w14:textId="77777777" w:rsidR="00BD3199" w:rsidRPr="00151D47" w:rsidRDefault="00BD3199" w:rsidP="00BD3199">
      <w:pPr>
        <w:tabs>
          <w:tab w:val="left" w:pos="-720"/>
        </w:tabs>
        <w:suppressAutoHyphens/>
        <w:jc w:val="both"/>
        <w:rPr>
          <w:rFonts w:ascii="Arial" w:hAnsi="Arial" w:cs="Arial"/>
          <w:color w:val="000000" w:themeColor="text1"/>
          <w:lang w:val="en-US"/>
        </w:rPr>
      </w:pPr>
    </w:p>
    <w:p w14:paraId="43DB123C" w14:textId="77777777" w:rsidR="00BD3199" w:rsidRPr="00151D47" w:rsidRDefault="00BD3199" w:rsidP="00BD3199">
      <w:pPr>
        <w:tabs>
          <w:tab w:val="left" w:pos="-720"/>
        </w:tabs>
        <w:suppressAutoHyphens/>
        <w:jc w:val="both"/>
        <w:rPr>
          <w:rFonts w:ascii="Arial" w:hAnsi="Arial" w:cs="Arial"/>
          <w:color w:val="000000" w:themeColor="text1"/>
          <w:lang w:val="en-US"/>
        </w:rPr>
      </w:pPr>
      <w:r w:rsidRPr="00151D47">
        <w:rPr>
          <w:rFonts w:ascii="Arial" w:hAnsi="Arial" w:cs="Arial"/>
          <w:color w:val="000000" w:themeColor="text1"/>
          <w:lang w:val="en-US"/>
        </w:rPr>
        <w:t>This list of duties and responsibilities is by not exhaustive and the post holder may be required to undertake other relevant and appropriate duties as reasonably required.</w:t>
      </w:r>
    </w:p>
    <w:p w14:paraId="46574F34" w14:textId="77777777" w:rsidR="00BD3199" w:rsidRPr="00151D47" w:rsidRDefault="00BD3199" w:rsidP="00BD3199">
      <w:pPr>
        <w:tabs>
          <w:tab w:val="left" w:pos="-720"/>
        </w:tabs>
        <w:suppressAutoHyphens/>
        <w:jc w:val="both"/>
        <w:rPr>
          <w:rFonts w:ascii="Arial" w:hAnsi="Arial" w:cs="Arial"/>
          <w:color w:val="000000" w:themeColor="text1"/>
          <w:lang w:val="en-US"/>
        </w:rPr>
      </w:pPr>
    </w:p>
    <w:p w14:paraId="1E865BB4" w14:textId="77777777" w:rsidR="00BD3199" w:rsidRPr="00151D47" w:rsidRDefault="00BD3199" w:rsidP="00BD3199">
      <w:pPr>
        <w:tabs>
          <w:tab w:val="left" w:pos="-720"/>
        </w:tabs>
        <w:suppressAutoHyphens/>
        <w:jc w:val="both"/>
        <w:rPr>
          <w:rFonts w:ascii="Arial" w:hAnsi="Arial" w:cs="Arial"/>
          <w:color w:val="000000" w:themeColor="text1"/>
          <w:lang w:val="en-US"/>
        </w:rPr>
      </w:pPr>
      <w:r w:rsidRPr="00151D47">
        <w:rPr>
          <w:rFonts w:ascii="Arial" w:hAnsi="Arial" w:cs="Arial"/>
          <w:color w:val="000000" w:themeColor="text1"/>
          <w:lang w:val="en-US"/>
        </w:rPr>
        <w:t>This job description is subject to regular review and appropriate modification.</w:t>
      </w:r>
    </w:p>
    <w:p w14:paraId="2378CBC1" w14:textId="77777777" w:rsidR="00BD3199" w:rsidRPr="0079573F" w:rsidRDefault="00BD3199" w:rsidP="00BD3199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14:paraId="6C2D69E7" w14:textId="77777777" w:rsidR="00BD3199" w:rsidRPr="00973F4C" w:rsidRDefault="00BD3199" w:rsidP="00BD3199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 w:rsidRPr="0079573F">
        <w:rPr>
          <w:rFonts w:ascii="Arial" w:hAnsi="Arial" w:cs="Arial"/>
          <w:lang w:val="en-US"/>
        </w:rPr>
        <w:t>I confirm I have read and understand this Job Description</w:t>
      </w:r>
      <w:r w:rsidRPr="00973F4C">
        <w:rPr>
          <w:rFonts w:ascii="Arial" w:hAnsi="Arial" w:cs="Arial"/>
          <w:lang w:val="en-US"/>
        </w:rPr>
        <w:t xml:space="preserve"> </w:t>
      </w:r>
    </w:p>
    <w:p w14:paraId="2544A500" w14:textId="77777777" w:rsidR="00BD3199" w:rsidRPr="00973F4C" w:rsidRDefault="00BD3199" w:rsidP="00BD3199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14:paraId="557AC1FF" w14:textId="77777777" w:rsidR="00BD3199" w:rsidRPr="00973F4C" w:rsidRDefault="00BD3199" w:rsidP="00BD3199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14:paraId="61713B09" w14:textId="77777777" w:rsidR="00BD3199" w:rsidRPr="00973F4C" w:rsidRDefault="00BD3199" w:rsidP="00BD3199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 w:rsidRPr="00973F4C">
        <w:rPr>
          <w:rFonts w:ascii="Arial" w:hAnsi="Arial" w:cs="Arial"/>
          <w:lang w:val="en-US"/>
        </w:rPr>
        <w:t xml:space="preserve">Name of </w:t>
      </w:r>
      <w:proofErr w:type="spellStart"/>
      <w:r w:rsidRPr="00973F4C">
        <w:rPr>
          <w:rFonts w:ascii="Arial" w:hAnsi="Arial" w:cs="Arial"/>
          <w:lang w:val="en-US"/>
        </w:rPr>
        <w:t>Postholder</w:t>
      </w:r>
      <w:proofErr w:type="spellEnd"/>
      <w:r w:rsidRPr="00973F4C">
        <w:rPr>
          <w:rFonts w:ascii="Arial" w:hAnsi="Arial" w:cs="Arial"/>
          <w:lang w:val="en-US"/>
        </w:rPr>
        <w:t xml:space="preserve"> </w:t>
      </w:r>
      <w:r w:rsidRPr="00973F4C">
        <w:rPr>
          <w:rFonts w:ascii="Arial" w:hAnsi="Arial" w:cs="Arial"/>
          <w:lang w:val="en-US"/>
        </w:rPr>
        <w:tab/>
      </w:r>
      <w:r w:rsidRPr="00973F4C">
        <w:rPr>
          <w:rFonts w:ascii="Arial" w:hAnsi="Arial" w:cs="Arial"/>
          <w:lang w:val="en-US"/>
        </w:rPr>
        <w:tab/>
        <w:t>…………………………………..</w:t>
      </w:r>
    </w:p>
    <w:p w14:paraId="4FF2BB95" w14:textId="77777777" w:rsidR="00BD3199" w:rsidRPr="00973F4C" w:rsidRDefault="00BD3199" w:rsidP="00BD3199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14:paraId="2E1331E0" w14:textId="77777777" w:rsidR="00BD3199" w:rsidRPr="00973F4C" w:rsidRDefault="00BD3199" w:rsidP="00BD3199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 w:rsidRPr="00973F4C">
        <w:rPr>
          <w:rFonts w:ascii="Arial" w:hAnsi="Arial" w:cs="Arial"/>
          <w:lang w:val="en-US"/>
        </w:rPr>
        <w:t xml:space="preserve">Signature </w:t>
      </w:r>
      <w:r w:rsidRPr="00973F4C">
        <w:rPr>
          <w:rFonts w:ascii="Arial" w:hAnsi="Arial" w:cs="Arial"/>
          <w:lang w:val="en-US"/>
        </w:rPr>
        <w:tab/>
      </w:r>
      <w:r w:rsidRPr="00973F4C">
        <w:rPr>
          <w:rFonts w:ascii="Arial" w:hAnsi="Arial" w:cs="Arial"/>
          <w:lang w:val="en-US"/>
        </w:rPr>
        <w:tab/>
      </w:r>
      <w:r w:rsidRPr="00973F4C">
        <w:rPr>
          <w:rFonts w:ascii="Arial" w:hAnsi="Arial" w:cs="Arial"/>
          <w:lang w:val="en-US"/>
        </w:rPr>
        <w:tab/>
      </w:r>
      <w:r w:rsidRPr="00973F4C">
        <w:rPr>
          <w:rFonts w:ascii="Arial" w:hAnsi="Arial" w:cs="Arial"/>
          <w:lang w:val="en-US"/>
        </w:rPr>
        <w:tab/>
        <w:t>…………………………………...</w:t>
      </w:r>
    </w:p>
    <w:p w14:paraId="316D23AF" w14:textId="77777777" w:rsidR="00BD3199" w:rsidRPr="00973F4C" w:rsidRDefault="00BD3199" w:rsidP="00BD3199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14:paraId="42FECB16" w14:textId="77777777" w:rsidR="00BD3199" w:rsidRDefault="00BD3199" w:rsidP="00BD3199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  <w:r w:rsidRPr="00973F4C">
        <w:rPr>
          <w:rFonts w:ascii="Arial" w:hAnsi="Arial" w:cs="Arial"/>
          <w:lang w:val="en-US"/>
        </w:rPr>
        <w:t>Date</w:t>
      </w:r>
      <w:r w:rsidRPr="00973F4C">
        <w:rPr>
          <w:rFonts w:ascii="Arial" w:hAnsi="Arial" w:cs="Arial"/>
          <w:lang w:val="en-US"/>
        </w:rPr>
        <w:tab/>
      </w:r>
      <w:r w:rsidRPr="00973F4C">
        <w:rPr>
          <w:rFonts w:ascii="Arial" w:hAnsi="Arial" w:cs="Arial"/>
          <w:lang w:val="en-US"/>
        </w:rPr>
        <w:tab/>
      </w:r>
      <w:r w:rsidRPr="00973F4C">
        <w:rPr>
          <w:rFonts w:ascii="Arial" w:hAnsi="Arial" w:cs="Arial"/>
          <w:lang w:val="en-US"/>
        </w:rPr>
        <w:tab/>
      </w:r>
      <w:r w:rsidRPr="00973F4C">
        <w:rPr>
          <w:rFonts w:ascii="Arial" w:hAnsi="Arial" w:cs="Arial"/>
          <w:lang w:val="en-US"/>
        </w:rPr>
        <w:tab/>
      </w:r>
      <w:r w:rsidRPr="00973F4C">
        <w:rPr>
          <w:rFonts w:ascii="Arial" w:hAnsi="Arial" w:cs="Arial"/>
          <w:lang w:val="en-US"/>
        </w:rPr>
        <w:tab/>
        <w:t>…………………………………...</w:t>
      </w:r>
    </w:p>
    <w:p w14:paraId="43C1F504" w14:textId="77777777" w:rsidR="00BD3199" w:rsidRDefault="00BD3199" w:rsidP="00BD3199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14:paraId="02E1751F" w14:textId="77777777" w:rsidR="00BD3199" w:rsidRDefault="00BD3199" w:rsidP="00BD3199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14:paraId="1E56D17F" w14:textId="77777777" w:rsidR="00BD3199" w:rsidRDefault="00BD3199" w:rsidP="00BD3199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14:paraId="03AFC790" w14:textId="77777777" w:rsidR="00BD3199" w:rsidRDefault="00BD3199" w:rsidP="00BD3199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14:paraId="0987A24D" w14:textId="77777777" w:rsidR="00BD3199" w:rsidRDefault="00BD3199" w:rsidP="00BD3199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14:paraId="336A2649" w14:textId="77777777" w:rsidR="00BD3199" w:rsidRDefault="00BD3199" w:rsidP="00BD3199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14:paraId="7E6090FE" w14:textId="77777777" w:rsidR="00BD3199" w:rsidRDefault="00BD3199" w:rsidP="00BD3199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14:paraId="59A74BA5" w14:textId="77777777" w:rsidR="00BD3199" w:rsidRPr="00973F4C" w:rsidRDefault="00BD3199" w:rsidP="00BD3199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p w14:paraId="020DDE06" w14:textId="77777777" w:rsidR="00BD3199" w:rsidRDefault="00BD3199" w:rsidP="00BD3199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BD3199" w14:paraId="6FC6BF81" w14:textId="77777777" w:rsidTr="00CA22F6">
        <w:trPr>
          <w:trHeight w:val="720"/>
        </w:trPr>
        <w:tc>
          <w:tcPr>
            <w:tcW w:w="10800" w:type="dxa"/>
          </w:tcPr>
          <w:p w14:paraId="690B40ED" w14:textId="77777777" w:rsidR="00BD3199" w:rsidRDefault="00BD3199" w:rsidP="00CA22F6">
            <w:pPr>
              <w:ind w:firstLine="72"/>
              <w:rPr>
                <w:rFonts w:ascii="Arial" w:eastAsia="Arial Unicode MS" w:hAnsi="Arial" w:cs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b/>
                <w:color w:val="800080"/>
                <w:sz w:val="32"/>
                <w:szCs w:val="32"/>
              </w:rPr>
              <w:t>PERSON SPECIFICATION</w:t>
            </w:r>
            <w:r>
              <w:rPr>
                <w:rFonts w:ascii="Arial" w:eastAsia="Arial Unicode MS" w:hAnsi="Arial" w:cs="Arial"/>
                <w:b/>
                <w:color w:val="800080"/>
                <w:sz w:val="28"/>
                <w:szCs w:val="28"/>
              </w:rPr>
              <w:t xml:space="preserve"> - Housekeeper</w:t>
            </w:r>
          </w:p>
        </w:tc>
      </w:tr>
    </w:tbl>
    <w:p w14:paraId="36ADAEED" w14:textId="77777777" w:rsidR="00BD3199" w:rsidRDefault="00BD3199" w:rsidP="00BD3199">
      <w:pPr>
        <w:rPr>
          <w:rFonts w:ascii="Arial" w:eastAsia="Arial Unicode MS" w:hAnsi="Arial" w:cs="Arial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3"/>
        <w:gridCol w:w="3886"/>
        <w:gridCol w:w="4601"/>
      </w:tblGrid>
      <w:tr w:rsidR="00BD3199" w:rsidRPr="00151D47" w14:paraId="267C18C4" w14:textId="77777777" w:rsidTr="00CA22F6">
        <w:trPr>
          <w:trHeight w:val="452"/>
        </w:trPr>
        <w:tc>
          <w:tcPr>
            <w:tcW w:w="2313" w:type="dxa"/>
          </w:tcPr>
          <w:p w14:paraId="401C85B3" w14:textId="77777777" w:rsidR="00BD3199" w:rsidRPr="00151D47" w:rsidRDefault="00BD3199" w:rsidP="00CA22F6">
            <w:pPr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151D47">
              <w:rPr>
                <w:rFonts w:ascii="Arial" w:eastAsia="Arial Unicode MS" w:hAnsi="Arial" w:cs="Arial"/>
                <w:b/>
                <w:color w:val="000000" w:themeColor="text1"/>
              </w:rPr>
              <w:t>CRITERIA</w:t>
            </w:r>
          </w:p>
        </w:tc>
        <w:tc>
          <w:tcPr>
            <w:tcW w:w="3886" w:type="dxa"/>
          </w:tcPr>
          <w:p w14:paraId="2142086F" w14:textId="77777777" w:rsidR="00BD3199" w:rsidRPr="00151D47" w:rsidRDefault="00BD3199" w:rsidP="00CA22F6">
            <w:pPr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151D47">
              <w:rPr>
                <w:rFonts w:ascii="Arial" w:eastAsia="Arial Unicode MS" w:hAnsi="Arial" w:cs="Arial"/>
                <w:b/>
                <w:color w:val="000000" w:themeColor="text1"/>
              </w:rPr>
              <w:t>ESSENTIAL</w:t>
            </w:r>
          </w:p>
        </w:tc>
        <w:tc>
          <w:tcPr>
            <w:tcW w:w="4601" w:type="dxa"/>
          </w:tcPr>
          <w:p w14:paraId="7D4A4D15" w14:textId="77777777" w:rsidR="00BD3199" w:rsidRPr="00151D47" w:rsidRDefault="00BD3199" w:rsidP="00CA22F6">
            <w:pPr>
              <w:rPr>
                <w:rFonts w:ascii="Arial" w:eastAsia="Arial Unicode MS" w:hAnsi="Arial" w:cs="Arial"/>
                <w:b/>
                <w:color w:val="000000" w:themeColor="text1"/>
              </w:rPr>
            </w:pPr>
            <w:r w:rsidRPr="00151D47">
              <w:rPr>
                <w:rFonts w:ascii="Arial" w:eastAsia="Arial Unicode MS" w:hAnsi="Arial" w:cs="Arial"/>
                <w:b/>
                <w:color w:val="000000" w:themeColor="text1"/>
              </w:rPr>
              <w:t>DESIRABLE</w:t>
            </w:r>
          </w:p>
        </w:tc>
      </w:tr>
      <w:tr w:rsidR="00BD3199" w:rsidRPr="004F00FD" w14:paraId="5707E7CF" w14:textId="77777777" w:rsidTr="00CA22F6">
        <w:trPr>
          <w:trHeight w:val="659"/>
        </w:trPr>
        <w:tc>
          <w:tcPr>
            <w:tcW w:w="2313" w:type="dxa"/>
          </w:tcPr>
          <w:p w14:paraId="01CECDAE" w14:textId="77777777" w:rsidR="00BD3199" w:rsidRPr="004F00FD" w:rsidRDefault="00BD3199" w:rsidP="00CA22F6">
            <w:pPr>
              <w:pStyle w:val="Heading1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>Qualifications</w:t>
            </w:r>
          </w:p>
          <w:p w14:paraId="75B541B5" w14:textId="77777777" w:rsidR="00BD3199" w:rsidRPr="004F00FD" w:rsidRDefault="00BD3199" w:rsidP="00CA22F6">
            <w:pPr>
              <w:rPr>
                <w:rFonts w:ascii="Arial" w:eastAsia="Arial Unicode MS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86" w:type="dxa"/>
          </w:tcPr>
          <w:p w14:paraId="45A6B11F" w14:textId="77777777" w:rsidR="00BD3199" w:rsidRPr="004F00FD" w:rsidRDefault="00BD3199" w:rsidP="00BD3199">
            <w:pPr>
              <w:numPr>
                <w:ilvl w:val="0"/>
                <w:numId w:val="16"/>
              </w:numP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Good standard of written and spoken English</w:t>
            </w:r>
          </w:p>
        </w:tc>
        <w:tc>
          <w:tcPr>
            <w:tcW w:w="4601" w:type="dxa"/>
          </w:tcPr>
          <w:p w14:paraId="26E5C01D" w14:textId="77777777" w:rsidR="00BD3199" w:rsidRPr="004F00FD" w:rsidRDefault="00BD3199" w:rsidP="00BD3199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Computer literate</w:t>
            </w:r>
          </w:p>
        </w:tc>
      </w:tr>
      <w:tr w:rsidR="00BD3199" w:rsidRPr="004F00FD" w14:paraId="35BF300C" w14:textId="77777777" w:rsidTr="00CA22F6">
        <w:trPr>
          <w:trHeight w:val="1313"/>
        </w:trPr>
        <w:tc>
          <w:tcPr>
            <w:tcW w:w="2313" w:type="dxa"/>
          </w:tcPr>
          <w:p w14:paraId="6554D0C8" w14:textId="77777777" w:rsidR="00BD3199" w:rsidRPr="004F00FD" w:rsidRDefault="00BD3199" w:rsidP="00CA22F6">
            <w:pPr>
              <w:pStyle w:val="Heading1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>Experience</w:t>
            </w:r>
          </w:p>
        </w:tc>
        <w:tc>
          <w:tcPr>
            <w:tcW w:w="3886" w:type="dxa"/>
          </w:tcPr>
          <w:p w14:paraId="01DA67AB" w14:textId="77777777" w:rsidR="00BD3199" w:rsidRPr="004F00FD" w:rsidRDefault="00BD3199" w:rsidP="00BD3199">
            <w:pPr>
              <w:numPr>
                <w:ilvl w:val="0"/>
                <w:numId w:val="16"/>
              </w:numP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Previous cleaning experience</w:t>
            </w:r>
          </w:p>
        </w:tc>
        <w:tc>
          <w:tcPr>
            <w:tcW w:w="4601" w:type="dxa"/>
          </w:tcPr>
          <w:p w14:paraId="32C7CAE3" w14:textId="77777777" w:rsidR="00BD3199" w:rsidRPr="004F00FD" w:rsidRDefault="00BD3199" w:rsidP="00BD3199">
            <w:pPr>
              <w:pStyle w:val="ListParagraph"/>
              <w:numPr>
                <w:ilvl w:val="0"/>
                <w:numId w:val="16"/>
              </w:num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Cleaning experience gained in a healthcare environment</w:t>
            </w:r>
          </w:p>
        </w:tc>
      </w:tr>
      <w:tr w:rsidR="00BD3199" w:rsidRPr="004F00FD" w14:paraId="36A1E107" w14:textId="77777777" w:rsidTr="00CA22F6">
        <w:trPr>
          <w:trHeight w:val="1041"/>
        </w:trPr>
        <w:tc>
          <w:tcPr>
            <w:tcW w:w="2313" w:type="dxa"/>
          </w:tcPr>
          <w:p w14:paraId="02A31514" w14:textId="77777777" w:rsidR="00BD3199" w:rsidRPr="004F00FD" w:rsidRDefault="00BD3199" w:rsidP="00CA22F6">
            <w:pPr>
              <w:rPr>
                <w:rFonts w:ascii="Arial" w:eastAsia="Arial Unicode MS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eastAsia="Arial Unicode MS" w:hAnsi="Arial" w:cs="Arial"/>
                <w:b/>
                <w:bCs/>
                <w:color w:val="000000" w:themeColor="text1"/>
                <w:sz w:val="22"/>
                <w:szCs w:val="22"/>
              </w:rPr>
              <w:t>Skills and Knowledge</w:t>
            </w:r>
          </w:p>
        </w:tc>
        <w:tc>
          <w:tcPr>
            <w:tcW w:w="3886" w:type="dxa"/>
          </w:tcPr>
          <w:p w14:paraId="456C5624" w14:textId="77777777" w:rsidR="00BD3199" w:rsidRPr="004F00FD" w:rsidRDefault="00BD3199" w:rsidP="00BD3199">
            <w:pPr>
              <w:numPr>
                <w:ilvl w:val="0"/>
                <w:numId w:val="17"/>
              </w:numPr>
              <w:spacing w:after="100" w:afterAutospacing="1"/>
              <w:ind w:left="357" w:hanging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Able to carry out written and verbal instructions accurately</w:t>
            </w:r>
          </w:p>
          <w:p w14:paraId="68316D8F" w14:textId="77777777" w:rsidR="00BD3199" w:rsidRPr="004F00FD" w:rsidRDefault="00BD3199" w:rsidP="00BD3199">
            <w:pPr>
              <w:numPr>
                <w:ilvl w:val="0"/>
                <w:numId w:val="17"/>
              </w:numPr>
              <w:spacing w:after="100" w:afterAutospacing="1"/>
              <w:ind w:left="357" w:hanging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Good communication skills</w:t>
            </w:r>
          </w:p>
          <w:p w14:paraId="4B44E68F" w14:textId="77777777" w:rsidR="00BD3199" w:rsidRPr="004F00FD" w:rsidRDefault="00BD3199" w:rsidP="00BD3199">
            <w:pPr>
              <w:numPr>
                <w:ilvl w:val="0"/>
                <w:numId w:val="17"/>
              </w:numPr>
              <w:spacing w:after="100" w:afterAutospacing="1"/>
              <w:ind w:left="357" w:hanging="3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A knowledge of health &amp; safety</w:t>
            </w:r>
          </w:p>
        </w:tc>
        <w:tc>
          <w:tcPr>
            <w:tcW w:w="4601" w:type="dxa"/>
          </w:tcPr>
          <w:p w14:paraId="2D4DCD19" w14:textId="77777777" w:rsidR="00BD3199" w:rsidRPr="004F00FD" w:rsidRDefault="00BD3199" w:rsidP="00BD3199">
            <w:pPr>
              <w:pStyle w:val="Header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ind w:left="357" w:hanging="357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Basic knowledge of Health and Safety and COSHH regulations</w:t>
            </w:r>
          </w:p>
          <w:p w14:paraId="1CC2070F" w14:textId="77777777" w:rsidR="00BD3199" w:rsidRPr="004F00FD" w:rsidRDefault="00BD3199" w:rsidP="00BD3199">
            <w:pPr>
              <w:pStyle w:val="Header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ind w:left="357" w:hanging="357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>Ability to communicate on the telephone</w:t>
            </w:r>
          </w:p>
          <w:p w14:paraId="5A958F28" w14:textId="77777777" w:rsidR="00BD3199" w:rsidRPr="004F00FD" w:rsidRDefault="00BD3199" w:rsidP="00BD3199">
            <w:pPr>
              <w:pStyle w:val="Header"/>
              <w:numPr>
                <w:ilvl w:val="0"/>
                <w:numId w:val="17"/>
              </w:numPr>
              <w:tabs>
                <w:tab w:val="clear" w:pos="4153"/>
                <w:tab w:val="clear" w:pos="8306"/>
              </w:tabs>
              <w:ind w:left="357" w:hanging="357"/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  <w:t xml:space="preserve">An understanding of infection control  </w:t>
            </w:r>
          </w:p>
        </w:tc>
      </w:tr>
      <w:tr w:rsidR="00BD3199" w:rsidRPr="004F00FD" w14:paraId="47BDAF58" w14:textId="77777777" w:rsidTr="00CA22F6">
        <w:trPr>
          <w:trHeight w:val="1608"/>
        </w:trPr>
        <w:tc>
          <w:tcPr>
            <w:tcW w:w="2313" w:type="dxa"/>
            <w:tcBorders>
              <w:bottom w:val="single" w:sz="4" w:space="0" w:color="auto"/>
            </w:tcBorders>
          </w:tcPr>
          <w:p w14:paraId="7B4287CE" w14:textId="77777777" w:rsidR="00BD3199" w:rsidRPr="004F00FD" w:rsidRDefault="00BD3199" w:rsidP="00CA22F6">
            <w:pPr>
              <w:pStyle w:val="Heading1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  <w:u w:val="none"/>
              </w:rPr>
              <w:t>Other Factors</w:t>
            </w:r>
          </w:p>
          <w:p w14:paraId="4260E7DE" w14:textId="77777777" w:rsidR="00BD3199" w:rsidRPr="004F00FD" w:rsidRDefault="00BD3199" w:rsidP="00CA22F6">
            <w:pPr>
              <w:ind w:left="12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1AABF735" w14:textId="77777777" w:rsidR="00BD3199" w:rsidRPr="004F00FD" w:rsidRDefault="00BD3199" w:rsidP="00CA22F6">
            <w:pPr>
              <w:ind w:left="12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523771A3" w14:textId="77777777" w:rsidR="00BD3199" w:rsidRPr="004F00FD" w:rsidRDefault="00BD3199" w:rsidP="00CA22F6">
            <w:pPr>
              <w:ind w:left="12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340F5BB3" w14:textId="77777777" w:rsidR="00BD3199" w:rsidRPr="004F00FD" w:rsidRDefault="00BD3199" w:rsidP="00CA22F6">
            <w:pPr>
              <w:ind w:left="126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4C3DA191" w14:textId="77777777" w:rsidR="00BD3199" w:rsidRPr="004F00FD" w:rsidRDefault="00BD3199" w:rsidP="00CA22F6">
            <w:pPr>
              <w:ind w:left="1260"/>
              <w:rPr>
                <w:rFonts w:ascii="Arial" w:eastAsia="Arial Unicode MS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14:paraId="736C12B6" w14:textId="77777777" w:rsidR="00BD3199" w:rsidRPr="004F00FD" w:rsidRDefault="00BD3199" w:rsidP="00BD3199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Flexible attitude to working arrangements </w:t>
            </w:r>
          </w:p>
          <w:p w14:paraId="1416C48F" w14:textId="77777777" w:rsidR="00BD3199" w:rsidRPr="004F00FD" w:rsidRDefault="00BD3199" w:rsidP="00BD3199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Committed to customer care and first class service provision</w:t>
            </w:r>
          </w:p>
          <w:p w14:paraId="487F5FEA" w14:textId="77777777" w:rsidR="00BD3199" w:rsidRPr="004F00FD" w:rsidRDefault="00BD3199" w:rsidP="00BD3199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Ability to work as part of a multidisciplinary team</w:t>
            </w:r>
          </w:p>
          <w:p w14:paraId="598F762A" w14:textId="77777777" w:rsidR="00BD3199" w:rsidRPr="004F00FD" w:rsidRDefault="00BD3199" w:rsidP="00BD3199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Adaptable, friendly, polite, courteous and caring</w:t>
            </w:r>
          </w:p>
          <w:p w14:paraId="6FB50125" w14:textId="77777777" w:rsidR="00BD3199" w:rsidRPr="004F00FD" w:rsidRDefault="00BD3199" w:rsidP="00BD3199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Physically fit to undertake the role</w:t>
            </w:r>
          </w:p>
        </w:tc>
        <w:tc>
          <w:tcPr>
            <w:tcW w:w="4601" w:type="dxa"/>
            <w:tcBorders>
              <w:bottom w:val="single" w:sz="4" w:space="0" w:color="auto"/>
            </w:tcBorders>
          </w:tcPr>
          <w:p w14:paraId="0DF9EB1F" w14:textId="77777777" w:rsidR="00BD3199" w:rsidRPr="004F00FD" w:rsidRDefault="00BD3199" w:rsidP="00CA22F6">
            <w:pPr>
              <w:rPr>
                <w:rFonts w:ascii="Arial" w:eastAsia="Arial Unicode MS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52FCADD1" w14:textId="77777777" w:rsidR="00BD3199" w:rsidRPr="004F00FD" w:rsidRDefault="00BD3199" w:rsidP="00BD3199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425"/>
        <w:gridCol w:w="2551"/>
        <w:gridCol w:w="426"/>
        <w:gridCol w:w="4110"/>
        <w:gridCol w:w="567"/>
      </w:tblGrid>
      <w:tr w:rsidR="00BD3199" w:rsidRPr="004F00FD" w14:paraId="4FD16395" w14:textId="77777777" w:rsidTr="00CA22F6">
        <w:tc>
          <w:tcPr>
            <w:tcW w:w="10773" w:type="dxa"/>
            <w:gridSpan w:val="6"/>
          </w:tcPr>
          <w:p w14:paraId="42A50584" w14:textId="77777777" w:rsidR="00BD3199" w:rsidRPr="004F00FD" w:rsidRDefault="00BD3199" w:rsidP="00CA22F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HAZARDS:</w:t>
            </w:r>
          </w:p>
        </w:tc>
      </w:tr>
      <w:tr w:rsidR="00BD3199" w:rsidRPr="004F00FD" w14:paraId="4E3CA53C" w14:textId="77777777" w:rsidTr="00CA22F6">
        <w:tc>
          <w:tcPr>
            <w:tcW w:w="2694" w:type="dxa"/>
          </w:tcPr>
          <w:p w14:paraId="2EE621AC" w14:textId="77777777" w:rsidR="00BD3199" w:rsidRPr="004F00FD" w:rsidRDefault="00BD3199" w:rsidP="00CA22F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Laboratory Specimens </w:t>
            </w:r>
            <w:proofErr w:type="spellStart"/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Proteinacious</w:t>
            </w:r>
            <w:proofErr w:type="spellEnd"/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Dust </w:t>
            </w:r>
          </w:p>
        </w:tc>
        <w:tc>
          <w:tcPr>
            <w:tcW w:w="425" w:type="dxa"/>
          </w:tcPr>
          <w:p w14:paraId="4DA69575" w14:textId="77777777" w:rsidR="00BD3199" w:rsidRPr="004F00FD" w:rsidRDefault="00BD3199" w:rsidP="00CA22F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AC07868" w14:textId="77777777" w:rsidR="00BD3199" w:rsidRPr="004F00FD" w:rsidRDefault="00BD3199" w:rsidP="00CA22F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4D7EB86" w14:textId="77777777" w:rsidR="00BD3199" w:rsidRPr="004F00FD" w:rsidRDefault="00BD3199" w:rsidP="00CA22F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Clinical Contact with patients</w:t>
            </w:r>
          </w:p>
        </w:tc>
        <w:tc>
          <w:tcPr>
            <w:tcW w:w="426" w:type="dxa"/>
          </w:tcPr>
          <w:p w14:paraId="3A7340EE" w14:textId="77777777" w:rsidR="00BD3199" w:rsidRPr="004F00FD" w:rsidRDefault="00BD3199" w:rsidP="00CA22F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28ECEB6" w14:textId="77777777" w:rsidR="00BD3199" w:rsidRPr="004F00FD" w:rsidRDefault="00BD3199" w:rsidP="00CA22F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</w:tcPr>
          <w:p w14:paraId="6B9D1DAA" w14:textId="77777777" w:rsidR="00BD3199" w:rsidRPr="004F00FD" w:rsidRDefault="00BD3199" w:rsidP="00CA22F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Performing exposure prone invasive Procedures</w:t>
            </w:r>
          </w:p>
        </w:tc>
        <w:tc>
          <w:tcPr>
            <w:tcW w:w="567" w:type="dxa"/>
          </w:tcPr>
          <w:p w14:paraId="05880536" w14:textId="77777777" w:rsidR="00BD3199" w:rsidRPr="004F00FD" w:rsidRDefault="00BD3199" w:rsidP="00CA22F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D3199" w:rsidRPr="004F00FD" w14:paraId="29256C7A" w14:textId="77777777" w:rsidTr="00CA22F6">
        <w:tc>
          <w:tcPr>
            <w:tcW w:w="2694" w:type="dxa"/>
          </w:tcPr>
          <w:p w14:paraId="079BC69E" w14:textId="77777777" w:rsidR="00BD3199" w:rsidRPr="004F00FD" w:rsidRDefault="00BD3199" w:rsidP="00CA22F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Blood/Body Fluids</w:t>
            </w:r>
          </w:p>
        </w:tc>
        <w:tc>
          <w:tcPr>
            <w:tcW w:w="425" w:type="dxa"/>
          </w:tcPr>
          <w:p w14:paraId="7E1F4A60" w14:textId="77777777" w:rsidR="00BD3199" w:rsidRPr="004F00FD" w:rsidRDefault="00BD3199" w:rsidP="00CA22F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551" w:type="dxa"/>
          </w:tcPr>
          <w:p w14:paraId="117540CF" w14:textId="77777777" w:rsidR="00BD3199" w:rsidRPr="004F00FD" w:rsidRDefault="00BD3199" w:rsidP="00CA22F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Dusty environment</w:t>
            </w:r>
          </w:p>
        </w:tc>
        <w:tc>
          <w:tcPr>
            <w:tcW w:w="426" w:type="dxa"/>
          </w:tcPr>
          <w:p w14:paraId="5A440975" w14:textId="77777777" w:rsidR="00BD3199" w:rsidRPr="004F00FD" w:rsidRDefault="00BD3199" w:rsidP="00CA22F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4110" w:type="dxa"/>
          </w:tcPr>
          <w:p w14:paraId="7F2BB98C" w14:textId="77777777" w:rsidR="00BD3199" w:rsidRPr="004F00FD" w:rsidRDefault="00BD3199" w:rsidP="00CA22F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VDU Use</w:t>
            </w:r>
          </w:p>
        </w:tc>
        <w:tc>
          <w:tcPr>
            <w:tcW w:w="567" w:type="dxa"/>
          </w:tcPr>
          <w:p w14:paraId="4B7A2D37" w14:textId="77777777" w:rsidR="00BD3199" w:rsidRPr="004F00FD" w:rsidRDefault="00BD3199" w:rsidP="00CA22F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D3199" w:rsidRPr="004F00FD" w14:paraId="3F8F58DB" w14:textId="77777777" w:rsidTr="00CA22F6">
        <w:tc>
          <w:tcPr>
            <w:tcW w:w="2694" w:type="dxa"/>
          </w:tcPr>
          <w:p w14:paraId="1BBF4177" w14:textId="77777777" w:rsidR="00BD3199" w:rsidRPr="004F00FD" w:rsidRDefault="00BD3199" w:rsidP="00CA22F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Radiation</w:t>
            </w:r>
          </w:p>
        </w:tc>
        <w:tc>
          <w:tcPr>
            <w:tcW w:w="425" w:type="dxa"/>
          </w:tcPr>
          <w:p w14:paraId="133F2E1A" w14:textId="77777777" w:rsidR="00BD3199" w:rsidRPr="004F00FD" w:rsidRDefault="00BD3199" w:rsidP="00CA22F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9D853F0" w14:textId="77777777" w:rsidR="00BD3199" w:rsidRPr="004F00FD" w:rsidRDefault="00BD3199" w:rsidP="00CA22F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Challenging Behaviour</w:t>
            </w:r>
          </w:p>
        </w:tc>
        <w:tc>
          <w:tcPr>
            <w:tcW w:w="426" w:type="dxa"/>
          </w:tcPr>
          <w:p w14:paraId="7B191CBD" w14:textId="77777777" w:rsidR="00BD3199" w:rsidRPr="004F00FD" w:rsidRDefault="00BD3199" w:rsidP="00CA22F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</w:tcPr>
          <w:p w14:paraId="0D7076EC" w14:textId="77777777" w:rsidR="00BD3199" w:rsidRPr="004F00FD" w:rsidRDefault="00BD3199" w:rsidP="00CA22F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Manual Handling</w:t>
            </w:r>
          </w:p>
        </w:tc>
        <w:tc>
          <w:tcPr>
            <w:tcW w:w="567" w:type="dxa"/>
          </w:tcPr>
          <w:p w14:paraId="2E8F03BE" w14:textId="77777777" w:rsidR="00BD3199" w:rsidRPr="004F00FD" w:rsidRDefault="00BD3199" w:rsidP="00CA22F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</w:tr>
      <w:tr w:rsidR="00BD3199" w:rsidRPr="004F00FD" w14:paraId="243A68BB" w14:textId="77777777" w:rsidTr="00CA22F6">
        <w:tc>
          <w:tcPr>
            <w:tcW w:w="2694" w:type="dxa"/>
          </w:tcPr>
          <w:p w14:paraId="79509250" w14:textId="77777777" w:rsidR="00BD3199" w:rsidRPr="004F00FD" w:rsidRDefault="00BD3199" w:rsidP="00CA22F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Solvents</w:t>
            </w:r>
          </w:p>
        </w:tc>
        <w:tc>
          <w:tcPr>
            <w:tcW w:w="425" w:type="dxa"/>
          </w:tcPr>
          <w:p w14:paraId="2309EF37" w14:textId="77777777" w:rsidR="00BD3199" w:rsidRPr="004F00FD" w:rsidRDefault="00BD3199" w:rsidP="00CA22F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  <w:tc>
          <w:tcPr>
            <w:tcW w:w="2551" w:type="dxa"/>
          </w:tcPr>
          <w:p w14:paraId="4F2AD70A" w14:textId="77777777" w:rsidR="00BD3199" w:rsidRPr="004F00FD" w:rsidRDefault="00BD3199" w:rsidP="00CA22F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Driving</w:t>
            </w:r>
          </w:p>
        </w:tc>
        <w:tc>
          <w:tcPr>
            <w:tcW w:w="426" w:type="dxa"/>
          </w:tcPr>
          <w:p w14:paraId="39886E1B" w14:textId="77777777" w:rsidR="00BD3199" w:rsidRPr="004F00FD" w:rsidRDefault="00BD3199" w:rsidP="00CA22F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</w:tcPr>
          <w:p w14:paraId="41F4C29F" w14:textId="77777777" w:rsidR="00BD3199" w:rsidRPr="004F00FD" w:rsidRDefault="00BD3199" w:rsidP="00CA22F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Noise</w:t>
            </w:r>
          </w:p>
        </w:tc>
        <w:tc>
          <w:tcPr>
            <w:tcW w:w="567" w:type="dxa"/>
          </w:tcPr>
          <w:p w14:paraId="65DB2C2B" w14:textId="77777777" w:rsidR="00BD3199" w:rsidRPr="004F00FD" w:rsidRDefault="00BD3199" w:rsidP="00CA22F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BD3199" w:rsidRPr="004F00FD" w14:paraId="25963550" w14:textId="77777777" w:rsidTr="00CA22F6">
        <w:tc>
          <w:tcPr>
            <w:tcW w:w="2694" w:type="dxa"/>
          </w:tcPr>
          <w:p w14:paraId="6FD0921E" w14:textId="77777777" w:rsidR="00BD3199" w:rsidRPr="004F00FD" w:rsidRDefault="00BD3199" w:rsidP="00CA22F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Respiratory </w:t>
            </w:r>
            <w:proofErr w:type="spellStart"/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Sensiters</w:t>
            </w:r>
            <w:proofErr w:type="spellEnd"/>
          </w:p>
        </w:tc>
        <w:tc>
          <w:tcPr>
            <w:tcW w:w="425" w:type="dxa"/>
          </w:tcPr>
          <w:p w14:paraId="2F826DFA" w14:textId="77777777" w:rsidR="00BD3199" w:rsidRPr="004F00FD" w:rsidRDefault="00BD3199" w:rsidP="00CA22F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14:paraId="39C1EB02" w14:textId="77777777" w:rsidR="00BD3199" w:rsidRPr="004F00FD" w:rsidRDefault="00BD3199" w:rsidP="00CA22F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Food Handling</w:t>
            </w:r>
          </w:p>
        </w:tc>
        <w:tc>
          <w:tcPr>
            <w:tcW w:w="426" w:type="dxa"/>
          </w:tcPr>
          <w:p w14:paraId="5F6187BD" w14:textId="77777777" w:rsidR="00BD3199" w:rsidRPr="004F00FD" w:rsidRDefault="00BD3199" w:rsidP="00CA22F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110" w:type="dxa"/>
          </w:tcPr>
          <w:p w14:paraId="3BA13999" w14:textId="77777777" w:rsidR="00BD3199" w:rsidRPr="004F00FD" w:rsidRDefault="00BD3199" w:rsidP="00CA22F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Working in Isolation </w:t>
            </w:r>
          </w:p>
        </w:tc>
        <w:tc>
          <w:tcPr>
            <w:tcW w:w="567" w:type="dxa"/>
          </w:tcPr>
          <w:p w14:paraId="332B778D" w14:textId="77777777" w:rsidR="00BD3199" w:rsidRPr="004F00FD" w:rsidRDefault="00BD3199" w:rsidP="00CA22F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F00FD">
              <w:rPr>
                <w:rFonts w:ascii="Arial" w:hAnsi="Arial" w:cs="Arial"/>
                <w:color w:val="000000" w:themeColor="text1"/>
                <w:sz w:val="22"/>
                <w:szCs w:val="22"/>
              </w:rPr>
              <w:t>X</w:t>
            </w:r>
          </w:p>
        </w:tc>
      </w:tr>
    </w:tbl>
    <w:p w14:paraId="5E6DD919" w14:textId="1A8DA7E3" w:rsidR="00062E2D" w:rsidRPr="00BD3199" w:rsidRDefault="00062E2D" w:rsidP="00BD3199">
      <w:pPr>
        <w:tabs>
          <w:tab w:val="left" w:pos="-720"/>
        </w:tabs>
        <w:suppressAutoHyphens/>
        <w:jc w:val="both"/>
        <w:rPr>
          <w:rFonts w:ascii="Arial" w:hAnsi="Arial" w:cs="Arial"/>
          <w:lang w:val="en-US"/>
        </w:rPr>
      </w:pPr>
    </w:p>
    <w:sectPr w:rsidR="00062E2D" w:rsidRPr="00BD3199" w:rsidSect="00DF050B">
      <w:headerReference w:type="default" r:id="rId7"/>
      <w:footerReference w:type="even" r:id="rId8"/>
      <w:pgSz w:w="11906" w:h="16838"/>
      <w:pgMar w:top="902" w:right="1134" w:bottom="902" w:left="1134" w:header="357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63128" w14:textId="77777777" w:rsidR="00D6224E" w:rsidRDefault="00D6224E">
      <w:r>
        <w:separator/>
      </w:r>
    </w:p>
  </w:endnote>
  <w:endnote w:type="continuationSeparator" w:id="0">
    <w:p w14:paraId="5BB0703D" w14:textId="77777777" w:rsidR="00D6224E" w:rsidRDefault="00D6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FD6AA" w14:textId="77777777" w:rsidR="008B3AF6" w:rsidRDefault="008B3A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4B2227" w14:textId="77777777" w:rsidR="008B3AF6" w:rsidRDefault="008B3A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7EA4B" w14:textId="77777777" w:rsidR="00D6224E" w:rsidRDefault="00D6224E">
      <w:r>
        <w:separator/>
      </w:r>
    </w:p>
  </w:footnote>
  <w:footnote w:type="continuationSeparator" w:id="0">
    <w:p w14:paraId="15394347" w14:textId="77777777" w:rsidR="00D6224E" w:rsidRDefault="00D62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D6810" w14:textId="77777777" w:rsidR="008B3AF6" w:rsidRDefault="008B3AF6">
    <w:pPr>
      <w:pStyle w:val="Header"/>
      <w:jc w:val="right"/>
      <w:rPr>
        <w:rFonts w:ascii="Arial" w:hAnsi="Arial" w:cs="Arial"/>
        <w:b/>
        <w:sz w:val="40"/>
      </w:rPr>
    </w:pPr>
  </w:p>
  <w:p w14:paraId="5F9FFB04" w14:textId="397E9D74" w:rsidR="008B1599" w:rsidRDefault="008B1599" w:rsidP="008B1599">
    <w:pPr>
      <w:pStyle w:val="Header"/>
      <w:jc w:val="right"/>
    </w:pPr>
    <w:r w:rsidRPr="00D10614">
      <w:rPr>
        <w:noProof/>
        <w:lang w:eastAsia="en-GB"/>
      </w:rPr>
      <w:drawing>
        <wp:inline distT="0" distB="0" distL="0" distR="0" wp14:anchorId="50336B16" wp14:editId="2CBBBE41">
          <wp:extent cx="1181100" cy="1143000"/>
          <wp:effectExtent l="0" t="0" r="0" b="0"/>
          <wp:docPr id="5" name="Picture 5" descr="C:\Users\sangsoni\AppData\Local\Microsoft\Windows\INetCache\Content.Outlook\DVQ6WFEK\PPG Verticle logo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gsoni\AppData\Local\Microsoft\Windows\INetCache\Content.Outlook\DVQ6WFEK\PPG Verticle logo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BDED33" w14:textId="77777777" w:rsidR="008B3AF6" w:rsidRDefault="008B3AF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9ED"/>
    <w:multiLevelType w:val="hybridMultilevel"/>
    <w:tmpl w:val="22D0D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1C2C45"/>
    <w:multiLevelType w:val="hybridMultilevel"/>
    <w:tmpl w:val="208E584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169A9"/>
    <w:multiLevelType w:val="hybridMultilevel"/>
    <w:tmpl w:val="8F6E0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17CD2"/>
    <w:multiLevelType w:val="hybridMultilevel"/>
    <w:tmpl w:val="B27A94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331110"/>
    <w:multiLevelType w:val="hybridMultilevel"/>
    <w:tmpl w:val="71FAF2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9A7BED"/>
    <w:multiLevelType w:val="hybridMultilevel"/>
    <w:tmpl w:val="F1222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B3683"/>
    <w:multiLevelType w:val="hybridMultilevel"/>
    <w:tmpl w:val="ED86C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9710E"/>
    <w:multiLevelType w:val="hybridMultilevel"/>
    <w:tmpl w:val="E7E49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8707F"/>
    <w:multiLevelType w:val="hybridMultilevel"/>
    <w:tmpl w:val="EBE67FA2"/>
    <w:lvl w:ilvl="0" w:tplc="08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 w15:restartNumberingAfterBreak="0">
    <w:nsid w:val="4BA81F47"/>
    <w:multiLevelType w:val="hybridMultilevel"/>
    <w:tmpl w:val="40C41C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8E5459"/>
    <w:multiLevelType w:val="hybridMultilevel"/>
    <w:tmpl w:val="4E8E06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5B0DC0"/>
    <w:multiLevelType w:val="hybridMultilevel"/>
    <w:tmpl w:val="4B50B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96B33"/>
    <w:multiLevelType w:val="hybridMultilevel"/>
    <w:tmpl w:val="E91C96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4205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CFC0399"/>
    <w:multiLevelType w:val="hybridMultilevel"/>
    <w:tmpl w:val="3F0C0A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7152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5F2F5892"/>
    <w:multiLevelType w:val="hybridMultilevel"/>
    <w:tmpl w:val="256AA0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1E58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A0439AF"/>
    <w:multiLevelType w:val="hybridMultilevel"/>
    <w:tmpl w:val="6A026B5A"/>
    <w:lvl w:ilvl="0" w:tplc="E6D64FB0">
      <w:start w:val="1"/>
      <w:numFmt w:val="decimal"/>
      <w:pStyle w:val="ESHeading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B422EC">
      <w:start w:val="1"/>
      <w:numFmt w:val="bullet"/>
      <w:pStyle w:val="Bullet"/>
      <w:lvlText w:val="■"/>
      <w:lvlJc w:val="left"/>
      <w:pPr>
        <w:tabs>
          <w:tab w:val="num" w:pos="1440"/>
        </w:tabs>
        <w:ind w:left="1080"/>
      </w:pPr>
      <w:rPr>
        <w:rFonts w:hAnsi="Times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16"/>
  </w:num>
  <w:num w:numId="4">
    <w:abstractNumId w:val="3"/>
  </w:num>
  <w:num w:numId="5">
    <w:abstractNumId w:val="7"/>
  </w:num>
  <w:num w:numId="6">
    <w:abstractNumId w:val="4"/>
  </w:num>
  <w:num w:numId="7">
    <w:abstractNumId w:val="15"/>
  </w:num>
  <w:num w:numId="8">
    <w:abstractNumId w:val="13"/>
  </w:num>
  <w:num w:numId="9">
    <w:abstractNumId w:val="17"/>
  </w:num>
  <w:num w:numId="10">
    <w:abstractNumId w:val="10"/>
  </w:num>
  <w:num w:numId="11">
    <w:abstractNumId w:val="14"/>
  </w:num>
  <w:num w:numId="12">
    <w:abstractNumId w:val="1"/>
  </w:num>
  <w:num w:numId="13">
    <w:abstractNumId w:val="8"/>
  </w:num>
  <w:num w:numId="14">
    <w:abstractNumId w:val="11"/>
  </w:num>
  <w:num w:numId="15">
    <w:abstractNumId w:val="9"/>
  </w:num>
  <w:num w:numId="16">
    <w:abstractNumId w:val="0"/>
  </w:num>
  <w:num w:numId="17">
    <w:abstractNumId w:val="12"/>
  </w:num>
  <w:num w:numId="18">
    <w:abstractNumId w:val="5"/>
  </w:num>
  <w:num w:numId="1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26"/>
    <w:rsid w:val="000521CB"/>
    <w:rsid w:val="00062E2D"/>
    <w:rsid w:val="00096642"/>
    <w:rsid w:val="000F439E"/>
    <w:rsid w:val="00150FBF"/>
    <w:rsid w:val="001715F3"/>
    <w:rsid w:val="00176B68"/>
    <w:rsid w:val="00187B91"/>
    <w:rsid w:val="00195DBD"/>
    <w:rsid w:val="001E4B9E"/>
    <w:rsid w:val="00201CCC"/>
    <w:rsid w:val="00201F4C"/>
    <w:rsid w:val="00224297"/>
    <w:rsid w:val="00225957"/>
    <w:rsid w:val="00251B53"/>
    <w:rsid w:val="002601BE"/>
    <w:rsid w:val="002A2336"/>
    <w:rsid w:val="002F64A8"/>
    <w:rsid w:val="003013AA"/>
    <w:rsid w:val="0031176A"/>
    <w:rsid w:val="00327A8D"/>
    <w:rsid w:val="00345ABF"/>
    <w:rsid w:val="00355F6C"/>
    <w:rsid w:val="003622F8"/>
    <w:rsid w:val="00366B9D"/>
    <w:rsid w:val="003A5BA4"/>
    <w:rsid w:val="003C30CA"/>
    <w:rsid w:val="003D1F90"/>
    <w:rsid w:val="003E79E8"/>
    <w:rsid w:val="003F3FB2"/>
    <w:rsid w:val="00410C2D"/>
    <w:rsid w:val="004434A0"/>
    <w:rsid w:val="004575C6"/>
    <w:rsid w:val="00485217"/>
    <w:rsid w:val="00536D2D"/>
    <w:rsid w:val="0056791A"/>
    <w:rsid w:val="00597097"/>
    <w:rsid w:val="005A70F0"/>
    <w:rsid w:val="005B2E46"/>
    <w:rsid w:val="005F2B6E"/>
    <w:rsid w:val="00610430"/>
    <w:rsid w:val="006160B5"/>
    <w:rsid w:val="00620E80"/>
    <w:rsid w:val="006219F8"/>
    <w:rsid w:val="006E473D"/>
    <w:rsid w:val="00705131"/>
    <w:rsid w:val="00784658"/>
    <w:rsid w:val="00785D92"/>
    <w:rsid w:val="007A6228"/>
    <w:rsid w:val="007D4C42"/>
    <w:rsid w:val="007F65FF"/>
    <w:rsid w:val="008148B8"/>
    <w:rsid w:val="00822CF7"/>
    <w:rsid w:val="00881EE6"/>
    <w:rsid w:val="00884D8B"/>
    <w:rsid w:val="008B08F0"/>
    <w:rsid w:val="008B1599"/>
    <w:rsid w:val="008B3AF6"/>
    <w:rsid w:val="008D4687"/>
    <w:rsid w:val="009437DC"/>
    <w:rsid w:val="00956452"/>
    <w:rsid w:val="00960BC2"/>
    <w:rsid w:val="00982D74"/>
    <w:rsid w:val="009B0964"/>
    <w:rsid w:val="009B3713"/>
    <w:rsid w:val="009F008B"/>
    <w:rsid w:val="00A133B0"/>
    <w:rsid w:val="00A304D9"/>
    <w:rsid w:val="00A3056F"/>
    <w:rsid w:val="00A44E9A"/>
    <w:rsid w:val="00A51684"/>
    <w:rsid w:val="00AC22B3"/>
    <w:rsid w:val="00AE5859"/>
    <w:rsid w:val="00AF5090"/>
    <w:rsid w:val="00B31100"/>
    <w:rsid w:val="00B41660"/>
    <w:rsid w:val="00B649C9"/>
    <w:rsid w:val="00B747D1"/>
    <w:rsid w:val="00B7799F"/>
    <w:rsid w:val="00BC721A"/>
    <w:rsid w:val="00BD3199"/>
    <w:rsid w:val="00C3634E"/>
    <w:rsid w:val="00C36F60"/>
    <w:rsid w:val="00C51763"/>
    <w:rsid w:val="00CC0903"/>
    <w:rsid w:val="00CC2A9A"/>
    <w:rsid w:val="00CE7A1F"/>
    <w:rsid w:val="00D104A6"/>
    <w:rsid w:val="00D6224E"/>
    <w:rsid w:val="00DC190B"/>
    <w:rsid w:val="00DC48DF"/>
    <w:rsid w:val="00DD26E0"/>
    <w:rsid w:val="00DF050B"/>
    <w:rsid w:val="00E0191F"/>
    <w:rsid w:val="00E038B5"/>
    <w:rsid w:val="00E30D59"/>
    <w:rsid w:val="00E33BF5"/>
    <w:rsid w:val="00E46350"/>
    <w:rsid w:val="00E5231C"/>
    <w:rsid w:val="00EA6BC3"/>
    <w:rsid w:val="00EF1C06"/>
    <w:rsid w:val="00F42813"/>
    <w:rsid w:val="00F65326"/>
    <w:rsid w:val="00F65BF0"/>
    <w:rsid w:val="00F736BC"/>
    <w:rsid w:val="00F94030"/>
    <w:rsid w:val="00FB4288"/>
    <w:rsid w:val="00FB48D5"/>
    <w:rsid w:val="00FD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3B88454"/>
  <w15:docId w15:val="{D1C53D40-88BE-47A0-BC89-6FA4A7A7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B6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76B68"/>
    <w:pPr>
      <w:keepNext/>
      <w:jc w:val="center"/>
      <w:outlineLvl w:val="0"/>
    </w:pPr>
    <w:rPr>
      <w:rFonts w:ascii="Book Antiqua" w:hAnsi="Book Antiqua"/>
      <w:b/>
      <w:bCs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176B68"/>
    <w:pPr>
      <w:keepNext/>
      <w:outlineLvl w:val="1"/>
    </w:pPr>
    <w:rPr>
      <w:rFonts w:ascii="Book Antiqua" w:hAnsi="Book Antiqua"/>
      <w:u w:val="single"/>
    </w:rPr>
  </w:style>
  <w:style w:type="paragraph" w:styleId="Heading3">
    <w:name w:val="heading 3"/>
    <w:basedOn w:val="Normal"/>
    <w:next w:val="Normal"/>
    <w:link w:val="Heading3Char"/>
    <w:qFormat/>
    <w:rsid w:val="00176B68"/>
    <w:pPr>
      <w:keepNext/>
      <w:outlineLvl w:val="2"/>
    </w:pPr>
    <w:rPr>
      <w:rFonts w:ascii="Book Antiqua" w:hAnsi="Book Antiqua"/>
      <w:b/>
      <w:bCs/>
      <w:u w:val="single"/>
    </w:rPr>
  </w:style>
  <w:style w:type="paragraph" w:styleId="Heading4">
    <w:name w:val="heading 4"/>
    <w:basedOn w:val="Normal"/>
    <w:next w:val="Normal"/>
    <w:link w:val="Heading4Char"/>
    <w:qFormat/>
    <w:rsid w:val="00176B68"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rsid w:val="00176B68"/>
    <w:pPr>
      <w:keepNext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176B68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76B68"/>
    <w:pPr>
      <w:keepNext/>
      <w:outlineLvl w:val="6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120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B6120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B6120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B6120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B6120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semiHidden/>
    <w:rsid w:val="00B61206"/>
    <w:rPr>
      <w:rFonts w:ascii="Calibri" w:eastAsia="Times New Roman" w:hAnsi="Calibri" w:cs="Times New Roman"/>
      <w:b/>
      <w:bCs/>
      <w:lang w:eastAsia="en-US"/>
    </w:rPr>
  </w:style>
  <w:style w:type="character" w:customStyle="1" w:styleId="Heading7Char">
    <w:name w:val="Heading 7 Char"/>
    <w:link w:val="Heading7"/>
    <w:uiPriority w:val="9"/>
    <w:semiHidden/>
    <w:rsid w:val="00B61206"/>
    <w:rPr>
      <w:rFonts w:ascii="Calibri" w:eastAsia="Times New Roman" w:hAnsi="Calibri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176B68"/>
    <w:pPr>
      <w:tabs>
        <w:tab w:val="center" w:pos="4153"/>
        <w:tab w:val="right" w:pos="8306"/>
      </w:tabs>
    </w:pPr>
    <w:rPr>
      <w:rFonts w:ascii="Book Antiqua" w:hAnsi="Book Antiqua"/>
    </w:rPr>
  </w:style>
  <w:style w:type="character" w:customStyle="1" w:styleId="HeaderChar">
    <w:name w:val="Header Char"/>
    <w:link w:val="Header"/>
    <w:uiPriority w:val="99"/>
    <w:semiHidden/>
    <w:rsid w:val="00B6120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76B68"/>
    <w:pPr>
      <w:tabs>
        <w:tab w:val="center" w:pos="4153"/>
        <w:tab w:val="right" w:pos="8306"/>
      </w:tabs>
    </w:pPr>
    <w:rPr>
      <w:rFonts w:ascii="Book Antiqua" w:hAnsi="Book Antiqua"/>
    </w:rPr>
  </w:style>
  <w:style w:type="character" w:customStyle="1" w:styleId="FooterChar">
    <w:name w:val="Footer Char"/>
    <w:link w:val="Footer"/>
    <w:uiPriority w:val="99"/>
    <w:semiHidden/>
    <w:rsid w:val="00B61206"/>
    <w:rPr>
      <w:sz w:val="24"/>
      <w:szCs w:val="24"/>
      <w:lang w:eastAsia="en-US"/>
    </w:rPr>
  </w:style>
  <w:style w:type="character" w:styleId="PageNumber">
    <w:name w:val="page number"/>
    <w:rsid w:val="00176B6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176B68"/>
    <w:rPr>
      <w:rFonts w:ascii="Arial" w:hAnsi="Arial" w:cs="Arial"/>
      <w:sz w:val="22"/>
    </w:rPr>
  </w:style>
  <w:style w:type="character" w:customStyle="1" w:styleId="BodyTextChar">
    <w:name w:val="Body Text Char"/>
    <w:link w:val="BodyText"/>
    <w:uiPriority w:val="99"/>
    <w:semiHidden/>
    <w:rsid w:val="00B61206"/>
    <w:rPr>
      <w:sz w:val="24"/>
      <w:szCs w:val="24"/>
      <w:lang w:eastAsia="en-US"/>
    </w:rPr>
  </w:style>
  <w:style w:type="paragraph" w:customStyle="1" w:styleId="ESHEADING1">
    <w:name w:val="ES HEADING 1"/>
    <w:basedOn w:val="Normal"/>
    <w:next w:val="Normal"/>
    <w:uiPriority w:val="99"/>
    <w:rsid w:val="00176B68"/>
    <w:pPr>
      <w:keepNext/>
      <w:spacing w:before="120" w:after="120"/>
    </w:pPr>
    <w:rPr>
      <w:rFonts w:ascii="Arial" w:hAnsi="Arial" w:cs="Arial"/>
      <w:b/>
      <w:bCs/>
      <w:color w:val="A80080"/>
      <w:sz w:val="28"/>
    </w:rPr>
  </w:style>
  <w:style w:type="paragraph" w:customStyle="1" w:styleId="Bullet">
    <w:name w:val="Bullet"/>
    <w:basedOn w:val="Normal"/>
    <w:rsid w:val="00176B68"/>
    <w:pPr>
      <w:numPr>
        <w:ilvl w:val="1"/>
        <w:numId w:val="1"/>
      </w:numPr>
      <w:spacing w:before="60" w:after="60"/>
      <w:ind w:left="1434" w:hanging="357"/>
      <w:jc w:val="both"/>
    </w:pPr>
    <w:rPr>
      <w:rFonts w:ascii="Arial" w:hAnsi="Arial" w:cs="Arial"/>
      <w:sz w:val="20"/>
      <w:szCs w:val="20"/>
    </w:rPr>
  </w:style>
  <w:style w:type="paragraph" w:customStyle="1" w:styleId="ESHeading2">
    <w:name w:val="ES Heading 2"/>
    <w:basedOn w:val="ESHEADING1"/>
    <w:next w:val="ESHeading3"/>
    <w:uiPriority w:val="99"/>
    <w:rsid w:val="00176B68"/>
    <w:rPr>
      <w:b w:val="0"/>
      <w:sz w:val="22"/>
    </w:rPr>
  </w:style>
  <w:style w:type="paragraph" w:customStyle="1" w:styleId="ESHeading3">
    <w:name w:val="ES Heading 3"/>
    <w:basedOn w:val="ESHeading2"/>
    <w:rsid w:val="00176B68"/>
    <w:pPr>
      <w:keepNext w:val="0"/>
      <w:numPr>
        <w:numId w:val="1"/>
      </w:numPr>
      <w:tabs>
        <w:tab w:val="clear" w:pos="720"/>
        <w:tab w:val="num" w:pos="540"/>
      </w:tabs>
      <w:ind w:left="539" w:hanging="539"/>
    </w:pPr>
    <w:rPr>
      <w:color w:val="auto"/>
    </w:rPr>
  </w:style>
  <w:style w:type="paragraph" w:styleId="Caption">
    <w:name w:val="caption"/>
    <w:basedOn w:val="Normal"/>
    <w:next w:val="Normal"/>
    <w:qFormat/>
    <w:rsid w:val="00176B68"/>
    <w:pPr>
      <w:keepNext/>
      <w:spacing w:before="120" w:after="120"/>
      <w:jc w:val="center"/>
    </w:pPr>
    <w:rPr>
      <w:rFonts w:ascii="Arial Black" w:hAnsi="Arial Black" w:cs="Arial"/>
      <w:color w:val="A80080"/>
      <w:sz w:val="22"/>
      <w:szCs w:val="20"/>
    </w:rPr>
  </w:style>
  <w:style w:type="character" w:styleId="Hyperlink">
    <w:name w:val="Hyperlink"/>
    <w:uiPriority w:val="99"/>
    <w:rsid w:val="00CC090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F64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1206"/>
    <w:rPr>
      <w:sz w:val="0"/>
      <w:szCs w:val="0"/>
      <w:lang w:eastAsia="en-US"/>
    </w:rPr>
  </w:style>
  <w:style w:type="paragraph" w:styleId="BodyText2">
    <w:name w:val="Body Text 2"/>
    <w:basedOn w:val="Normal"/>
    <w:link w:val="BodyText2Char"/>
    <w:uiPriority w:val="99"/>
    <w:rsid w:val="000F439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B61206"/>
    <w:rPr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0F439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B61206"/>
    <w:rPr>
      <w:sz w:val="16"/>
      <w:szCs w:val="16"/>
      <w:lang w:eastAsia="en-US"/>
    </w:rPr>
  </w:style>
  <w:style w:type="character" w:styleId="CommentReference">
    <w:name w:val="annotation reference"/>
    <w:uiPriority w:val="99"/>
    <w:semiHidden/>
    <w:rsid w:val="000F439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439E"/>
    <w:rPr>
      <w:rFonts w:ascii="Book Antiqua" w:hAnsi="Book Antiqua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1206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B9E"/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B9E"/>
    <w:rPr>
      <w:b/>
      <w:bCs/>
      <w:sz w:val="20"/>
      <w:szCs w:val="20"/>
      <w:lang w:eastAsia="en-US"/>
    </w:rPr>
  </w:style>
  <w:style w:type="paragraph" w:customStyle="1" w:styleId="Default">
    <w:name w:val="Default"/>
    <w:rsid w:val="006160B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160B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customStyle="1" w:styleId="Bullet2">
    <w:name w:val="Bullet 2"/>
    <w:basedOn w:val="Normal"/>
    <w:rsid w:val="00195DBD"/>
    <w:pPr>
      <w:spacing w:line="360" w:lineRule="auto"/>
    </w:pPr>
    <w:rPr>
      <w:rFonts w:ascii="Arial" w:hAnsi="Arial"/>
      <w:sz w:val="22"/>
      <w:szCs w:val="20"/>
    </w:rPr>
  </w:style>
  <w:style w:type="paragraph" w:styleId="NormalWeb">
    <w:name w:val="Normal (Web)"/>
    <w:basedOn w:val="Normal"/>
    <w:uiPriority w:val="99"/>
    <w:unhideWhenUsed/>
    <w:rsid w:val="00822CF7"/>
    <w:pPr>
      <w:spacing w:before="100" w:beforeAutospacing="1" w:after="100" w:afterAutospacing="1"/>
    </w:pPr>
    <w:rPr>
      <w:lang w:eastAsia="en-GB"/>
    </w:rPr>
  </w:style>
  <w:style w:type="paragraph" w:styleId="Title">
    <w:name w:val="Title"/>
    <w:basedOn w:val="Normal"/>
    <w:link w:val="TitleChar"/>
    <w:qFormat/>
    <w:locked/>
    <w:rsid w:val="00597097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597097"/>
    <w:rPr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966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96642"/>
    <w:rPr>
      <w:sz w:val="24"/>
      <w:szCs w:val="24"/>
      <w:lang w:eastAsia="en-US"/>
    </w:rPr>
  </w:style>
  <w:style w:type="table" w:styleId="TableGrid">
    <w:name w:val="Table Grid"/>
    <w:basedOn w:val="TableNormal"/>
    <w:rsid w:val="00BD31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UK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Johnson</dc:creator>
  <cp:lastModifiedBy>Glenn Coles</cp:lastModifiedBy>
  <cp:revision>2</cp:revision>
  <cp:lastPrinted>2008-08-27T13:42:00Z</cp:lastPrinted>
  <dcterms:created xsi:type="dcterms:W3CDTF">2020-10-07T09:22:00Z</dcterms:created>
  <dcterms:modified xsi:type="dcterms:W3CDTF">2020-10-07T09:22:00Z</dcterms:modified>
</cp:coreProperties>
</file>