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411" w:rsidRDefault="007A7411" w:rsidP="00515A9A">
      <w:pPr>
        <w:jc w:val="right"/>
        <w:rPr>
          <w:rFonts w:ascii="Arial" w:hAnsi="Arial" w:cs="Arial"/>
        </w:rPr>
      </w:pPr>
    </w:p>
    <w:p w:rsidR="007A7411" w:rsidRDefault="007A741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A7411">
        <w:tc>
          <w:tcPr>
            <w:tcW w:w="9854" w:type="dxa"/>
          </w:tcPr>
          <w:p w:rsidR="007A7411" w:rsidRDefault="007A7411">
            <w:pPr>
              <w:pStyle w:val="Heading4"/>
              <w:rPr>
                <w:sz w:val="28"/>
              </w:rPr>
            </w:pPr>
            <w:r>
              <w:rPr>
                <w:sz w:val="28"/>
              </w:rPr>
              <w:t xml:space="preserve">JOB DESCRIPTION      </w:t>
            </w:r>
            <w:r w:rsidR="00916E20">
              <w:rPr>
                <w:sz w:val="28"/>
              </w:rPr>
              <w:t>Anaesthetic</w:t>
            </w:r>
            <w:r w:rsidR="001633E1">
              <w:rPr>
                <w:sz w:val="28"/>
              </w:rPr>
              <w:t xml:space="preserve"> </w:t>
            </w:r>
            <w:r w:rsidR="006023DB">
              <w:rPr>
                <w:sz w:val="28"/>
              </w:rPr>
              <w:t xml:space="preserve">Team Leader </w:t>
            </w:r>
          </w:p>
        </w:tc>
      </w:tr>
    </w:tbl>
    <w:p w:rsidR="007A7411" w:rsidRDefault="007A7411">
      <w:pPr>
        <w:jc w:val="both"/>
        <w:rPr>
          <w:rFonts w:ascii="Arial" w:hAnsi="Arial" w:cs="Arial"/>
        </w:rPr>
      </w:pPr>
    </w:p>
    <w:p w:rsidR="007A7411" w:rsidRPr="00646D22" w:rsidRDefault="007A7411">
      <w:pPr>
        <w:jc w:val="both"/>
        <w:rPr>
          <w:rFonts w:ascii="Arial" w:hAnsi="Arial" w:cs="Arial"/>
          <w:b/>
          <w:bCs/>
        </w:rPr>
      </w:pPr>
      <w:r w:rsidRPr="00646D22">
        <w:rPr>
          <w:rFonts w:ascii="Arial" w:hAnsi="Arial" w:cs="Arial"/>
          <w:b/>
          <w:bCs/>
        </w:rPr>
        <w:t>RES</w:t>
      </w:r>
      <w:r w:rsidR="00364D3A" w:rsidRPr="00646D22">
        <w:rPr>
          <w:rFonts w:ascii="Arial" w:hAnsi="Arial" w:cs="Arial"/>
          <w:b/>
          <w:bCs/>
        </w:rPr>
        <w:t>PONSIBLE TO:</w:t>
      </w:r>
      <w:r w:rsidR="00364D3A" w:rsidRPr="00646D22">
        <w:rPr>
          <w:rFonts w:ascii="Arial" w:hAnsi="Arial" w:cs="Arial"/>
          <w:b/>
          <w:bCs/>
        </w:rPr>
        <w:tab/>
        <w:t>Theatre Manager</w:t>
      </w:r>
    </w:p>
    <w:p w:rsidR="007A7411" w:rsidRPr="00646D22" w:rsidRDefault="007A7411">
      <w:pPr>
        <w:jc w:val="both"/>
        <w:rPr>
          <w:rFonts w:ascii="Arial" w:hAnsi="Arial" w:cs="Arial"/>
        </w:rPr>
      </w:pPr>
      <w:r w:rsidRPr="00646D22">
        <w:rPr>
          <w:rFonts w:ascii="Arial" w:hAnsi="Arial" w:cs="Arial"/>
          <w:b/>
          <w:bCs/>
        </w:rPr>
        <w:tab/>
      </w:r>
    </w:p>
    <w:p w:rsidR="00DB5E0C" w:rsidRDefault="007A7411">
      <w:pPr>
        <w:jc w:val="both"/>
        <w:rPr>
          <w:rFonts w:ascii="Arial" w:hAnsi="Arial" w:cs="Arial"/>
          <w:b/>
          <w:bCs/>
        </w:rPr>
      </w:pPr>
      <w:r w:rsidRPr="00646D22">
        <w:rPr>
          <w:rFonts w:ascii="Arial" w:hAnsi="Arial" w:cs="Arial"/>
          <w:b/>
          <w:bCs/>
        </w:rPr>
        <w:lastRenderedPageBreak/>
        <w:t>ACCOUNTABLE TO:</w:t>
      </w:r>
      <w:r w:rsidRPr="00646D22">
        <w:rPr>
          <w:rFonts w:ascii="Arial" w:hAnsi="Arial" w:cs="Arial"/>
          <w:b/>
          <w:bCs/>
        </w:rPr>
        <w:tab/>
      </w:r>
      <w:r w:rsidR="00DB5E0C">
        <w:rPr>
          <w:rFonts w:ascii="Arial" w:hAnsi="Arial" w:cs="Arial"/>
          <w:b/>
          <w:bCs/>
        </w:rPr>
        <w:t xml:space="preserve">Head of Nursing and </w:t>
      </w:r>
      <w:r w:rsidR="003F25B8" w:rsidRPr="00646D22">
        <w:rPr>
          <w:rFonts w:ascii="Arial" w:hAnsi="Arial" w:cs="Arial"/>
          <w:b/>
          <w:bCs/>
        </w:rPr>
        <w:t xml:space="preserve">Clinical Services </w:t>
      </w:r>
      <w:r w:rsidR="00BD4585" w:rsidRPr="00646D22">
        <w:rPr>
          <w:rFonts w:ascii="Arial" w:hAnsi="Arial" w:cs="Arial"/>
          <w:b/>
          <w:bCs/>
        </w:rPr>
        <w:t>Manager</w:t>
      </w:r>
    </w:p>
    <w:p w:rsidR="00E2260B" w:rsidRPr="00E2260B" w:rsidRDefault="00E2260B">
      <w:pPr>
        <w:jc w:val="both"/>
        <w:rPr>
          <w:rFonts w:ascii="Arial" w:hAnsi="Arial" w:cs="Arial"/>
          <w:b/>
          <w:bCs/>
        </w:rPr>
      </w:pPr>
    </w:p>
    <w:p w:rsidR="007A7411" w:rsidRPr="00646D22" w:rsidRDefault="007A7411">
      <w:pPr>
        <w:jc w:val="both"/>
        <w:rPr>
          <w:rFonts w:ascii="Arial" w:hAnsi="Arial" w:cs="Arial"/>
        </w:rPr>
      </w:pPr>
    </w:p>
    <w:p w:rsidR="00DB5E0C" w:rsidRPr="008D259D" w:rsidRDefault="00E2260B" w:rsidP="00DB5E0C">
      <w:pPr>
        <w:rPr>
          <w:rFonts w:ascii="Arial" w:eastAsia="Batang" w:hAnsi="Arial" w:cs="Arial"/>
          <w:b/>
          <w:color w:val="7030A0"/>
          <w:lang w:eastAsia="ko-KR"/>
        </w:rPr>
      </w:pPr>
      <w:r>
        <w:rPr>
          <w:rFonts w:ascii="Arial" w:eastAsia="Batang" w:hAnsi="Arial" w:cs="Arial"/>
          <w:b/>
          <w:color w:val="7030A0"/>
          <w:lang w:eastAsia="ko-KR"/>
        </w:rPr>
        <w:t>Service delivery at SMH</w:t>
      </w:r>
    </w:p>
    <w:p w:rsidR="00DB5E0C" w:rsidRPr="00B14FFE" w:rsidRDefault="00DB5E0C" w:rsidP="00DB5E0C">
      <w:pPr>
        <w:rPr>
          <w:rFonts w:ascii="Arial" w:hAnsi="Arial" w:cs="Arial"/>
          <w:lang w:eastAsia="en-GB"/>
        </w:rPr>
      </w:pPr>
    </w:p>
    <w:p w:rsidR="00DB5E0C" w:rsidRPr="009F196A" w:rsidRDefault="00E2260B" w:rsidP="00DB5E0C">
      <w:pPr>
        <w:rPr>
          <w:rFonts w:ascii="Arial" w:hAnsi="Arial" w:cs="Arial"/>
          <w:sz w:val="22"/>
          <w:szCs w:val="22"/>
          <w:lang w:eastAsia="en-GB"/>
        </w:rPr>
      </w:pPr>
      <w:r>
        <w:rPr>
          <w:rFonts w:ascii="Arial" w:hAnsi="Arial" w:cs="Arial"/>
          <w:sz w:val="22"/>
          <w:szCs w:val="22"/>
          <w:lang w:eastAsia="en-GB"/>
        </w:rPr>
        <w:lastRenderedPageBreak/>
        <w:t>PPG</w:t>
      </w:r>
      <w:r w:rsidR="00DB5E0C" w:rsidRPr="009F196A">
        <w:rPr>
          <w:rFonts w:ascii="Arial" w:hAnsi="Arial" w:cs="Arial"/>
          <w:sz w:val="22"/>
          <w:szCs w:val="22"/>
          <w:lang w:eastAsia="en-GB"/>
        </w:rPr>
        <w:t xml:space="preserve"> believes in strong team work and partnership amongst its people. This approach is at the heart of everything we do to deliver a high level of patient care. </w:t>
      </w:r>
    </w:p>
    <w:p w:rsidR="00DB5E0C" w:rsidRPr="009F196A" w:rsidRDefault="00DB5E0C" w:rsidP="00DB5E0C">
      <w:pPr>
        <w:rPr>
          <w:rFonts w:ascii="Arial" w:hAnsi="Arial" w:cs="Arial"/>
          <w:sz w:val="22"/>
          <w:szCs w:val="22"/>
          <w:lang w:eastAsia="en-GB"/>
        </w:rPr>
      </w:pPr>
    </w:p>
    <w:p w:rsidR="00DB5E0C" w:rsidRPr="009F196A" w:rsidRDefault="00DB5E0C" w:rsidP="00DB5E0C">
      <w:pPr>
        <w:rPr>
          <w:rFonts w:ascii="Arial" w:hAnsi="Arial" w:cs="Arial"/>
          <w:sz w:val="22"/>
          <w:szCs w:val="22"/>
          <w:lang w:eastAsia="en-GB"/>
        </w:rPr>
      </w:pPr>
      <w:r w:rsidRPr="009F196A">
        <w:rPr>
          <w:rFonts w:ascii="Arial" w:hAnsi="Arial" w:cs="Arial"/>
          <w:sz w:val="22"/>
          <w:szCs w:val="22"/>
          <w:lang w:eastAsia="en-GB"/>
        </w:rPr>
        <w:lastRenderedPageBreak/>
        <w:t xml:space="preserve">Significant time and resources are invested in recruitment to ensure that rigorous standards are met and that staff share the same focus on teamwork and delivery. Employing high calibre people in roles that require personal responsibility and close interaction </w:t>
      </w:r>
      <w:r w:rsidRPr="009F196A">
        <w:rPr>
          <w:rFonts w:ascii="Arial" w:hAnsi="Arial" w:cs="Arial"/>
          <w:sz w:val="22"/>
          <w:szCs w:val="22"/>
          <w:lang w:eastAsia="en-GB"/>
        </w:rPr>
        <w:lastRenderedPageBreak/>
        <w:t xml:space="preserve">with patients </w:t>
      </w:r>
      <w:proofErr w:type="gramStart"/>
      <w:r w:rsidRPr="009F196A">
        <w:rPr>
          <w:rFonts w:ascii="Arial" w:hAnsi="Arial" w:cs="Arial"/>
          <w:sz w:val="22"/>
          <w:szCs w:val="22"/>
          <w:lang w:eastAsia="en-GB"/>
        </w:rPr>
        <w:t>allows</w:t>
      </w:r>
      <w:proofErr w:type="gramEnd"/>
      <w:r w:rsidRPr="009F196A">
        <w:rPr>
          <w:rFonts w:ascii="Arial" w:hAnsi="Arial" w:cs="Arial"/>
          <w:sz w:val="22"/>
          <w:szCs w:val="22"/>
          <w:lang w:eastAsia="en-GB"/>
        </w:rPr>
        <w:t xml:space="preserve"> everyone the opportunity to make a difference to patients during their treatment and deliver high quality outcomes. </w:t>
      </w:r>
    </w:p>
    <w:p w:rsidR="00DB5E0C" w:rsidRPr="009F196A" w:rsidRDefault="00DB5E0C" w:rsidP="00DB5E0C">
      <w:pPr>
        <w:rPr>
          <w:rFonts w:ascii="Arial" w:hAnsi="Arial" w:cs="Arial"/>
          <w:sz w:val="22"/>
          <w:szCs w:val="22"/>
          <w:lang w:eastAsia="en-GB"/>
        </w:rPr>
      </w:pPr>
    </w:p>
    <w:p w:rsidR="00DB5E0C" w:rsidRPr="009F196A" w:rsidRDefault="00DB5E0C" w:rsidP="00DB5E0C">
      <w:pPr>
        <w:rPr>
          <w:rFonts w:ascii="Arial" w:hAnsi="Arial" w:cs="Arial"/>
          <w:sz w:val="22"/>
          <w:szCs w:val="22"/>
          <w:lang w:eastAsia="en-GB"/>
        </w:rPr>
      </w:pPr>
      <w:r w:rsidRPr="009F196A">
        <w:rPr>
          <w:rFonts w:ascii="Arial" w:hAnsi="Arial" w:cs="Arial"/>
          <w:sz w:val="22"/>
          <w:szCs w:val="22"/>
          <w:lang w:eastAsia="en-GB"/>
        </w:rPr>
        <w:t>Supporting emp</w:t>
      </w:r>
      <w:r w:rsidR="00E2260B">
        <w:rPr>
          <w:rFonts w:ascii="Arial" w:hAnsi="Arial" w:cs="Arial"/>
          <w:sz w:val="22"/>
          <w:szCs w:val="22"/>
          <w:lang w:eastAsia="en-GB"/>
        </w:rPr>
        <w:t xml:space="preserve">loyees in their careers at PPGHSM </w:t>
      </w:r>
      <w:r w:rsidRPr="009F196A">
        <w:rPr>
          <w:rFonts w:ascii="Arial" w:hAnsi="Arial" w:cs="Arial"/>
          <w:sz w:val="22"/>
          <w:szCs w:val="22"/>
          <w:lang w:eastAsia="en-GB"/>
        </w:rPr>
        <w:t xml:space="preserve">with great opportunities to learn </w:t>
      </w:r>
      <w:r w:rsidR="00E2260B">
        <w:rPr>
          <w:rFonts w:ascii="Arial" w:hAnsi="Arial" w:cs="Arial"/>
          <w:sz w:val="22"/>
          <w:szCs w:val="22"/>
          <w:lang w:eastAsia="en-GB"/>
        </w:rPr>
        <w:lastRenderedPageBreak/>
        <w:t>and develop through training, PPG</w:t>
      </w:r>
      <w:r w:rsidRPr="009F196A">
        <w:rPr>
          <w:rFonts w:ascii="Arial" w:hAnsi="Arial" w:cs="Arial"/>
          <w:sz w:val="22"/>
          <w:szCs w:val="22"/>
          <w:lang w:eastAsia="en-GB"/>
        </w:rPr>
        <w:t xml:space="preserve"> is an organisation that’s continually innovating to raise standards of best practice in healthcare. </w:t>
      </w:r>
    </w:p>
    <w:p w:rsidR="00DB5E0C" w:rsidRPr="009F196A" w:rsidRDefault="00DB5E0C" w:rsidP="00DB5E0C">
      <w:pPr>
        <w:rPr>
          <w:rFonts w:ascii="Arial" w:hAnsi="Arial" w:cs="Arial"/>
          <w:sz w:val="22"/>
          <w:szCs w:val="22"/>
          <w:lang w:eastAsia="en-GB"/>
        </w:rPr>
      </w:pPr>
    </w:p>
    <w:p w:rsidR="00DB5E0C" w:rsidRPr="009F196A" w:rsidRDefault="00E2260B" w:rsidP="00DB5E0C">
      <w:pPr>
        <w:jc w:val="both"/>
        <w:rPr>
          <w:rFonts w:ascii="Arial" w:hAnsi="Arial" w:cs="Arial"/>
          <w:b/>
          <w:sz w:val="22"/>
          <w:szCs w:val="22"/>
        </w:rPr>
      </w:pPr>
      <w:r>
        <w:rPr>
          <w:rFonts w:ascii="Arial" w:hAnsi="Arial" w:cs="Arial"/>
          <w:sz w:val="22"/>
          <w:szCs w:val="22"/>
          <w:lang w:eastAsia="en-GB"/>
        </w:rPr>
        <w:t>PPG</w:t>
      </w:r>
      <w:r w:rsidR="00DB5E0C" w:rsidRPr="009F196A">
        <w:rPr>
          <w:rFonts w:ascii="Arial" w:hAnsi="Arial" w:cs="Arial"/>
          <w:sz w:val="22"/>
          <w:szCs w:val="22"/>
          <w:lang w:eastAsia="en-GB"/>
        </w:rPr>
        <w:t xml:space="preserve"> delivers services to create the best experience for their patients, through best </w:t>
      </w:r>
      <w:r w:rsidR="00DB5E0C" w:rsidRPr="009F196A">
        <w:rPr>
          <w:rFonts w:ascii="Arial" w:hAnsi="Arial" w:cs="Arial"/>
          <w:sz w:val="22"/>
          <w:szCs w:val="22"/>
          <w:lang w:eastAsia="en-GB"/>
        </w:rPr>
        <w:lastRenderedPageBreak/>
        <w:t>standards of care, clinical excellence and low infection rates. A focus on selected procedures and skills in their delivery means that as a healthcare provider they can consistently improve their performance and in turn benefit their patients.</w:t>
      </w:r>
    </w:p>
    <w:p w:rsidR="00DB5E0C" w:rsidRDefault="00DB5E0C" w:rsidP="00DB5E0C">
      <w:pPr>
        <w:rPr>
          <w:rFonts w:ascii="Verdana" w:hAnsi="Verdana" w:cs="Arial"/>
          <w:b/>
          <w:u w:val="single"/>
        </w:rPr>
      </w:pPr>
    </w:p>
    <w:p w:rsidR="00E2260B" w:rsidRDefault="00E2260B" w:rsidP="00DB5E0C">
      <w:pPr>
        <w:rPr>
          <w:rFonts w:ascii="Verdana" w:hAnsi="Verdana" w:cs="Arial"/>
          <w:b/>
          <w:u w:val="single"/>
        </w:rPr>
      </w:pPr>
    </w:p>
    <w:p w:rsidR="00E2260B" w:rsidRDefault="00E2260B" w:rsidP="00DB5E0C">
      <w:pPr>
        <w:rPr>
          <w:rFonts w:ascii="Verdana" w:hAnsi="Verdana" w:cs="Arial"/>
          <w:b/>
          <w:u w:val="single"/>
        </w:rPr>
      </w:pPr>
    </w:p>
    <w:p w:rsidR="00DB5E0C" w:rsidRPr="008D259D" w:rsidRDefault="00DB5E0C" w:rsidP="00DB5E0C">
      <w:pPr>
        <w:rPr>
          <w:rFonts w:ascii="Verdana" w:eastAsia="Batang" w:hAnsi="Verdana"/>
          <w:b/>
          <w:color w:val="7030A0"/>
          <w:lang w:eastAsia="ko-KR"/>
        </w:rPr>
      </w:pPr>
      <w:r w:rsidRPr="008D259D">
        <w:rPr>
          <w:rFonts w:ascii="Verdana" w:eastAsia="Batang" w:hAnsi="Verdana"/>
          <w:b/>
          <w:color w:val="7030A0"/>
          <w:lang w:eastAsia="ko-KR"/>
        </w:rPr>
        <w:t>Purpose of role</w:t>
      </w:r>
    </w:p>
    <w:p w:rsidR="00DB5E0C" w:rsidRPr="009F196A" w:rsidRDefault="00DB5E0C" w:rsidP="00DB5E0C">
      <w:pPr>
        <w:rPr>
          <w:rFonts w:ascii="Verdana" w:hAnsi="Verdana" w:cs="Arial"/>
          <w:b/>
          <w:sz w:val="22"/>
          <w:szCs w:val="22"/>
          <w:u w:val="single"/>
        </w:rPr>
      </w:pPr>
    </w:p>
    <w:p w:rsidR="00DB5E0C" w:rsidRPr="009F196A" w:rsidRDefault="00DB5E0C" w:rsidP="00DB5E0C">
      <w:pPr>
        <w:rPr>
          <w:rFonts w:ascii="Arial" w:hAnsi="Arial" w:cs="Arial"/>
          <w:sz w:val="22"/>
          <w:szCs w:val="22"/>
        </w:rPr>
      </w:pPr>
      <w:r w:rsidRPr="009F196A">
        <w:rPr>
          <w:rFonts w:ascii="Arial" w:hAnsi="Arial" w:cs="Arial"/>
          <w:sz w:val="22"/>
          <w:szCs w:val="22"/>
        </w:rPr>
        <w:t>To contribute to the general management of the unit</w:t>
      </w:r>
      <w:r>
        <w:rPr>
          <w:rFonts w:ascii="Arial" w:hAnsi="Arial" w:cs="Arial"/>
          <w:sz w:val="22"/>
          <w:szCs w:val="22"/>
        </w:rPr>
        <w:t xml:space="preserve">, supporting </w:t>
      </w:r>
      <w:r w:rsidRPr="009F196A">
        <w:rPr>
          <w:rFonts w:ascii="Arial" w:hAnsi="Arial" w:cs="Arial"/>
          <w:sz w:val="22"/>
          <w:szCs w:val="22"/>
        </w:rPr>
        <w:t xml:space="preserve">the Theatre Manager. </w:t>
      </w:r>
      <w:r w:rsidRPr="009F196A">
        <w:rPr>
          <w:rFonts w:ascii="Arial" w:hAnsi="Arial" w:cs="Arial"/>
          <w:sz w:val="22"/>
          <w:szCs w:val="22"/>
        </w:rPr>
        <w:lastRenderedPageBreak/>
        <w:t>To deputise as required</w:t>
      </w:r>
      <w:r>
        <w:rPr>
          <w:rFonts w:ascii="Arial" w:hAnsi="Arial" w:cs="Arial"/>
          <w:sz w:val="22"/>
          <w:szCs w:val="22"/>
        </w:rPr>
        <w:t xml:space="preserve">, </w:t>
      </w:r>
      <w:r w:rsidRPr="009F196A">
        <w:rPr>
          <w:rFonts w:ascii="Arial" w:hAnsi="Arial" w:cs="Arial"/>
          <w:sz w:val="22"/>
          <w:szCs w:val="22"/>
        </w:rPr>
        <w:t>maintain</w:t>
      </w:r>
      <w:r>
        <w:rPr>
          <w:rFonts w:ascii="Arial" w:hAnsi="Arial" w:cs="Arial"/>
          <w:sz w:val="22"/>
          <w:szCs w:val="22"/>
        </w:rPr>
        <w:t>ing</w:t>
      </w:r>
      <w:r w:rsidRPr="009F196A">
        <w:rPr>
          <w:rFonts w:ascii="Arial" w:hAnsi="Arial" w:cs="Arial"/>
          <w:sz w:val="22"/>
          <w:szCs w:val="22"/>
        </w:rPr>
        <w:t xml:space="preserve"> responsibility for the management of patient care within the department, and demonstr</w:t>
      </w:r>
      <w:r>
        <w:rPr>
          <w:rFonts w:ascii="Arial" w:hAnsi="Arial" w:cs="Arial"/>
          <w:sz w:val="22"/>
          <w:szCs w:val="22"/>
        </w:rPr>
        <w:t>ating</w:t>
      </w:r>
      <w:r w:rsidRPr="009F196A">
        <w:rPr>
          <w:rFonts w:ascii="Arial" w:hAnsi="Arial" w:cs="Arial"/>
          <w:sz w:val="22"/>
          <w:szCs w:val="22"/>
        </w:rPr>
        <w:t xml:space="preserve"> an advanced level of clinical skill.</w:t>
      </w:r>
    </w:p>
    <w:p w:rsidR="00DB5E0C" w:rsidRPr="009F196A" w:rsidRDefault="00DB5E0C" w:rsidP="00DB5E0C">
      <w:pPr>
        <w:rPr>
          <w:rFonts w:ascii="Arial" w:hAnsi="Arial" w:cs="Arial"/>
          <w:sz w:val="22"/>
          <w:szCs w:val="22"/>
        </w:rPr>
      </w:pPr>
    </w:p>
    <w:p w:rsidR="00DB5E0C" w:rsidRPr="009F196A" w:rsidRDefault="00DB5E0C" w:rsidP="00DB5E0C">
      <w:pPr>
        <w:rPr>
          <w:rFonts w:ascii="Arial" w:hAnsi="Arial" w:cs="Arial"/>
          <w:sz w:val="22"/>
          <w:szCs w:val="22"/>
        </w:rPr>
      </w:pPr>
      <w:r w:rsidRPr="009F196A">
        <w:rPr>
          <w:rFonts w:ascii="Arial" w:hAnsi="Arial" w:cs="Arial"/>
          <w:sz w:val="22"/>
          <w:szCs w:val="22"/>
        </w:rPr>
        <w:t xml:space="preserve">To be involved in the assessment of care needs, the development, implementation </w:t>
      </w:r>
      <w:r w:rsidRPr="009F196A">
        <w:rPr>
          <w:rFonts w:ascii="Arial" w:hAnsi="Arial" w:cs="Arial"/>
          <w:sz w:val="22"/>
          <w:szCs w:val="22"/>
        </w:rPr>
        <w:lastRenderedPageBreak/>
        <w:t>and evaluation of programmes of care and teach</w:t>
      </w:r>
      <w:r>
        <w:rPr>
          <w:rFonts w:ascii="Arial" w:hAnsi="Arial" w:cs="Arial"/>
          <w:sz w:val="22"/>
          <w:szCs w:val="22"/>
        </w:rPr>
        <w:t>ing</w:t>
      </w:r>
      <w:r w:rsidRPr="009F196A">
        <w:rPr>
          <w:rFonts w:ascii="Arial" w:hAnsi="Arial" w:cs="Arial"/>
          <w:sz w:val="22"/>
          <w:szCs w:val="22"/>
        </w:rPr>
        <w:t xml:space="preserve"> those skills to other members of the multi-disciplinary team</w:t>
      </w:r>
      <w:r>
        <w:rPr>
          <w:rFonts w:ascii="Arial" w:hAnsi="Arial" w:cs="Arial"/>
          <w:sz w:val="22"/>
          <w:szCs w:val="22"/>
        </w:rPr>
        <w:t>.</w:t>
      </w:r>
    </w:p>
    <w:p w:rsidR="00DB5E0C" w:rsidRPr="009F196A" w:rsidRDefault="00DB5E0C" w:rsidP="00DB5E0C">
      <w:pPr>
        <w:rPr>
          <w:rFonts w:ascii="Arial" w:hAnsi="Arial" w:cs="Arial"/>
          <w:sz w:val="22"/>
          <w:szCs w:val="22"/>
        </w:rPr>
      </w:pPr>
    </w:p>
    <w:p w:rsidR="00DB5E0C" w:rsidRPr="009F196A" w:rsidRDefault="00DB5E0C" w:rsidP="00DB5E0C">
      <w:pPr>
        <w:rPr>
          <w:rFonts w:ascii="Arial" w:hAnsi="Arial" w:cs="Arial"/>
          <w:sz w:val="22"/>
          <w:szCs w:val="22"/>
        </w:rPr>
      </w:pPr>
      <w:r w:rsidRPr="009F196A">
        <w:rPr>
          <w:rFonts w:ascii="Arial" w:hAnsi="Arial" w:cs="Arial"/>
          <w:sz w:val="22"/>
          <w:szCs w:val="22"/>
        </w:rPr>
        <w:t xml:space="preserve">Coordinate where appropriate the activity of other disciplines to meet the care needs of </w:t>
      </w:r>
      <w:r w:rsidRPr="009F196A">
        <w:rPr>
          <w:rFonts w:ascii="Arial" w:hAnsi="Arial" w:cs="Arial"/>
          <w:sz w:val="22"/>
          <w:szCs w:val="22"/>
        </w:rPr>
        <w:lastRenderedPageBreak/>
        <w:t xml:space="preserve">patients. Maintain a safe working environment for staff and patients in </w:t>
      </w:r>
      <w:r w:rsidRPr="009F196A">
        <w:rPr>
          <w:rFonts w:ascii="Arial" w:hAnsi="Arial" w:cs="Arial"/>
          <w:bCs/>
          <w:sz w:val="22"/>
          <w:szCs w:val="22"/>
        </w:rPr>
        <w:t>the operating theatre suite</w:t>
      </w:r>
    </w:p>
    <w:p w:rsidR="00DB5E0C" w:rsidRPr="009F196A" w:rsidRDefault="00DB5E0C" w:rsidP="00DB5E0C">
      <w:pPr>
        <w:rPr>
          <w:rFonts w:ascii="Arial" w:hAnsi="Arial" w:cs="Arial"/>
          <w:bCs/>
          <w:sz w:val="22"/>
          <w:szCs w:val="22"/>
        </w:rPr>
      </w:pPr>
    </w:p>
    <w:p w:rsidR="00DB5E0C" w:rsidRPr="009F196A" w:rsidRDefault="00DB5E0C" w:rsidP="00DB5E0C">
      <w:pPr>
        <w:rPr>
          <w:rFonts w:ascii="Arial" w:hAnsi="Arial" w:cs="Arial"/>
          <w:bCs/>
          <w:sz w:val="22"/>
          <w:szCs w:val="22"/>
        </w:rPr>
      </w:pPr>
      <w:r w:rsidRPr="009F196A">
        <w:rPr>
          <w:rFonts w:ascii="Arial" w:hAnsi="Arial" w:cs="Arial"/>
          <w:bCs/>
          <w:sz w:val="22"/>
          <w:szCs w:val="22"/>
        </w:rPr>
        <w:t>To be competent in all aspects of clinical practice within the Operating Department.</w:t>
      </w:r>
    </w:p>
    <w:p w:rsidR="007A7411" w:rsidRPr="00646D22" w:rsidRDefault="007A7411">
      <w:pPr>
        <w:jc w:val="both"/>
        <w:rPr>
          <w:rFonts w:ascii="Arial" w:hAnsi="Arial" w:cs="Arial"/>
          <w:b/>
          <w:bCs/>
        </w:rPr>
      </w:pPr>
    </w:p>
    <w:p w:rsidR="007A7411" w:rsidRDefault="007A7411">
      <w:pPr>
        <w:rPr>
          <w:rFonts w:ascii="Arial" w:hAnsi="Arial" w:cs="Arial"/>
          <w:sz w:val="22"/>
          <w:szCs w:val="22"/>
        </w:rPr>
      </w:pPr>
      <w:r w:rsidRPr="00E2260B">
        <w:rPr>
          <w:rFonts w:ascii="Arial" w:hAnsi="Arial" w:cs="Arial"/>
          <w:sz w:val="22"/>
          <w:szCs w:val="22"/>
        </w:rPr>
        <w:lastRenderedPageBreak/>
        <w:t xml:space="preserve">Conducting basic </w:t>
      </w:r>
      <w:r w:rsidR="00DC2752" w:rsidRPr="00E2260B">
        <w:rPr>
          <w:rFonts w:ascii="Arial" w:hAnsi="Arial" w:cs="Arial"/>
          <w:sz w:val="22"/>
          <w:szCs w:val="22"/>
        </w:rPr>
        <w:t xml:space="preserve">anaesthetic and/or theatre </w:t>
      </w:r>
      <w:r w:rsidRPr="00E2260B">
        <w:rPr>
          <w:rFonts w:ascii="Arial" w:hAnsi="Arial" w:cs="Arial"/>
          <w:sz w:val="22"/>
          <w:szCs w:val="22"/>
        </w:rPr>
        <w:t xml:space="preserve">duties as allocated by the </w:t>
      </w:r>
      <w:r w:rsidR="00DC2752" w:rsidRPr="00E2260B">
        <w:rPr>
          <w:rFonts w:ascii="Arial" w:hAnsi="Arial" w:cs="Arial"/>
          <w:sz w:val="22"/>
          <w:szCs w:val="22"/>
        </w:rPr>
        <w:t xml:space="preserve">Theatre Manager </w:t>
      </w:r>
      <w:r w:rsidR="007607DB" w:rsidRPr="00E2260B">
        <w:rPr>
          <w:rFonts w:ascii="Arial" w:hAnsi="Arial" w:cs="Arial"/>
          <w:sz w:val="22"/>
          <w:szCs w:val="22"/>
        </w:rPr>
        <w:t xml:space="preserve"> or the </w:t>
      </w:r>
      <w:r w:rsidRPr="00E2260B">
        <w:rPr>
          <w:rFonts w:ascii="Arial" w:hAnsi="Arial" w:cs="Arial"/>
          <w:sz w:val="22"/>
          <w:szCs w:val="22"/>
        </w:rPr>
        <w:t>Senior Nurse on Duty to meet the standards required by the Company in providing a high quality service to patients.</w:t>
      </w:r>
    </w:p>
    <w:p w:rsidR="00E2260B" w:rsidRDefault="00E2260B">
      <w:pPr>
        <w:rPr>
          <w:rFonts w:ascii="Arial" w:hAnsi="Arial" w:cs="Arial"/>
          <w:sz w:val="22"/>
          <w:szCs w:val="22"/>
        </w:rPr>
      </w:pPr>
    </w:p>
    <w:p w:rsidR="00E2260B" w:rsidRDefault="00E2260B">
      <w:pPr>
        <w:rPr>
          <w:rFonts w:ascii="Arial" w:hAnsi="Arial" w:cs="Arial"/>
          <w:sz w:val="22"/>
          <w:szCs w:val="22"/>
        </w:rPr>
      </w:pPr>
    </w:p>
    <w:p w:rsidR="00E2260B" w:rsidRDefault="00E2260B">
      <w:pPr>
        <w:rPr>
          <w:rFonts w:ascii="Arial" w:hAnsi="Arial" w:cs="Arial"/>
          <w:sz w:val="22"/>
          <w:szCs w:val="22"/>
        </w:rPr>
      </w:pPr>
    </w:p>
    <w:p w:rsidR="00E2260B" w:rsidRDefault="00E2260B">
      <w:pPr>
        <w:rPr>
          <w:rFonts w:ascii="Arial" w:hAnsi="Arial" w:cs="Arial"/>
          <w:sz w:val="22"/>
          <w:szCs w:val="22"/>
        </w:rPr>
      </w:pPr>
    </w:p>
    <w:p w:rsidR="00E2260B" w:rsidRDefault="00E2260B">
      <w:pPr>
        <w:rPr>
          <w:rFonts w:ascii="Arial" w:hAnsi="Arial" w:cs="Arial"/>
          <w:sz w:val="22"/>
          <w:szCs w:val="22"/>
        </w:rPr>
      </w:pPr>
    </w:p>
    <w:p w:rsidR="00E2260B" w:rsidRDefault="00E2260B">
      <w:pPr>
        <w:rPr>
          <w:rFonts w:ascii="Arial" w:hAnsi="Arial" w:cs="Arial"/>
          <w:sz w:val="22"/>
          <w:szCs w:val="22"/>
        </w:rPr>
      </w:pPr>
    </w:p>
    <w:p w:rsidR="00E2260B" w:rsidRDefault="00E2260B" w:rsidP="00E2260B">
      <w:pPr>
        <w:rPr>
          <w:rFonts w:ascii="Arial" w:hAnsi="Arial" w:cs="Arial"/>
          <w:sz w:val="22"/>
          <w:szCs w:val="22"/>
        </w:rPr>
      </w:pPr>
    </w:p>
    <w:p w:rsidR="00E2260B" w:rsidRPr="009F196A" w:rsidRDefault="00E2260B" w:rsidP="00E2260B">
      <w:pPr>
        <w:rPr>
          <w:rFonts w:ascii="Arial" w:eastAsia="Batang" w:hAnsi="Arial" w:cs="Arial"/>
          <w:b/>
          <w:color w:val="7030A0"/>
          <w:lang w:eastAsia="ko-KR"/>
        </w:rPr>
      </w:pPr>
      <w:r w:rsidRPr="009F196A">
        <w:rPr>
          <w:rFonts w:ascii="Arial" w:eastAsia="Batang" w:hAnsi="Arial" w:cs="Arial"/>
          <w:b/>
          <w:color w:val="7030A0"/>
          <w:lang w:eastAsia="ko-KR"/>
        </w:rPr>
        <w:t>Scope of role</w:t>
      </w:r>
    </w:p>
    <w:p w:rsidR="00E2260B" w:rsidRDefault="00E2260B" w:rsidP="00E2260B">
      <w:pPr>
        <w:rPr>
          <w:rFonts w:ascii="Verdana" w:hAnsi="Verdana" w:cs="Arial"/>
        </w:rPr>
      </w:pPr>
    </w:p>
    <w:p w:rsidR="00E2260B" w:rsidRDefault="00E2260B" w:rsidP="00E2260B">
      <w:pPr>
        <w:rPr>
          <w:rFonts w:ascii="Arial" w:hAnsi="Arial" w:cs="Arial"/>
          <w:sz w:val="22"/>
          <w:szCs w:val="22"/>
        </w:rPr>
      </w:pPr>
      <w:r w:rsidRPr="009F196A">
        <w:rPr>
          <w:rFonts w:ascii="Arial" w:hAnsi="Arial" w:cs="Arial"/>
          <w:sz w:val="22"/>
          <w:szCs w:val="22"/>
        </w:rPr>
        <w:lastRenderedPageBreak/>
        <w:t>The role has management, clinical, teaching and staff development responsibilities:</w:t>
      </w:r>
    </w:p>
    <w:p w:rsidR="00E2260B" w:rsidRPr="009F196A" w:rsidRDefault="00E2260B" w:rsidP="00E2260B">
      <w:pPr>
        <w:rPr>
          <w:rFonts w:ascii="Arial" w:hAnsi="Arial" w:cs="Arial"/>
          <w:sz w:val="22"/>
          <w:szCs w:val="22"/>
        </w:rPr>
      </w:pPr>
    </w:p>
    <w:p w:rsidR="00E2260B" w:rsidRPr="009F196A" w:rsidRDefault="00E2260B" w:rsidP="00E2260B">
      <w:pPr>
        <w:rPr>
          <w:rFonts w:ascii="Arial" w:hAnsi="Arial" w:cs="Arial"/>
          <w:sz w:val="22"/>
          <w:szCs w:val="22"/>
        </w:rPr>
      </w:pPr>
    </w:p>
    <w:p w:rsidR="00E2260B" w:rsidRPr="00E12AEA" w:rsidRDefault="00E2260B" w:rsidP="00E2260B">
      <w:pPr>
        <w:rPr>
          <w:rFonts w:ascii="Arial" w:hAnsi="Arial" w:cs="Arial"/>
          <w:b/>
          <w:color w:val="7030A0"/>
        </w:rPr>
      </w:pPr>
      <w:r w:rsidRPr="00E12AEA">
        <w:rPr>
          <w:rFonts w:ascii="Arial" w:hAnsi="Arial" w:cs="Arial"/>
          <w:b/>
          <w:color w:val="7030A0"/>
        </w:rPr>
        <w:t>Management and leadership</w:t>
      </w:r>
    </w:p>
    <w:p w:rsidR="00E2260B" w:rsidRPr="009F196A" w:rsidRDefault="00E2260B" w:rsidP="00E2260B">
      <w:pPr>
        <w:rPr>
          <w:rFonts w:ascii="Arial" w:hAnsi="Arial" w:cs="Arial"/>
          <w:sz w:val="22"/>
          <w:szCs w:val="22"/>
        </w:rPr>
      </w:pPr>
    </w:p>
    <w:p w:rsidR="002E0E64" w:rsidRDefault="002E0E64" w:rsidP="00E2260B">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E2260B">
        <w:rPr>
          <w:rFonts w:ascii="Arial" w:hAnsi="Arial" w:cs="Arial"/>
          <w:sz w:val="22"/>
          <w:szCs w:val="22"/>
        </w:rPr>
        <w:lastRenderedPageBreak/>
        <w:t xml:space="preserve">Lead the anaesthetic team to meet the requirements of quality patient care, ensuring that all </w:t>
      </w:r>
      <w:proofErr w:type="spellStart"/>
      <w:r w:rsidRPr="00E2260B">
        <w:rPr>
          <w:rFonts w:ascii="Arial" w:hAnsi="Arial" w:cs="Arial"/>
          <w:sz w:val="22"/>
          <w:szCs w:val="22"/>
        </w:rPr>
        <w:t>peri</w:t>
      </w:r>
      <w:proofErr w:type="spellEnd"/>
      <w:r w:rsidRPr="00E2260B">
        <w:rPr>
          <w:rFonts w:ascii="Arial" w:hAnsi="Arial" w:cs="Arial"/>
          <w:sz w:val="22"/>
          <w:szCs w:val="22"/>
        </w:rPr>
        <w:t>-operative nursing care activities with regards to anaesthetics comply with relevant legislation and Company policies and procedures.</w:t>
      </w:r>
    </w:p>
    <w:p w:rsidR="00E2260B" w:rsidRPr="009F196A" w:rsidRDefault="00E2260B" w:rsidP="00E2260B">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9F196A">
        <w:rPr>
          <w:rFonts w:ascii="Arial" w:hAnsi="Arial" w:cs="Arial"/>
          <w:sz w:val="22"/>
          <w:szCs w:val="22"/>
        </w:rPr>
        <w:lastRenderedPageBreak/>
        <w:t>Day to day responsibility for ensuring an efficient, effective and safe patient  service is delivered, ensuring effective communic</w:t>
      </w:r>
      <w:r>
        <w:rPr>
          <w:rFonts w:ascii="Arial" w:hAnsi="Arial" w:cs="Arial"/>
          <w:sz w:val="22"/>
          <w:szCs w:val="22"/>
        </w:rPr>
        <w:t>ation in all aspects of care delivery</w:t>
      </w:r>
    </w:p>
    <w:p w:rsidR="00E2260B" w:rsidRPr="009F196A" w:rsidRDefault="00E2260B" w:rsidP="00E2260B">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Pr>
          <w:rFonts w:ascii="Arial" w:hAnsi="Arial" w:cs="Arial"/>
          <w:sz w:val="22"/>
          <w:szCs w:val="22"/>
        </w:rPr>
        <w:lastRenderedPageBreak/>
        <w:t>Demonstrate leadership skills with</w:t>
      </w:r>
      <w:r w:rsidRPr="009F196A">
        <w:rPr>
          <w:rFonts w:ascii="Arial" w:hAnsi="Arial" w:cs="Arial"/>
          <w:sz w:val="22"/>
          <w:szCs w:val="22"/>
        </w:rPr>
        <w:t xml:space="preserve"> the ability to delegate</w:t>
      </w:r>
      <w:r>
        <w:rPr>
          <w:rFonts w:ascii="Arial" w:hAnsi="Arial" w:cs="Arial"/>
          <w:sz w:val="22"/>
          <w:szCs w:val="22"/>
        </w:rPr>
        <w:t xml:space="preserve"> tasks, </w:t>
      </w:r>
      <w:r w:rsidRPr="009F196A">
        <w:rPr>
          <w:rFonts w:ascii="Arial" w:hAnsi="Arial" w:cs="Arial"/>
          <w:sz w:val="22"/>
          <w:szCs w:val="22"/>
        </w:rPr>
        <w:t>assess staff performance and be actively involved in induction and training.</w:t>
      </w:r>
    </w:p>
    <w:p w:rsidR="00E2260B" w:rsidRPr="009F196A" w:rsidRDefault="00E2260B" w:rsidP="00E2260B">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9F196A">
        <w:rPr>
          <w:rFonts w:ascii="Arial" w:hAnsi="Arial" w:cs="Arial"/>
          <w:sz w:val="22"/>
          <w:szCs w:val="22"/>
        </w:rPr>
        <w:t xml:space="preserve">To contribute to the management </w:t>
      </w:r>
      <w:r>
        <w:rPr>
          <w:rFonts w:ascii="Arial" w:hAnsi="Arial" w:cs="Arial"/>
          <w:sz w:val="22"/>
          <w:szCs w:val="22"/>
        </w:rPr>
        <w:t xml:space="preserve">and effective utilisation </w:t>
      </w:r>
      <w:r w:rsidRPr="009F196A">
        <w:rPr>
          <w:rFonts w:ascii="Arial" w:hAnsi="Arial" w:cs="Arial"/>
          <w:sz w:val="22"/>
          <w:szCs w:val="22"/>
        </w:rPr>
        <w:t xml:space="preserve">of personnel, surgical consumables and other resources within </w:t>
      </w:r>
      <w:r w:rsidRPr="009F196A">
        <w:rPr>
          <w:rFonts w:ascii="Arial" w:hAnsi="Arial" w:cs="Arial"/>
          <w:sz w:val="22"/>
          <w:szCs w:val="22"/>
        </w:rPr>
        <w:lastRenderedPageBreak/>
        <w:t>the operating suite to provide an efficient surgical service to all users</w:t>
      </w:r>
      <w:r w:rsidR="00056E2C">
        <w:rPr>
          <w:rFonts w:ascii="Arial" w:hAnsi="Arial" w:cs="Arial"/>
          <w:sz w:val="22"/>
          <w:szCs w:val="22"/>
        </w:rPr>
        <w:t xml:space="preserve"> whilst maintaining patient safety and quality of care. </w:t>
      </w:r>
    </w:p>
    <w:p w:rsidR="00E2260B" w:rsidRDefault="00E2260B" w:rsidP="00E2260B">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9F196A">
        <w:rPr>
          <w:rFonts w:ascii="Arial" w:hAnsi="Arial" w:cs="Arial"/>
          <w:sz w:val="22"/>
          <w:szCs w:val="22"/>
        </w:rPr>
        <w:t>In conjunction with the Theatre Manager and</w:t>
      </w:r>
      <w:r w:rsidR="00861DEA">
        <w:rPr>
          <w:rFonts w:ascii="Arial" w:hAnsi="Arial" w:cs="Arial"/>
          <w:sz w:val="22"/>
          <w:szCs w:val="22"/>
        </w:rPr>
        <w:t xml:space="preserve"> Deputy Theatre Manager </w:t>
      </w:r>
      <w:r w:rsidRPr="009F196A">
        <w:rPr>
          <w:rFonts w:ascii="Arial" w:hAnsi="Arial" w:cs="Arial"/>
          <w:sz w:val="22"/>
          <w:szCs w:val="22"/>
        </w:rPr>
        <w:t xml:space="preserve">to develop the theatre service, looking to develop </w:t>
      </w:r>
      <w:r w:rsidRPr="009F196A">
        <w:rPr>
          <w:rFonts w:ascii="Arial" w:hAnsi="Arial" w:cs="Arial"/>
          <w:sz w:val="22"/>
          <w:szCs w:val="22"/>
        </w:rPr>
        <w:lastRenderedPageBreak/>
        <w:t xml:space="preserve">new and more efficient ways of </w:t>
      </w:r>
      <w:r>
        <w:rPr>
          <w:rFonts w:ascii="Arial" w:hAnsi="Arial" w:cs="Arial"/>
          <w:sz w:val="22"/>
          <w:szCs w:val="22"/>
        </w:rPr>
        <w:t xml:space="preserve">theatre utilisation. </w:t>
      </w:r>
    </w:p>
    <w:p w:rsidR="00E2260B" w:rsidRPr="009F196A" w:rsidRDefault="00E2260B" w:rsidP="00E2260B">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9F196A">
        <w:rPr>
          <w:rFonts w:ascii="Arial" w:hAnsi="Arial" w:cs="Arial"/>
          <w:sz w:val="22"/>
          <w:szCs w:val="22"/>
        </w:rPr>
        <w:t xml:space="preserve">Ensuring start and finish times support efficient throughput whilst ensuring a quality patient journey </w:t>
      </w:r>
    </w:p>
    <w:p w:rsidR="00E2260B" w:rsidRPr="009F196A" w:rsidRDefault="00E2260B" w:rsidP="00E2260B">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9F196A">
        <w:rPr>
          <w:rFonts w:ascii="Arial" w:hAnsi="Arial" w:cs="Arial"/>
          <w:sz w:val="22"/>
          <w:szCs w:val="22"/>
        </w:rPr>
        <w:t xml:space="preserve">To work closely with the </w:t>
      </w:r>
      <w:r>
        <w:rPr>
          <w:rFonts w:ascii="Arial" w:hAnsi="Arial" w:cs="Arial"/>
          <w:sz w:val="22"/>
          <w:szCs w:val="22"/>
        </w:rPr>
        <w:t xml:space="preserve">multi-disciplinary </w:t>
      </w:r>
      <w:r w:rsidRPr="009F196A">
        <w:rPr>
          <w:rFonts w:ascii="Arial" w:hAnsi="Arial" w:cs="Arial"/>
          <w:sz w:val="22"/>
          <w:szCs w:val="22"/>
        </w:rPr>
        <w:t xml:space="preserve">team to ensure the outpatient assessment </w:t>
      </w:r>
      <w:r>
        <w:rPr>
          <w:rFonts w:ascii="Arial" w:hAnsi="Arial" w:cs="Arial"/>
          <w:sz w:val="22"/>
          <w:szCs w:val="22"/>
        </w:rPr>
        <w:lastRenderedPageBreak/>
        <w:t xml:space="preserve">process </w:t>
      </w:r>
      <w:r w:rsidRPr="009F196A">
        <w:rPr>
          <w:rFonts w:ascii="Arial" w:hAnsi="Arial" w:cs="Arial"/>
          <w:sz w:val="22"/>
          <w:szCs w:val="22"/>
        </w:rPr>
        <w:t xml:space="preserve">supports the </w:t>
      </w:r>
      <w:r>
        <w:rPr>
          <w:rFonts w:ascii="Arial" w:hAnsi="Arial" w:cs="Arial"/>
          <w:sz w:val="22"/>
          <w:szCs w:val="22"/>
        </w:rPr>
        <w:t xml:space="preserve">appropriate </w:t>
      </w:r>
      <w:r w:rsidRPr="009F196A">
        <w:rPr>
          <w:rFonts w:ascii="Arial" w:hAnsi="Arial" w:cs="Arial"/>
          <w:sz w:val="22"/>
          <w:szCs w:val="22"/>
        </w:rPr>
        <w:t>delivery of patient care</w:t>
      </w:r>
      <w:r>
        <w:rPr>
          <w:rFonts w:ascii="Arial" w:hAnsi="Arial" w:cs="Arial"/>
          <w:sz w:val="22"/>
          <w:szCs w:val="22"/>
        </w:rPr>
        <w:t xml:space="preserve">, with </w:t>
      </w:r>
      <w:r w:rsidRPr="009F196A">
        <w:rPr>
          <w:rFonts w:ascii="Arial" w:hAnsi="Arial" w:cs="Arial"/>
          <w:sz w:val="22"/>
          <w:szCs w:val="22"/>
        </w:rPr>
        <w:t>efficient use of theatre time</w:t>
      </w:r>
    </w:p>
    <w:p w:rsidR="00E2260B" w:rsidRPr="009F196A" w:rsidRDefault="00E2260B" w:rsidP="00E2260B">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9F196A">
        <w:rPr>
          <w:rFonts w:ascii="Arial" w:hAnsi="Arial" w:cs="Arial"/>
          <w:sz w:val="22"/>
          <w:szCs w:val="22"/>
        </w:rPr>
        <w:t>To participate in the selection and recruitment of relevant staff when applicable.</w:t>
      </w:r>
    </w:p>
    <w:p w:rsidR="00E2260B" w:rsidRPr="009F196A" w:rsidRDefault="00E2260B" w:rsidP="00E2260B">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9F196A">
        <w:rPr>
          <w:rFonts w:ascii="Arial" w:hAnsi="Arial" w:cs="Arial"/>
          <w:sz w:val="22"/>
          <w:szCs w:val="22"/>
        </w:rPr>
        <w:t xml:space="preserve">To lead, motivate staff, develop and encourage harmonious working relationships </w:t>
      </w:r>
      <w:r w:rsidRPr="009F196A">
        <w:rPr>
          <w:rFonts w:ascii="Arial" w:hAnsi="Arial" w:cs="Arial"/>
          <w:sz w:val="22"/>
          <w:szCs w:val="22"/>
        </w:rPr>
        <w:lastRenderedPageBreak/>
        <w:t>and professional rapport within the department, with other disciplines and departments</w:t>
      </w:r>
    </w:p>
    <w:p w:rsidR="002E0E64" w:rsidRDefault="00E2260B" w:rsidP="002E0E64">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9F196A">
        <w:rPr>
          <w:rFonts w:ascii="Arial" w:hAnsi="Arial" w:cs="Arial"/>
          <w:sz w:val="22"/>
          <w:szCs w:val="22"/>
        </w:rPr>
        <w:t>To participate in the risk management strategy and ensure that all Health and Safety and COSHH requirements are met</w:t>
      </w:r>
    </w:p>
    <w:p w:rsidR="00E2260B" w:rsidRPr="009F196A" w:rsidRDefault="00E2260B" w:rsidP="00E2260B">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9F196A">
        <w:rPr>
          <w:rFonts w:ascii="Arial" w:hAnsi="Arial" w:cs="Arial"/>
          <w:sz w:val="22"/>
          <w:szCs w:val="22"/>
        </w:rPr>
        <w:lastRenderedPageBreak/>
        <w:t>To ensure all accidents and incidents are reported to the Hospital Director/ Head of Nursing  and the Theatre Manager and participate in investigation as required</w:t>
      </w:r>
    </w:p>
    <w:p w:rsidR="00E2260B" w:rsidRPr="009F196A" w:rsidRDefault="00E2260B" w:rsidP="00E2260B">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9F196A">
        <w:rPr>
          <w:rFonts w:ascii="Arial" w:hAnsi="Arial" w:cs="Arial"/>
          <w:sz w:val="22"/>
          <w:szCs w:val="22"/>
        </w:rPr>
        <w:t xml:space="preserve">To ensure that stock levels are maintained and fall within agreed </w:t>
      </w:r>
      <w:r>
        <w:rPr>
          <w:rFonts w:ascii="Arial" w:hAnsi="Arial" w:cs="Arial"/>
          <w:sz w:val="22"/>
          <w:szCs w:val="22"/>
        </w:rPr>
        <w:t xml:space="preserve">par levels and </w:t>
      </w:r>
      <w:r w:rsidRPr="009F196A">
        <w:rPr>
          <w:rFonts w:ascii="Arial" w:hAnsi="Arial" w:cs="Arial"/>
          <w:sz w:val="22"/>
          <w:szCs w:val="22"/>
        </w:rPr>
        <w:t>budget</w:t>
      </w:r>
      <w:r>
        <w:rPr>
          <w:rFonts w:ascii="Arial" w:hAnsi="Arial" w:cs="Arial"/>
          <w:sz w:val="22"/>
          <w:szCs w:val="22"/>
        </w:rPr>
        <w:t>ary</w:t>
      </w:r>
      <w:r w:rsidRPr="009F196A">
        <w:rPr>
          <w:rFonts w:ascii="Arial" w:hAnsi="Arial" w:cs="Arial"/>
          <w:sz w:val="22"/>
          <w:szCs w:val="22"/>
        </w:rPr>
        <w:t xml:space="preserve"> targets</w:t>
      </w:r>
    </w:p>
    <w:p w:rsidR="00E2260B" w:rsidRPr="00AE0088" w:rsidRDefault="00E2260B" w:rsidP="00E2260B">
      <w:pPr>
        <w:rPr>
          <w:rFonts w:ascii="Verdana" w:hAnsi="Verdana" w:cs="Arial"/>
        </w:rPr>
      </w:pPr>
    </w:p>
    <w:p w:rsidR="00861DEA" w:rsidRDefault="00861DEA" w:rsidP="00861DEA">
      <w:pPr>
        <w:rPr>
          <w:rFonts w:ascii="Arial" w:hAnsi="Arial" w:cs="Arial"/>
          <w:b/>
          <w:color w:val="7030A0"/>
        </w:rPr>
      </w:pPr>
      <w:r w:rsidRPr="00E12AEA">
        <w:rPr>
          <w:rFonts w:ascii="Arial" w:hAnsi="Arial" w:cs="Arial"/>
          <w:b/>
          <w:color w:val="7030A0"/>
        </w:rPr>
        <w:t>Clinical and professional role</w:t>
      </w:r>
    </w:p>
    <w:p w:rsidR="00861DEA" w:rsidRPr="00E12AEA" w:rsidRDefault="00861DEA" w:rsidP="00861DEA">
      <w:pPr>
        <w:rPr>
          <w:rFonts w:ascii="Arial" w:hAnsi="Arial" w:cs="Arial"/>
          <w:b/>
          <w:color w:val="7030A0"/>
        </w:rPr>
      </w:pPr>
    </w:p>
    <w:p w:rsidR="002E0E64" w:rsidRPr="002E0E64" w:rsidRDefault="002E0E64" w:rsidP="002E0E64">
      <w:pPr>
        <w:pStyle w:val="ListParagraph"/>
        <w:numPr>
          <w:ilvl w:val="0"/>
          <w:numId w:val="22"/>
        </w:numPr>
        <w:rPr>
          <w:rFonts w:ascii="Arial" w:hAnsi="Arial" w:cs="Arial"/>
          <w:sz w:val="22"/>
          <w:szCs w:val="22"/>
        </w:rPr>
      </w:pPr>
      <w:r w:rsidRPr="002E0E64">
        <w:rPr>
          <w:rFonts w:ascii="Arial" w:hAnsi="Arial" w:cs="Arial"/>
          <w:sz w:val="22"/>
          <w:szCs w:val="22"/>
        </w:rPr>
        <w:t xml:space="preserve">In order to lead in safe levels of patient care throughout any surgical or anaesthetic procedure, the practitioner must have current and adequate level of </w:t>
      </w:r>
      <w:r w:rsidRPr="002E0E64">
        <w:rPr>
          <w:rFonts w:ascii="Arial" w:hAnsi="Arial" w:cs="Arial"/>
          <w:sz w:val="22"/>
          <w:szCs w:val="22"/>
        </w:rPr>
        <w:lastRenderedPageBreak/>
        <w:t>knowledge, competence, understanding and skill in the field of anaesthesia.</w:t>
      </w:r>
    </w:p>
    <w:p w:rsidR="00861DEA" w:rsidRPr="00861DEA" w:rsidRDefault="00861DEA" w:rsidP="00861DEA">
      <w:pPr>
        <w:pStyle w:val="ListParagraph"/>
        <w:numPr>
          <w:ilvl w:val="0"/>
          <w:numId w:val="22"/>
        </w:numPr>
        <w:overflowPunct w:val="0"/>
        <w:autoSpaceDE w:val="0"/>
        <w:autoSpaceDN w:val="0"/>
        <w:adjustRightInd w:val="0"/>
        <w:textAlignment w:val="baseline"/>
        <w:rPr>
          <w:rFonts w:ascii="Arial" w:hAnsi="Arial" w:cs="Arial"/>
          <w:sz w:val="22"/>
          <w:szCs w:val="22"/>
        </w:rPr>
      </w:pPr>
      <w:r w:rsidRPr="00861DEA">
        <w:rPr>
          <w:rFonts w:ascii="Arial" w:hAnsi="Arial" w:cs="Arial"/>
          <w:bCs/>
          <w:sz w:val="22"/>
          <w:szCs w:val="22"/>
        </w:rPr>
        <w:t>T</w:t>
      </w:r>
      <w:r w:rsidRPr="00861DEA">
        <w:rPr>
          <w:rFonts w:ascii="Arial" w:hAnsi="Arial" w:cs="Arial"/>
          <w:sz w:val="22"/>
          <w:szCs w:val="22"/>
        </w:rPr>
        <w:t>o demonstrate advanced clinical skills and the ability to plan daily assignments with speciality team members; and prioritise care delivery</w:t>
      </w:r>
    </w:p>
    <w:p w:rsidR="00861DEA" w:rsidRPr="00861DEA" w:rsidRDefault="00861DEA" w:rsidP="00861DEA">
      <w:pPr>
        <w:pStyle w:val="ListParagraph"/>
        <w:numPr>
          <w:ilvl w:val="0"/>
          <w:numId w:val="22"/>
        </w:numPr>
        <w:overflowPunct w:val="0"/>
        <w:autoSpaceDE w:val="0"/>
        <w:autoSpaceDN w:val="0"/>
        <w:adjustRightInd w:val="0"/>
        <w:textAlignment w:val="baseline"/>
        <w:rPr>
          <w:rFonts w:ascii="Arial" w:hAnsi="Arial" w:cs="Arial"/>
          <w:sz w:val="22"/>
          <w:szCs w:val="22"/>
        </w:rPr>
      </w:pPr>
      <w:r w:rsidRPr="00861DEA">
        <w:rPr>
          <w:rFonts w:ascii="Arial" w:hAnsi="Arial" w:cs="Arial"/>
          <w:sz w:val="22"/>
          <w:szCs w:val="22"/>
        </w:rPr>
        <w:lastRenderedPageBreak/>
        <w:t>To recognise the importance of a multi-disciplinary team approach to patient care and co-ordinate care delivery acknowledging individual personal contributions</w:t>
      </w:r>
    </w:p>
    <w:p w:rsidR="00861DEA" w:rsidRPr="00861DEA" w:rsidRDefault="00861DEA" w:rsidP="00861DEA">
      <w:pPr>
        <w:pStyle w:val="ListParagraph"/>
        <w:numPr>
          <w:ilvl w:val="0"/>
          <w:numId w:val="22"/>
        </w:numPr>
        <w:rPr>
          <w:rFonts w:ascii="Arial" w:hAnsi="Arial" w:cs="Arial"/>
          <w:sz w:val="22"/>
          <w:szCs w:val="22"/>
        </w:rPr>
      </w:pPr>
      <w:r w:rsidRPr="00861DEA">
        <w:rPr>
          <w:rFonts w:ascii="Arial" w:hAnsi="Arial" w:cs="Arial"/>
          <w:sz w:val="22"/>
          <w:szCs w:val="22"/>
        </w:rPr>
        <w:t xml:space="preserve">Ensure that all procedures performed meet individual patient needs, reflect good </w:t>
      </w:r>
      <w:r w:rsidRPr="00861DEA">
        <w:rPr>
          <w:rFonts w:ascii="Arial" w:hAnsi="Arial" w:cs="Arial"/>
          <w:sz w:val="22"/>
          <w:szCs w:val="22"/>
        </w:rPr>
        <w:lastRenderedPageBreak/>
        <w:t>practice and are provided by means of appropriate equipment, within the agreed patient care pathways.</w:t>
      </w:r>
    </w:p>
    <w:p w:rsidR="00861DEA" w:rsidRPr="00861DEA" w:rsidRDefault="00861DEA" w:rsidP="00861DEA">
      <w:pPr>
        <w:pStyle w:val="ListParagraph"/>
        <w:numPr>
          <w:ilvl w:val="0"/>
          <w:numId w:val="22"/>
        </w:numPr>
        <w:rPr>
          <w:rFonts w:ascii="Arial" w:hAnsi="Arial" w:cs="Arial"/>
          <w:sz w:val="22"/>
          <w:szCs w:val="22"/>
        </w:rPr>
      </w:pPr>
      <w:r w:rsidRPr="00861DEA">
        <w:rPr>
          <w:rFonts w:ascii="Arial" w:hAnsi="Arial" w:cs="Arial"/>
          <w:sz w:val="22"/>
          <w:szCs w:val="22"/>
        </w:rPr>
        <w:t>Check that patients have made informed decisions about their anaesthesia and that consent meets legal requirements.</w:t>
      </w:r>
    </w:p>
    <w:p w:rsidR="00861DEA" w:rsidRPr="00861DEA" w:rsidRDefault="00861DEA" w:rsidP="00861DEA">
      <w:pPr>
        <w:pStyle w:val="ListParagraph"/>
        <w:numPr>
          <w:ilvl w:val="0"/>
          <w:numId w:val="22"/>
        </w:numPr>
        <w:rPr>
          <w:rFonts w:ascii="Arial" w:hAnsi="Arial" w:cs="Arial"/>
          <w:sz w:val="22"/>
          <w:szCs w:val="22"/>
        </w:rPr>
      </w:pPr>
      <w:r w:rsidRPr="00861DEA">
        <w:rPr>
          <w:rFonts w:ascii="Arial" w:hAnsi="Arial" w:cs="Arial"/>
          <w:sz w:val="22"/>
          <w:szCs w:val="22"/>
        </w:rPr>
        <w:lastRenderedPageBreak/>
        <w:t>Ensure that comprehensive anaesthetic records are maintained in respect of all patients.</w:t>
      </w:r>
    </w:p>
    <w:p w:rsidR="00861DEA" w:rsidRPr="00861DEA" w:rsidRDefault="00861DEA" w:rsidP="00861DEA">
      <w:pPr>
        <w:pStyle w:val="ListParagraph"/>
        <w:numPr>
          <w:ilvl w:val="0"/>
          <w:numId w:val="22"/>
        </w:numPr>
        <w:rPr>
          <w:rFonts w:ascii="Arial" w:hAnsi="Arial" w:cs="Arial"/>
          <w:sz w:val="22"/>
          <w:szCs w:val="22"/>
        </w:rPr>
      </w:pPr>
      <w:r w:rsidRPr="00861DEA">
        <w:rPr>
          <w:rFonts w:ascii="Arial" w:hAnsi="Arial" w:cs="Arial"/>
          <w:sz w:val="22"/>
          <w:szCs w:val="22"/>
        </w:rPr>
        <w:t>Record and respond to patient and medical staff complaints</w:t>
      </w:r>
    </w:p>
    <w:p w:rsidR="00861DEA" w:rsidRDefault="00861DEA" w:rsidP="002E0E64">
      <w:pPr>
        <w:pStyle w:val="ListParagraph"/>
        <w:numPr>
          <w:ilvl w:val="0"/>
          <w:numId w:val="22"/>
        </w:numPr>
        <w:overflowPunct w:val="0"/>
        <w:autoSpaceDE w:val="0"/>
        <w:autoSpaceDN w:val="0"/>
        <w:adjustRightInd w:val="0"/>
        <w:textAlignment w:val="baseline"/>
        <w:rPr>
          <w:rFonts w:ascii="Arial" w:hAnsi="Arial" w:cs="Arial"/>
          <w:sz w:val="22"/>
          <w:szCs w:val="22"/>
        </w:rPr>
      </w:pPr>
      <w:r w:rsidRPr="002E0E64">
        <w:rPr>
          <w:rFonts w:ascii="Arial" w:hAnsi="Arial" w:cs="Arial"/>
          <w:sz w:val="22"/>
          <w:szCs w:val="22"/>
        </w:rPr>
        <w:lastRenderedPageBreak/>
        <w:t xml:space="preserve">To </w:t>
      </w:r>
      <w:r w:rsidR="002E579A">
        <w:rPr>
          <w:rFonts w:ascii="Arial" w:hAnsi="Arial" w:cs="Arial"/>
          <w:sz w:val="22"/>
          <w:szCs w:val="22"/>
        </w:rPr>
        <w:t xml:space="preserve">be </w:t>
      </w:r>
      <w:r w:rsidRPr="002E0E64">
        <w:rPr>
          <w:rFonts w:ascii="Arial" w:hAnsi="Arial" w:cs="Arial"/>
          <w:sz w:val="22"/>
          <w:szCs w:val="22"/>
        </w:rPr>
        <w:t xml:space="preserve">actively </w:t>
      </w:r>
      <w:r w:rsidR="002E579A" w:rsidRPr="002E0E64">
        <w:rPr>
          <w:rFonts w:ascii="Arial" w:hAnsi="Arial" w:cs="Arial"/>
          <w:sz w:val="22"/>
          <w:szCs w:val="22"/>
        </w:rPr>
        <w:t>involved</w:t>
      </w:r>
      <w:r w:rsidRPr="002E0E64">
        <w:rPr>
          <w:rFonts w:ascii="Arial" w:hAnsi="Arial" w:cs="Arial"/>
          <w:sz w:val="22"/>
          <w:szCs w:val="22"/>
        </w:rPr>
        <w:t xml:space="preserve"> in communication between the patient, theatre, ward or other relevant departments.</w:t>
      </w:r>
    </w:p>
    <w:p w:rsidR="003F3249" w:rsidRPr="003F3249" w:rsidRDefault="003F3249" w:rsidP="003F3249">
      <w:pPr>
        <w:pStyle w:val="ListParagraph"/>
        <w:numPr>
          <w:ilvl w:val="0"/>
          <w:numId w:val="22"/>
        </w:numPr>
        <w:overflowPunct w:val="0"/>
        <w:autoSpaceDE w:val="0"/>
        <w:autoSpaceDN w:val="0"/>
        <w:adjustRightInd w:val="0"/>
        <w:textAlignment w:val="baseline"/>
        <w:rPr>
          <w:rFonts w:ascii="Arial" w:hAnsi="Arial" w:cs="Arial"/>
          <w:sz w:val="22"/>
          <w:szCs w:val="22"/>
        </w:rPr>
      </w:pPr>
      <w:r w:rsidRPr="003F3249">
        <w:rPr>
          <w:rFonts w:ascii="Arial" w:hAnsi="Arial" w:cs="Arial"/>
          <w:sz w:val="22"/>
          <w:szCs w:val="22"/>
        </w:rPr>
        <w:t>To check the anaesthetic room and equipment are set up and equipped appropriate</w:t>
      </w:r>
      <w:r>
        <w:rPr>
          <w:rFonts w:ascii="Arial" w:hAnsi="Arial" w:cs="Arial"/>
          <w:sz w:val="22"/>
          <w:szCs w:val="22"/>
        </w:rPr>
        <w:t>ly to the</w:t>
      </w:r>
      <w:r w:rsidRPr="003F3249">
        <w:rPr>
          <w:rFonts w:ascii="Arial" w:hAnsi="Arial" w:cs="Arial"/>
          <w:sz w:val="22"/>
          <w:szCs w:val="22"/>
        </w:rPr>
        <w:t xml:space="preserve"> lists. </w:t>
      </w:r>
    </w:p>
    <w:p w:rsidR="003F3249" w:rsidRPr="003F3249" w:rsidRDefault="003F3249" w:rsidP="003F3249">
      <w:pPr>
        <w:pStyle w:val="ListParagraph"/>
        <w:numPr>
          <w:ilvl w:val="0"/>
          <w:numId w:val="22"/>
        </w:numPr>
        <w:overflowPunct w:val="0"/>
        <w:autoSpaceDE w:val="0"/>
        <w:autoSpaceDN w:val="0"/>
        <w:adjustRightInd w:val="0"/>
        <w:textAlignment w:val="baseline"/>
        <w:rPr>
          <w:rFonts w:ascii="Arial" w:hAnsi="Arial" w:cs="Arial"/>
          <w:sz w:val="22"/>
          <w:szCs w:val="22"/>
        </w:rPr>
      </w:pPr>
      <w:r w:rsidRPr="003F3249">
        <w:rPr>
          <w:rFonts w:ascii="Arial" w:hAnsi="Arial" w:cs="Arial"/>
          <w:sz w:val="22"/>
          <w:szCs w:val="22"/>
        </w:rPr>
        <w:lastRenderedPageBreak/>
        <w:t>To be responsible for the receiving of any new patient to the theatre including establishment of a good mutual relationship completing all relevant documentation – identify and introduce named nurse/key worker.</w:t>
      </w:r>
    </w:p>
    <w:p w:rsidR="003F3249" w:rsidRPr="003F3249" w:rsidRDefault="003F3249" w:rsidP="003F3249">
      <w:pPr>
        <w:pStyle w:val="ListParagraph"/>
        <w:numPr>
          <w:ilvl w:val="0"/>
          <w:numId w:val="22"/>
        </w:numPr>
        <w:overflowPunct w:val="0"/>
        <w:autoSpaceDE w:val="0"/>
        <w:autoSpaceDN w:val="0"/>
        <w:adjustRightInd w:val="0"/>
        <w:textAlignment w:val="baseline"/>
        <w:rPr>
          <w:rFonts w:ascii="Arial" w:hAnsi="Arial" w:cs="Arial"/>
          <w:sz w:val="22"/>
          <w:szCs w:val="22"/>
        </w:rPr>
      </w:pPr>
      <w:r w:rsidRPr="003F3249">
        <w:rPr>
          <w:rFonts w:ascii="Arial" w:hAnsi="Arial" w:cs="Arial"/>
          <w:sz w:val="22"/>
          <w:szCs w:val="22"/>
        </w:rPr>
        <w:lastRenderedPageBreak/>
        <w:t>To undertake pre-operative checks of the patients as well as all notes, consent, results and x-rays.</w:t>
      </w:r>
    </w:p>
    <w:p w:rsidR="003F3249" w:rsidRPr="003F3249" w:rsidRDefault="003F3249" w:rsidP="003F3249">
      <w:pPr>
        <w:pStyle w:val="ListParagraph"/>
        <w:numPr>
          <w:ilvl w:val="0"/>
          <w:numId w:val="22"/>
        </w:numPr>
        <w:overflowPunct w:val="0"/>
        <w:autoSpaceDE w:val="0"/>
        <w:autoSpaceDN w:val="0"/>
        <w:adjustRightInd w:val="0"/>
        <w:textAlignment w:val="baseline"/>
        <w:rPr>
          <w:rFonts w:ascii="Arial" w:hAnsi="Arial" w:cs="Arial"/>
          <w:sz w:val="22"/>
          <w:szCs w:val="22"/>
        </w:rPr>
      </w:pPr>
      <w:r w:rsidRPr="003F3249">
        <w:rPr>
          <w:rFonts w:ascii="Arial" w:hAnsi="Arial" w:cs="Arial"/>
          <w:sz w:val="22"/>
          <w:szCs w:val="22"/>
        </w:rPr>
        <w:t>To identify the need for resuscitation of a patient and knowledge of first line drugs needed for resuscitation and use of the defibrillator.</w:t>
      </w:r>
    </w:p>
    <w:p w:rsidR="003F3249" w:rsidRPr="003F3249" w:rsidRDefault="003F3249" w:rsidP="003F3249">
      <w:pPr>
        <w:pStyle w:val="ListParagraph"/>
        <w:numPr>
          <w:ilvl w:val="0"/>
          <w:numId w:val="22"/>
        </w:numPr>
        <w:overflowPunct w:val="0"/>
        <w:autoSpaceDE w:val="0"/>
        <w:autoSpaceDN w:val="0"/>
        <w:adjustRightInd w:val="0"/>
        <w:textAlignment w:val="baseline"/>
        <w:rPr>
          <w:rFonts w:ascii="Arial" w:hAnsi="Arial" w:cs="Arial"/>
          <w:sz w:val="22"/>
          <w:szCs w:val="22"/>
        </w:rPr>
      </w:pPr>
      <w:r w:rsidRPr="003F3249">
        <w:rPr>
          <w:rFonts w:ascii="Arial" w:hAnsi="Arial" w:cs="Arial"/>
          <w:sz w:val="22"/>
          <w:szCs w:val="22"/>
        </w:rPr>
        <w:lastRenderedPageBreak/>
        <w:t>To know the policy and procedure for ‘Transfer of a critical care patient’ to another unit/hospital.</w:t>
      </w:r>
    </w:p>
    <w:p w:rsidR="003F3249" w:rsidRPr="003F3249" w:rsidRDefault="003F3249" w:rsidP="003F3249">
      <w:pPr>
        <w:pStyle w:val="ListParagraph"/>
        <w:numPr>
          <w:ilvl w:val="0"/>
          <w:numId w:val="22"/>
        </w:numPr>
        <w:overflowPunct w:val="0"/>
        <w:autoSpaceDE w:val="0"/>
        <w:autoSpaceDN w:val="0"/>
        <w:adjustRightInd w:val="0"/>
        <w:textAlignment w:val="baseline"/>
        <w:rPr>
          <w:rFonts w:ascii="Arial" w:hAnsi="Arial" w:cs="Arial"/>
          <w:sz w:val="22"/>
          <w:szCs w:val="22"/>
        </w:rPr>
      </w:pPr>
      <w:r w:rsidRPr="003F3249">
        <w:rPr>
          <w:rFonts w:ascii="Arial" w:hAnsi="Arial" w:cs="Arial"/>
          <w:sz w:val="22"/>
          <w:szCs w:val="22"/>
        </w:rPr>
        <w:t>To understand and execute the correct procedures for collection, receiving and transfer of blood and blood products as well as blood conservation.</w:t>
      </w:r>
    </w:p>
    <w:p w:rsidR="003F3249" w:rsidRPr="003F3249" w:rsidRDefault="003F3249" w:rsidP="003F3249">
      <w:pPr>
        <w:pStyle w:val="ListParagraph"/>
        <w:numPr>
          <w:ilvl w:val="0"/>
          <w:numId w:val="22"/>
        </w:numPr>
        <w:overflowPunct w:val="0"/>
        <w:autoSpaceDE w:val="0"/>
        <w:autoSpaceDN w:val="0"/>
        <w:adjustRightInd w:val="0"/>
        <w:textAlignment w:val="baseline"/>
        <w:rPr>
          <w:rFonts w:ascii="Arial" w:hAnsi="Arial" w:cs="Arial"/>
          <w:sz w:val="22"/>
          <w:szCs w:val="22"/>
        </w:rPr>
      </w:pPr>
      <w:r w:rsidRPr="003F3249">
        <w:rPr>
          <w:rFonts w:ascii="Arial" w:hAnsi="Arial" w:cs="Arial"/>
          <w:sz w:val="22"/>
          <w:szCs w:val="22"/>
        </w:rPr>
        <w:lastRenderedPageBreak/>
        <w:t>To follow the correct protocol for dealing with the death of a patient in theatre.</w:t>
      </w:r>
    </w:p>
    <w:p w:rsidR="003F3249" w:rsidRPr="003F3249" w:rsidRDefault="003F3249" w:rsidP="003F3249">
      <w:pPr>
        <w:pStyle w:val="ListParagraph"/>
        <w:numPr>
          <w:ilvl w:val="0"/>
          <w:numId w:val="22"/>
        </w:numPr>
        <w:overflowPunct w:val="0"/>
        <w:autoSpaceDE w:val="0"/>
        <w:autoSpaceDN w:val="0"/>
        <w:adjustRightInd w:val="0"/>
        <w:textAlignment w:val="baseline"/>
        <w:rPr>
          <w:rFonts w:ascii="Arial" w:hAnsi="Arial" w:cs="Arial"/>
          <w:sz w:val="22"/>
          <w:szCs w:val="22"/>
        </w:rPr>
      </w:pPr>
      <w:r w:rsidRPr="003F3249">
        <w:rPr>
          <w:rFonts w:ascii="Arial" w:hAnsi="Arial" w:cs="Arial"/>
          <w:sz w:val="22"/>
          <w:szCs w:val="22"/>
        </w:rPr>
        <w:t>To assist the Anaesthetist appropriately and effectively with his requirements throughout cases, and different types of anaesthesia.</w:t>
      </w:r>
    </w:p>
    <w:p w:rsidR="003F3249" w:rsidRPr="003F3249" w:rsidRDefault="003F3249" w:rsidP="003F3249">
      <w:pPr>
        <w:pStyle w:val="ListParagraph"/>
        <w:numPr>
          <w:ilvl w:val="0"/>
          <w:numId w:val="22"/>
        </w:numPr>
        <w:overflowPunct w:val="0"/>
        <w:autoSpaceDE w:val="0"/>
        <w:autoSpaceDN w:val="0"/>
        <w:adjustRightInd w:val="0"/>
        <w:textAlignment w:val="baseline"/>
        <w:rPr>
          <w:rFonts w:ascii="Arial" w:hAnsi="Arial" w:cs="Arial"/>
          <w:sz w:val="22"/>
          <w:szCs w:val="22"/>
        </w:rPr>
      </w:pPr>
      <w:r w:rsidRPr="003F3249">
        <w:rPr>
          <w:rFonts w:ascii="Arial" w:hAnsi="Arial" w:cs="Arial"/>
          <w:sz w:val="22"/>
          <w:szCs w:val="22"/>
        </w:rPr>
        <w:lastRenderedPageBreak/>
        <w:t>To liaise with members of the multi-disciplinary team and ensure that prescribed or recommended treatment is carried out.</w:t>
      </w:r>
    </w:p>
    <w:p w:rsidR="003F3249" w:rsidRPr="003F3249" w:rsidRDefault="003F3249" w:rsidP="003F3249">
      <w:pPr>
        <w:pStyle w:val="ListParagraph"/>
        <w:numPr>
          <w:ilvl w:val="0"/>
          <w:numId w:val="22"/>
        </w:numPr>
        <w:overflowPunct w:val="0"/>
        <w:autoSpaceDE w:val="0"/>
        <w:autoSpaceDN w:val="0"/>
        <w:adjustRightInd w:val="0"/>
        <w:textAlignment w:val="baseline"/>
        <w:rPr>
          <w:rFonts w:ascii="Arial" w:hAnsi="Arial" w:cs="Arial"/>
          <w:sz w:val="22"/>
          <w:szCs w:val="22"/>
        </w:rPr>
      </w:pPr>
      <w:r w:rsidRPr="003F3249">
        <w:rPr>
          <w:rFonts w:ascii="Arial" w:hAnsi="Arial" w:cs="Arial"/>
          <w:sz w:val="22"/>
          <w:szCs w:val="22"/>
        </w:rPr>
        <w:t>To be responsible and accountable for the recording of drugs given, procedures car</w:t>
      </w:r>
      <w:r w:rsidRPr="003F3249">
        <w:rPr>
          <w:rFonts w:ascii="Arial" w:hAnsi="Arial" w:cs="Arial"/>
          <w:sz w:val="22"/>
          <w:szCs w:val="22"/>
        </w:rPr>
        <w:lastRenderedPageBreak/>
        <w:t>ried out and any other mandatory or relevant information within company policy and national AAGBI guidelines.</w:t>
      </w:r>
    </w:p>
    <w:p w:rsidR="003F3249" w:rsidRPr="003F3249" w:rsidRDefault="003F3249" w:rsidP="003F3249">
      <w:pPr>
        <w:pStyle w:val="ListParagraph"/>
        <w:numPr>
          <w:ilvl w:val="0"/>
          <w:numId w:val="22"/>
        </w:numPr>
        <w:overflowPunct w:val="0"/>
        <w:autoSpaceDE w:val="0"/>
        <w:autoSpaceDN w:val="0"/>
        <w:adjustRightInd w:val="0"/>
        <w:textAlignment w:val="baseline"/>
        <w:rPr>
          <w:rFonts w:ascii="Arial" w:hAnsi="Arial" w:cs="Arial"/>
          <w:sz w:val="22"/>
          <w:szCs w:val="22"/>
        </w:rPr>
      </w:pPr>
      <w:r w:rsidRPr="003F3249">
        <w:rPr>
          <w:rFonts w:ascii="Arial" w:hAnsi="Arial" w:cs="Arial"/>
          <w:sz w:val="22"/>
          <w:szCs w:val="22"/>
        </w:rPr>
        <w:t>To understand the anaesthetic machine and react appropriately to emergencies and alarms.</w:t>
      </w:r>
    </w:p>
    <w:p w:rsidR="003F3249" w:rsidRPr="003F3249" w:rsidRDefault="003F3249" w:rsidP="003F3249">
      <w:pPr>
        <w:pStyle w:val="ListParagraph"/>
        <w:numPr>
          <w:ilvl w:val="0"/>
          <w:numId w:val="22"/>
        </w:numPr>
        <w:overflowPunct w:val="0"/>
        <w:autoSpaceDE w:val="0"/>
        <w:autoSpaceDN w:val="0"/>
        <w:adjustRightInd w:val="0"/>
        <w:textAlignment w:val="baseline"/>
        <w:rPr>
          <w:rFonts w:ascii="Arial" w:hAnsi="Arial" w:cs="Arial"/>
          <w:sz w:val="22"/>
          <w:szCs w:val="22"/>
        </w:rPr>
      </w:pPr>
      <w:r w:rsidRPr="003F3249">
        <w:rPr>
          <w:rFonts w:ascii="Arial" w:hAnsi="Arial" w:cs="Arial"/>
          <w:sz w:val="22"/>
          <w:szCs w:val="22"/>
        </w:rPr>
        <w:lastRenderedPageBreak/>
        <w:t>To assist in the safe and correct positioning of the patient on the operating table.</w:t>
      </w:r>
    </w:p>
    <w:p w:rsidR="003F3249" w:rsidRPr="003F3249" w:rsidRDefault="003F3249" w:rsidP="003F3249">
      <w:pPr>
        <w:pStyle w:val="ListParagraph"/>
        <w:numPr>
          <w:ilvl w:val="0"/>
          <w:numId w:val="22"/>
        </w:numPr>
        <w:overflowPunct w:val="0"/>
        <w:autoSpaceDE w:val="0"/>
        <w:autoSpaceDN w:val="0"/>
        <w:adjustRightInd w:val="0"/>
        <w:textAlignment w:val="baseline"/>
        <w:rPr>
          <w:rFonts w:ascii="Arial" w:hAnsi="Arial" w:cs="Arial"/>
          <w:sz w:val="22"/>
          <w:szCs w:val="22"/>
        </w:rPr>
      </w:pPr>
      <w:r w:rsidRPr="003F3249">
        <w:rPr>
          <w:rFonts w:ascii="Arial" w:hAnsi="Arial" w:cs="Arial"/>
          <w:sz w:val="22"/>
          <w:szCs w:val="22"/>
        </w:rPr>
        <w:t>To ensure the safety of patients throughout operating procedures through effective observation.</w:t>
      </w:r>
    </w:p>
    <w:p w:rsidR="003F3249" w:rsidRPr="003F3249" w:rsidRDefault="003F3249" w:rsidP="003F3249">
      <w:pPr>
        <w:pStyle w:val="ListParagraph"/>
        <w:numPr>
          <w:ilvl w:val="0"/>
          <w:numId w:val="22"/>
        </w:numPr>
        <w:overflowPunct w:val="0"/>
        <w:autoSpaceDE w:val="0"/>
        <w:autoSpaceDN w:val="0"/>
        <w:adjustRightInd w:val="0"/>
        <w:textAlignment w:val="baseline"/>
        <w:rPr>
          <w:rFonts w:ascii="Arial" w:hAnsi="Arial" w:cs="Arial"/>
          <w:sz w:val="22"/>
          <w:szCs w:val="22"/>
        </w:rPr>
      </w:pPr>
      <w:r w:rsidRPr="003F3249">
        <w:rPr>
          <w:rFonts w:ascii="Arial" w:hAnsi="Arial" w:cs="Arial"/>
          <w:sz w:val="22"/>
          <w:szCs w:val="22"/>
        </w:rPr>
        <w:lastRenderedPageBreak/>
        <w:t>To effect safe and comfortable transfer of patients to recovery, ensuring an accurate handover to the recovery staff.</w:t>
      </w:r>
    </w:p>
    <w:p w:rsidR="003F3249" w:rsidRPr="003F3249" w:rsidRDefault="003F3249" w:rsidP="003F3249">
      <w:pPr>
        <w:pStyle w:val="ListParagraph"/>
        <w:numPr>
          <w:ilvl w:val="0"/>
          <w:numId w:val="22"/>
        </w:numPr>
        <w:overflowPunct w:val="0"/>
        <w:autoSpaceDE w:val="0"/>
        <w:autoSpaceDN w:val="0"/>
        <w:adjustRightInd w:val="0"/>
        <w:textAlignment w:val="baseline"/>
        <w:rPr>
          <w:rFonts w:ascii="Arial" w:hAnsi="Arial" w:cs="Arial"/>
          <w:sz w:val="22"/>
          <w:szCs w:val="22"/>
        </w:rPr>
      </w:pPr>
      <w:r w:rsidRPr="003F3249">
        <w:rPr>
          <w:rFonts w:ascii="Arial" w:hAnsi="Arial" w:cs="Arial"/>
          <w:sz w:val="22"/>
          <w:szCs w:val="22"/>
        </w:rPr>
        <w:t>To take responsibly of the treatment of patie</w:t>
      </w:r>
      <w:r>
        <w:rPr>
          <w:rFonts w:ascii="Arial" w:hAnsi="Arial" w:cs="Arial"/>
          <w:sz w:val="22"/>
          <w:szCs w:val="22"/>
        </w:rPr>
        <w:t xml:space="preserve">nt in the recovery room when </w:t>
      </w:r>
      <w:r w:rsidRPr="003F3249">
        <w:rPr>
          <w:rFonts w:ascii="Arial" w:hAnsi="Arial" w:cs="Arial"/>
          <w:sz w:val="22"/>
          <w:szCs w:val="22"/>
        </w:rPr>
        <w:t>appropriate.</w:t>
      </w:r>
    </w:p>
    <w:p w:rsidR="00861DEA" w:rsidRPr="002E0E64" w:rsidRDefault="00861DEA" w:rsidP="002E0E64">
      <w:pPr>
        <w:pStyle w:val="ListParagraph"/>
        <w:numPr>
          <w:ilvl w:val="0"/>
          <w:numId w:val="22"/>
        </w:numPr>
        <w:overflowPunct w:val="0"/>
        <w:autoSpaceDE w:val="0"/>
        <w:autoSpaceDN w:val="0"/>
        <w:adjustRightInd w:val="0"/>
        <w:textAlignment w:val="baseline"/>
        <w:rPr>
          <w:rFonts w:ascii="Arial" w:hAnsi="Arial" w:cs="Arial"/>
          <w:sz w:val="22"/>
          <w:szCs w:val="22"/>
        </w:rPr>
      </w:pPr>
      <w:r w:rsidRPr="002E0E64">
        <w:rPr>
          <w:rFonts w:ascii="Arial" w:hAnsi="Arial" w:cs="Arial"/>
          <w:sz w:val="22"/>
          <w:szCs w:val="22"/>
        </w:rPr>
        <w:lastRenderedPageBreak/>
        <w:t>To act as a resource person for others in the planning of care; ensuring nursing practice is evidence based and support and develop new ways of working</w:t>
      </w:r>
    </w:p>
    <w:p w:rsidR="00861DEA" w:rsidRDefault="00861DEA" w:rsidP="002E0E64">
      <w:pPr>
        <w:pStyle w:val="ListParagraph"/>
        <w:numPr>
          <w:ilvl w:val="0"/>
          <w:numId w:val="22"/>
        </w:numPr>
        <w:overflowPunct w:val="0"/>
        <w:autoSpaceDE w:val="0"/>
        <w:autoSpaceDN w:val="0"/>
        <w:adjustRightInd w:val="0"/>
        <w:textAlignment w:val="baseline"/>
        <w:rPr>
          <w:rFonts w:ascii="Arial" w:hAnsi="Arial" w:cs="Arial"/>
          <w:sz w:val="22"/>
          <w:szCs w:val="22"/>
        </w:rPr>
      </w:pPr>
      <w:r w:rsidRPr="002E0E64">
        <w:rPr>
          <w:rFonts w:ascii="Arial" w:hAnsi="Arial" w:cs="Arial"/>
          <w:sz w:val="22"/>
          <w:szCs w:val="22"/>
        </w:rPr>
        <w:lastRenderedPageBreak/>
        <w:t>To ensure that equipment is handled correctly and maintained in a safe working order, reporting any defects to the Theatre Manager</w:t>
      </w:r>
    </w:p>
    <w:p w:rsidR="00AB7681" w:rsidRPr="00E12AEA" w:rsidRDefault="00AB7681" w:rsidP="00AB7681">
      <w:pPr>
        <w:numPr>
          <w:ilvl w:val="0"/>
          <w:numId w:val="22"/>
        </w:numPr>
        <w:overflowPunct w:val="0"/>
        <w:autoSpaceDE w:val="0"/>
        <w:autoSpaceDN w:val="0"/>
        <w:adjustRightInd w:val="0"/>
        <w:textAlignment w:val="baseline"/>
        <w:rPr>
          <w:rFonts w:ascii="Arial" w:hAnsi="Arial" w:cs="Arial"/>
          <w:sz w:val="22"/>
          <w:szCs w:val="22"/>
        </w:rPr>
      </w:pPr>
      <w:r w:rsidRPr="00E12AEA">
        <w:rPr>
          <w:rFonts w:ascii="Arial" w:hAnsi="Arial" w:cs="Arial"/>
          <w:sz w:val="22"/>
          <w:szCs w:val="22"/>
        </w:rPr>
        <w:lastRenderedPageBreak/>
        <w:t>To supervise the work of junior and unqualified colleagues; sharing personal expertise and specialist knowledge with other clinical colleagues</w:t>
      </w:r>
    </w:p>
    <w:p w:rsidR="00AB7681" w:rsidRPr="00E12AEA" w:rsidRDefault="00AB7681" w:rsidP="00AB7681">
      <w:pPr>
        <w:numPr>
          <w:ilvl w:val="0"/>
          <w:numId w:val="22"/>
        </w:numPr>
        <w:overflowPunct w:val="0"/>
        <w:autoSpaceDE w:val="0"/>
        <w:autoSpaceDN w:val="0"/>
        <w:adjustRightInd w:val="0"/>
        <w:textAlignment w:val="baseline"/>
        <w:rPr>
          <w:rFonts w:ascii="Arial" w:hAnsi="Arial" w:cs="Arial"/>
          <w:sz w:val="22"/>
          <w:szCs w:val="22"/>
        </w:rPr>
      </w:pPr>
      <w:r w:rsidRPr="00E12AEA">
        <w:rPr>
          <w:rFonts w:ascii="Arial" w:hAnsi="Arial" w:cs="Arial"/>
          <w:sz w:val="22"/>
          <w:szCs w:val="22"/>
        </w:rPr>
        <w:lastRenderedPageBreak/>
        <w:t>To be responsible for maintaining accurate, timely and complete records, ensuring the safety and confidentiality of information</w:t>
      </w:r>
    </w:p>
    <w:p w:rsidR="00AB7681" w:rsidRPr="00E12AEA" w:rsidRDefault="00AB7681" w:rsidP="00AB7681">
      <w:pPr>
        <w:numPr>
          <w:ilvl w:val="0"/>
          <w:numId w:val="22"/>
        </w:numPr>
        <w:overflowPunct w:val="0"/>
        <w:autoSpaceDE w:val="0"/>
        <w:autoSpaceDN w:val="0"/>
        <w:adjustRightInd w:val="0"/>
        <w:textAlignment w:val="baseline"/>
        <w:rPr>
          <w:rFonts w:ascii="Arial" w:hAnsi="Arial" w:cs="Arial"/>
          <w:sz w:val="22"/>
          <w:szCs w:val="22"/>
        </w:rPr>
      </w:pPr>
      <w:r w:rsidRPr="00E12AEA">
        <w:rPr>
          <w:rFonts w:ascii="Arial" w:hAnsi="Arial" w:cs="Arial"/>
          <w:sz w:val="22"/>
          <w:szCs w:val="22"/>
        </w:rPr>
        <w:t>To take responsibility for personal and professional development. To be responsi</w:t>
      </w:r>
      <w:r w:rsidRPr="00E12AEA">
        <w:rPr>
          <w:rFonts w:ascii="Arial" w:hAnsi="Arial" w:cs="Arial"/>
          <w:sz w:val="22"/>
          <w:szCs w:val="22"/>
        </w:rPr>
        <w:lastRenderedPageBreak/>
        <w:t>ble for attending mandatory training sessions and to ensure that all policies and procedures are adhered to</w:t>
      </w:r>
    </w:p>
    <w:p w:rsidR="00AB7681" w:rsidRPr="00E12AEA" w:rsidRDefault="00AB7681" w:rsidP="00AB7681">
      <w:pPr>
        <w:numPr>
          <w:ilvl w:val="0"/>
          <w:numId w:val="22"/>
        </w:numPr>
        <w:overflowPunct w:val="0"/>
        <w:autoSpaceDE w:val="0"/>
        <w:autoSpaceDN w:val="0"/>
        <w:adjustRightInd w:val="0"/>
        <w:textAlignment w:val="baseline"/>
        <w:rPr>
          <w:rFonts w:ascii="Arial" w:hAnsi="Arial" w:cs="Arial"/>
          <w:sz w:val="22"/>
          <w:szCs w:val="22"/>
        </w:rPr>
      </w:pPr>
      <w:r w:rsidRPr="00E12AEA">
        <w:rPr>
          <w:rFonts w:ascii="Arial" w:hAnsi="Arial" w:cs="Arial"/>
          <w:sz w:val="22"/>
          <w:szCs w:val="22"/>
        </w:rPr>
        <w:t>To understand and become fully conversant with the</w:t>
      </w:r>
      <w:r w:rsidR="00645F68">
        <w:rPr>
          <w:rFonts w:ascii="Arial" w:hAnsi="Arial" w:cs="Arial"/>
          <w:sz w:val="22"/>
          <w:szCs w:val="22"/>
        </w:rPr>
        <w:t xml:space="preserve"> PPG </w:t>
      </w:r>
      <w:r w:rsidRPr="00E12AEA">
        <w:rPr>
          <w:rFonts w:ascii="Arial" w:hAnsi="Arial" w:cs="Arial"/>
          <w:sz w:val="22"/>
          <w:szCs w:val="22"/>
        </w:rPr>
        <w:t xml:space="preserve">competency model and its application. Ensure all new and existing </w:t>
      </w:r>
      <w:r w:rsidRPr="00E12AEA">
        <w:rPr>
          <w:rFonts w:ascii="Arial" w:hAnsi="Arial" w:cs="Arial"/>
          <w:sz w:val="22"/>
          <w:szCs w:val="22"/>
        </w:rPr>
        <w:lastRenderedPageBreak/>
        <w:t>members of staff have a competency profile relevant to their job role and are competent to safely perform all duties within the scope of their professional practice.</w:t>
      </w:r>
    </w:p>
    <w:p w:rsidR="00AB7681" w:rsidRDefault="00AB7681" w:rsidP="00AB7681">
      <w:pPr>
        <w:numPr>
          <w:ilvl w:val="0"/>
          <w:numId w:val="22"/>
        </w:numPr>
        <w:overflowPunct w:val="0"/>
        <w:autoSpaceDE w:val="0"/>
        <w:autoSpaceDN w:val="0"/>
        <w:adjustRightInd w:val="0"/>
        <w:textAlignment w:val="baseline"/>
        <w:rPr>
          <w:rFonts w:ascii="Arial" w:hAnsi="Arial" w:cs="Arial"/>
          <w:sz w:val="22"/>
          <w:szCs w:val="22"/>
        </w:rPr>
      </w:pPr>
      <w:r w:rsidRPr="00E12AEA">
        <w:rPr>
          <w:rFonts w:ascii="Arial" w:hAnsi="Arial" w:cs="Arial"/>
          <w:sz w:val="22"/>
          <w:szCs w:val="22"/>
        </w:rPr>
        <w:t>To take an active role in the Clinical Governance strategy</w:t>
      </w:r>
      <w:r w:rsidR="00645F68">
        <w:rPr>
          <w:rFonts w:ascii="Arial" w:hAnsi="Arial" w:cs="Arial"/>
          <w:sz w:val="22"/>
          <w:szCs w:val="22"/>
        </w:rPr>
        <w:t xml:space="preserve"> and work within the PPG</w:t>
      </w:r>
      <w:r w:rsidRPr="00E12AEA">
        <w:rPr>
          <w:rFonts w:ascii="Arial" w:hAnsi="Arial" w:cs="Arial"/>
          <w:sz w:val="22"/>
          <w:szCs w:val="22"/>
        </w:rPr>
        <w:t xml:space="preserve"> </w:t>
      </w:r>
      <w:r w:rsidRPr="00E12AEA">
        <w:rPr>
          <w:rFonts w:ascii="Arial" w:hAnsi="Arial" w:cs="Arial"/>
          <w:sz w:val="22"/>
          <w:szCs w:val="22"/>
        </w:rPr>
        <w:lastRenderedPageBreak/>
        <w:t xml:space="preserve">clinical governance framework i.e. risk assessments, guidelines and policies. </w:t>
      </w:r>
    </w:p>
    <w:p w:rsidR="00AB7681" w:rsidRDefault="00AB7681" w:rsidP="00AB7681">
      <w:pPr>
        <w:numPr>
          <w:ilvl w:val="0"/>
          <w:numId w:val="22"/>
        </w:numPr>
        <w:overflowPunct w:val="0"/>
        <w:autoSpaceDE w:val="0"/>
        <w:autoSpaceDN w:val="0"/>
        <w:adjustRightInd w:val="0"/>
        <w:textAlignment w:val="baseline"/>
        <w:rPr>
          <w:rFonts w:ascii="Arial" w:hAnsi="Arial" w:cs="Arial"/>
          <w:sz w:val="22"/>
          <w:szCs w:val="22"/>
        </w:rPr>
      </w:pPr>
      <w:r w:rsidRPr="00E12AEA">
        <w:rPr>
          <w:rFonts w:ascii="Arial" w:hAnsi="Arial" w:cs="Arial"/>
          <w:sz w:val="22"/>
          <w:szCs w:val="22"/>
        </w:rPr>
        <w:t>To participate in clinical audit, KPI monitoring and collection of data as required</w:t>
      </w:r>
    </w:p>
    <w:p w:rsidR="00645F68" w:rsidRDefault="00645F68" w:rsidP="00645F68">
      <w:pPr>
        <w:overflowPunct w:val="0"/>
        <w:autoSpaceDE w:val="0"/>
        <w:autoSpaceDN w:val="0"/>
        <w:adjustRightInd w:val="0"/>
        <w:textAlignment w:val="baseline"/>
        <w:rPr>
          <w:rFonts w:ascii="Arial" w:hAnsi="Arial" w:cs="Arial"/>
          <w:sz w:val="22"/>
          <w:szCs w:val="22"/>
        </w:rPr>
      </w:pPr>
    </w:p>
    <w:p w:rsidR="00645F68" w:rsidRPr="00E12AEA" w:rsidRDefault="00645F68" w:rsidP="00645F68">
      <w:pPr>
        <w:overflowPunct w:val="0"/>
        <w:autoSpaceDE w:val="0"/>
        <w:autoSpaceDN w:val="0"/>
        <w:adjustRightInd w:val="0"/>
        <w:textAlignment w:val="baseline"/>
        <w:rPr>
          <w:rFonts w:ascii="Arial" w:hAnsi="Arial" w:cs="Arial"/>
          <w:sz w:val="22"/>
          <w:szCs w:val="22"/>
        </w:rPr>
      </w:pPr>
    </w:p>
    <w:p w:rsidR="00AB7681" w:rsidRDefault="00AB7681" w:rsidP="00AB7681">
      <w:pPr>
        <w:overflowPunct w:val="0"/>
        <w:autoSpaceDE w:val="0"/>
        <w:autoSpaceDN w:val="0"/>
        <w:adjustRightInd w:val="0"/>
        <w:ind w:left="360"/>
        <w:textAlignment w:val="baseline"/>
        <w:rPr>
          <w:rFonts w:ascii="Arial" w:hAnsi="Arial" w:cs="Arial"/>
          <w:sz w:val="22"/>
          <w:szCs w:val="22"/>
        </w:rPr>
      </w:pPr>
    </w:p>
    <w:p w:rsidR="00AB7681" w:rsidRDefault="00AB7681" w:rsidP="00AB7681">
      <w:pPr>
        <w:rPr>
          <w:rFonts w:ascii="Arial" w:hAnsi="Arial" w:cs="Arial"/>
          <w:b/>
          <w:color w:val="7030A0"/>
        </w:rPr>
      </w:pPr>
      <w:r w:rsidRPr="00E12AEA">
        <w:rPr>
          <w:rFonts w:ascii="Arial" w:hAnsi="Arial" w:cs="Arial"/>
          <w:b/>
          <w:color w:val="7030A0"/>
        </w:rPr>
        <w:lastRenderedPageBreak/>
        <w:t>Education and professional development</w:t>
      </w:r>
    </w:p>
    <w:p w:rsidR="00AB7681" w:rsidRPr="00E12AEA" w:rsidRDefault="00AB7681" w:rsidP="00AB7681">
      <w:pPr>
        <w:rPr>
          <w:rFonts w:ascii="Arial" w:hAnsi="Arial" w:cs="Arial"/>
          <w:b/>
          <w:color w:val="7030A0"/>
        </w:rPr>
      </w:pPr>
    </w:p>
    <w:p w:rsidR="00AB7681" w:rsidRPr="00AB7681" w:rsidRDefault="00AB7681" w:rsidP="00AB7681">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E12AEA">
        <w:rPr>
          <w:rFonts w:ascii="Arial" w:hAnsi="Arial" w:cs="Arial"/>
          <w:sz w:val="22"/>
          <w:szCs w:val="22"/>
        </w:rPr>
        <w:t xml:space="preserve">To keep up-to-date with issues and trends affecting health care professionals,; educate new and existing staff in the procedures and protocols, encouraging them, </w:t>
      </w:r>
      <w:r w:rsidRPr="00E12AEA">
        <w:rPr>
          <w:rFonts w:ascii="Arial" w:hAnsi="Arial" w:cs="Arial"/>
          <w:sz w:val="22"/>
          <w:szCs w:val="22"/>
        </w:rPr>
        <w:lastRenderedPageBreak/>
        <w:t>through effective leadership to achieve their goals</w:t>
      </w:r>
    </w:p>
    <w:p w:rsidR="00AB7681" w:rsidRPr="00E12AEA" w:rsidRDefault="00AB7681" w:rsidP="00AB7681">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E12AEA">
        <w:rPr>
          <w:rFonts w:ascii="Arial" w:hAnsi="Arial" w:cs="Arial"/>
          <w:sz w:val="22"/>
          <w:szCs w:val="22"/>
        </w:rPr>
        <w:t xml:space="preserve">To actively participate in the local orientation/induction programme providing guidance and support and teaching to less experience or junior staff as appropriate </w:t>
      </w:r>
    </w:p>
    <w:p w:rsidR="00AB7681" w:rsidRPr="00E12AEA" w:rsidRDefault="00AB7681" w:rsidP="00AB7681">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E12AEA">
        <w:rPr>
          <w:rFonts w:ascii="Arial" w:hAnsi="Arial" w:cs="Arial"/>
          <w:sz w:val="22"/>
          <w:szCs w:val="22"/>
        </w:rPr>
        <w:lastRenderedPageBreak/>
        <w:t>To participate through mentorship in the development of junior staff and identify any professional training needs; be able to act as a mentor to students enabling learning to take place</w:t>
      </w:r>
    </w:p>
    <w:p w:rsidR="00AB7681" w:rsidRPr="00E12AEA" w:rsidRDefault="00AB7681" w:rsidP="00AB7681">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E12AEA">
        <w:rPr>
          <w:rFonts w:ascii="Arial" w:hAnsi="Arial" w:cs="Arial"/>
          <w:sz w:val="22"/>
          <w:szCs w:val="22"/>
        </w:rPr>
        <w:t xml:space="preserve">To prepare and provide patients with information  to ensure they are ready for their </w:t>
      </w:r>
      <w:r w:rsidRPr="00E12AEA">
        <w:rPr>
          <w:rFonts w:ascii="Arial" w:hAnsi="Arial" w:cs="Arial"/>
          <w:sz w:val="22"/>
          <w:szCs w:val="22"/>
        </w:rPr>
        <w:lastRenderedPageBreak/>
        <w:t xml:space="preserve">procedure pre-operatively and post-operatively for safe discharge </w:t>
      </w:r>
    </w:p>
    <w:p w:rsidR="00AB7681" w:rsidRPr="00E12AEA" w:rsidRDefault="00AB7681" w:rsidP="00AB7681">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E12AEA">
        <w:rPr>
          <w:rFonts w:ascii="Arial" w:hAnsi="Arial" w:cs="Arial"/>
          <w:sz w:val="22"/>
          <w:szCs w:val="22"/>
        </w:rPr>
        <w:t>To adhere at all times to the NMC Code of Professional Conduct (RN’s), other NMC guidelines and any other professional bodies and associated guidelines (HPA – ODPs)</w:t>
      </w:r>
      <w:r>
        <w:rPr>
          <w:rFonts w:ascii="Arial" w:hAnsi="Arial" w:cs="Arial"/>
          <w:sz w:val="22"/>
          <w:szCs w:val="22"/>
        </w:rPr>
        <w:t xml:space="preserve"> </w:t>
      </w:r>
      <w:r w:rsidRPr="00E12AEA">
        <w:rPr>
          <w:rFonts w:ascii="Arial" w:hAnsi="Arial" w:cs="Arial"/>
          <w:sz w:val="22"/>
          <w:szCs w:val="22"/>
        </w:rPr>
        <w:t xml:space="preserve"> </w:t>
      </w:r>
    </w:p>
    <w:p w:rsidR="00AB7681" w:rsidRPr="00E12AEA" w:rsidRDefault="00AB7681" w:rsidP="00AB7681">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E12AEA">
        <w:rPr>
          <w:rFonts w:ascii="Arial" w:hAnsi="Arial" w:cs="Arial"/>
          <w:sz w:val="22"/>
          <w:szCs w:val="22"/>
        </w:rPr>
        <w:lastRenderedPageBreak/>
        <w:t>To take responsibility for personal and professional development, to be responsible for attending mandatory training sessions and to ensure that all policies and procedures are adhered to</w:t>
      </w:r>
    </w:p>
    <w:p w:rsidR="00AB7681" w:rsidRPr="00E12AEA" w:rsidRDefault="00AB7681" w:rsidP="00AB7681">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E12AEA">
        <w:rPr>
          <w:rFonts w:ascii="Arial" w:hAnsi="Arial" w:cs="Arial"/>
          <w:sz w:val="22"/>
          <w:szCs w:val="22"/>
        </w:rPr>
        <w:t>To maintain an enquiring approach to nursing and theatre practitioner practice</w:t>
      </w:r>
    </w:p>
    <w:p w:rsidR="00AB7681" w:rsidRPr="00E12AEA" w:rsidRDefault="00AB7681" w:rsidP="00AB7681">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E12AEA">
        <w:rPr>
          <w:rFonts w:ascii="Arial" w:hAnsi="Arial" w:cs="Arial"/>
          <w:sz w:val="22"/>
          <w:szCs w:val="22"/>
        </w:rPr>
        <w:lastRenderedPageBreak/>
        <w:t xml:space="preserve">To plan </w:t>
      </w:r>
      <w:r w:rsidR="003F3249" w:rsidRPr="00E12AEA">
        <w:rPr>
          <w:rFonts w:ascii="Arial" w:hAnsi="Arial" w:cs="Arial"/>
          <w:sz w:val="22"/>
          <w:szCs w:val="22"/>
        </w:rPr>
        <w:t>self-development</w:t>
      </w:r>
      <w:r w:rsidRPr="00E12AEA">
        <w:rPr>
          <w:rFonts w:ascii="Arial" w:hAnsi="Arial" w:cs="Arial"/>
          <w:sz w:val="22"/>
          <w:szCs w:val="22"/>
        </w:rPr>
        <w:t xml:space="preserve"> and personal objectives for discussion at individual performance review</w:t>
      </w:r>
    </w:p>
    <w:p w:rsidR="00AB7681" w:rsidRPr="00E12AEA" w:rsidRDefault="00AB7681" w:rsidP="00AB7681">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E12AEA">
        <w:rPr>
          <w:rFonts w:ascii="Arial" w:hAnsi="Arial" w:cs="Arial"/>
          <w:sz w:val="22"/>
          <w:szCs w:val="22"/>
        </w:rPr>
        <w:t xml:space="preserve">Participate in data gathering and audit when indicated </w:t>
      </w:r>
    </w:p>
    <w:p w:rsidR="00AB7681" w:rsidRPr="00E12AEA" w:rsidRDefault="00AB7681" w:rsidP="00AB7681">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E12AEA">
        <w:rPr>
          <w:rFonts w:ascii="Arial" w:hAnsi="Arial" w:cs="Arial"/>
          <w:sz w:val="22"/>
          <w:szCs w:val="22"/>
        </w:rPr>
        <w:lastRenderedPageBreak/>
        <w:t>To play an active role in the development of the theatre service workin</w:t>
      </w:r>
      <w:r>
        <w:rPr>
          <w:rFonts w:ascii="Arial" w:hAnsi="Arial" w:cs="Arial"/>
          <w:sz w:val="22"/>
          <w:szCs w:val="22"/>
        </w:rPr>
        <w:t>g in conjunction with the</w:t>
      </w:r>
      <w:r w:rsidRPr="00E12AEA">
        <w:rPr>
          <w:rFonts w:ascii="Arial" w:hAnsi="Arial" w:cs="Arial"/>
          <w:sz w:val="22"/>
          <w:szCs w:val="22"/>
        </w:rPr>
        <w:t xml:space="preserve"> manager</w:t>
      </w:r>
    </w:p>
    <w:p w:rsidR="00AB7681" w:rsidRPr="00E12AEA" w:rsidRDefault="00AB7681" w:rsidP="00AB7681">
      <w:pPr>
        <w:numPr>
          <w:ilvl w:val="0"/>
          <w:numId w:val="21"/>
        </w:numPr>
        <w:tabs>
          <w:tab w:val="clear" w:pos="720"/>
          <w:tab w:val="num" w:pos="426"/>
        </w:tabs>
        <w:overflowPunct w:val="0"/>
        <w:autoSpaceDE w:val="0"/>
        <w:autoSpaceDN w:val="0"/>
        <w:adjustRightInd w:val="0"/>
        <w:ind w:left="426"/>
        <w:textAlignment w:val="baseline"/>
        <w:rPr>
          <w:rFonts w:ascii="Arial" w:hAnsi="Arial" w:cs="Arial"/>
          <w:sz w:val="22"/>
          <w:szCs w:val="22"/>
        </w:rPr>
      </w:pPr>
      <w:r w:rsidRPr="00E12AEA">
        <w:rPr>
          <w:rFonts w:ascii="Arial" w:hAnsi="Arial" w:cs="Arial"/>
          <w:sz w:val="22"/>
          <w:szCs w:val="22"/>
        </w:rPr>
        <w:t>To take part in the on-going clinical training programmes using best practice models of care</w:t>
      </w:r>
    </w:p>
    <w:p w:rsidR="00AB7681" w:rsidRPr="00E12AEA" w:rsidRDefault="00AB7681" w:rsidP="00AB7681">
      <w:pPr>
        <w:overflowPunct w:val="0"/>
        <w:autoSpaceDE w:val="0"/>
        <w:autoSpaceDN w:val="0"/>
        <w:adjustRightInd w:val="0"/>
        <w:ind w:left="360"/>
        <w:textAlignment w:val="baseline"/>
        <w:rPr>
          <w:rFonts w:ascii="Arial" w:hAnsi="Arial" w:cs="Arial"/>
          <w:sz w:val="22"/>
          <w:szCs w:val="22"/>
        </w:rPr>
      </w:pPr>
    </w:p>
    <w:p w:rsidR="006A3DFA" w:rsidRDefault="006A3DFA" w:rsidP="00BB28E1">
      <w:pPr>
        <w:jc w:val="both"/>
        <w:rPr>
          <w:rFonts w:ascii="Arial" w:hAnsi="Arial" w:cs="Arial"/>
        </w:rPr>
      </w:pPr>
    </w:p>
    <w:p w:rsidR="00BB28E1" w:rsidRPr="00E12AEA" w:rsidRDefault="00BB28E1" w:rsidP="00BB28E1">
      <w:pPr>
        <w:ind w:left="66"/>
        <w:rPr>
          <w:rFonts w:ascii="Arial" w:hAnsi="Arial" w:cs="Arial"/>
          <w:sz w:val="22"/>
          <w:szCs w:val="22"/>
        </w:rPr>
      </w:pPr>
      <w:r w:rsidRPr="00E12AEA">
        <w:rPr>
          <w:rFonts w:ascii="Arial" w:eastAsia="Batang" w:hAnsi="Arial" w:cs="Arial"/>
          <w:b/>
          <w:color w:val="7030A0"/>
          <w:lang w:eastAsia="ko-KR"/>
        </w:rPr>
        <w:t>Additional information</w:t>
      </w:r>
    </w:p>
    <w:p w:rsidR="00BB28E1" w:rsidRPr="004A553E" w:rsidRDefault="00BB28E1" w:rsidP="00BB28E1">
      <w:pPr>
        <w:rPr>
          <w:rFonts w:ascii="Verdana" w:hAnsi="Verdana" w:cs="Verdana"/>
          <w:bCs/>
          <w:color w:val="000000"/>
          <w:lang w:eastAsia="en-GB"/>
        </w:rPr>
      </w:pPr>
    </w:p>
    <w:p w:rsidR="00BB28E1" w:rsidRPr="00E12AEA" w:rsidRDefault="00BB28E1" w:rsidP="00BB28E1">
      <w:pPr>
        <w:rPr>
          <w:rFonts w:ascii="Arial" w:hAnsi="Arial" w:cs="Arial"/>
          <w:bCs/>
          <w:color w:val="000000"/>
          <w:sz w:val="22"/>
          <w:szCs w:val="22"/>
          <w:lang w:eastAsia="en-GB"/>
        </w:rPr>
      </w:pPr>
      <w:r w:rsidRPr="00E12AEA">
        <w:rPr>
          <w:rFonts w:ascii="Arial" w:hAnsi="Arial" w:cs="Arial"/>
          <w:bCs/>
          <w:color w:val="000000"/>
          <w:sz w:val="22"/>
          <w:szCs w:val="22"/>
          <w:lang w:eastAsia="en-GB"/>
        </w:rPr>
        <w:t>In addition the successful candidate will be required to adhere to the following:</w:t>
      </w:r>
    </w:p>
    <w:p w:rsidR="00BB28E1" w:rsidRPr="004A553E" w:rsidRDefault="00BB28E1" w:rsidP="00BB28E1">
      <w:pPr>
        <w:rPr>
          <w:rFonts w:ascii="Verdana" w:hAnsi="Verdana" w:cs="Verdana"/>
          <w:b/>
          <w:bCs/>
          <w:color w:val="000000"/>
          <w:lang w:eastAsia="en-GB"/>
        </w:rPr>
      </w:pPr>
    </w:p>
    <w:p w:rsidR="00BB28E1" w:rsidRPr="00E12AEA" w:rsidRDefault="00BB28E1" w:rsidP="00BB28E1">
      <w:pPr>
        <w:rPr>
          <w:rFonts w:ascii="Arial" w:hAnsi="Arial" w:cs="Arial"/>
          <w:b/>
          <w:bCs/>
          <w:color w:val="7030A0"/>
          <w:lang w:eastAsia="en-GB"/>
        </w:rPr>
      </w:pPr>
      <w:r w:rsidRPr="00E12AEA">
        <w:rPr>
          <w:rFonts w:ascii="Arial" w:hAnsi="Arial" w:cs="Arial"/>
          <w:b/>
          <w:bCs/>
          <w:color w:val="7030A0"/>
          <w:lang w:eastAsia="en-GB"/>
        </w:rPr>
        <w:t xml:space="preserve">Education and development </w:t>
      </w:r>
    </w:p>
    <w:p w:rsidR="00BB28E1" w:rsidRPr="00E12AEA" w:rsidRDefault="00BB28E1" w:rsidP="00BB28E1">
      <w:pPr>
        <w:rPr>
          <w:rFonts w:ascii="Arial" w:hAnsi="Arial" w:cs="Arial"/>
          <w:color w:val="000000"/>
          <w:sz w:val="22"/>
          <w:szCs w:val="22"/>
          <w:lang w:eastAsia="en-GB"/>
        </w:rPr>
      </w:pPr>
      <w:r w:rsidRPr="00E12AEA">
        <w:rPr>
          <w:rFonts w:ascii="Arial" w:hAnsi="Arial" w:cs="Arial"/>
          <w:color w:val="000000"/>
          <w:sz w:val="22"/>
          <w:szCs w:val="22"/>
          <w:lang w:eastAsia="en-GB"/>
        </w:rPr>
        <w:lastRenderedPageBreak/>
        <w:t xml:space="preserve">To participate in appropriate training courses or updates in accordance with mandatory requirements and individual Personal Development plans in line with </w:t>
      </w:r>
      <w:r w:rsidR="00645F68">
        <w:rPr>
          <w:rFonts w:ascii="Arial" w:hAnsi="Arial" w:cs="Arial"/>
          <w:color w:val="000000"/>
          <w:sz w:val="22"/>
          <w:szCs w:val="22"/>
          <w:lang w:eastAsia="en-GB"/>
        </w:rPr>
        <w:t>PPG</w:t>
      </w:r>
      <w:r w:rsidRPr="00E12AEA">
        <w:rPr>
          <w:rFonts w:ascii="Arial" w:hAnsi="Arial" w:cs="Arial"/>
          <w:color w:val="000000"/>
          <w:sz w:val="22"/>
          <w:szCs w:val="22"/>
          <w:lang w:eastAsia="en-GB"/>
        </w:rPr>
        <w:t xml:space="preserve"> policies and procedures. </w:t>
      </w:r>
    </w:p>
    <w:p w:rsidR="00BB28E1" w:rsidRPr="00E12AEA" w:rsidRDefault="00BB28E1" w:rsidP="00BB28E1">
      <w:pPr>
        <w:rPr>
          <w:rFonts w:ascii="Arial" w:hAnsi="Arial" w:cs="Arial"/>
          <w:color w:val="000000"/>
          <w:lang w:eastAsia="en-GB"/>
        </w:rPr>
      </w:pPr>
    </w:p>
    <w:p w:rsidR="00BB28E1" w:rsidRPr="00E12AEA" w:rsidRDefault="00BB28E1" w:rsidP="00BB28E1">
      <w:pPr>
        <w:rPr>
          <w:rFonts w:ascii="Arial" w:hAnsi="Arial" w:cs="Arial"/>
          <w:b/>
          <w:bCs/>
          <w:color w:val="7030A0"/>
          <w:lang w:eastAsia="en-GB"/>
        </w:rPr>
      </w:pPr>
      <w:r w:rsidRPr="00E12AEA">
        <w:rPr>
          <w:rFonts w:ascii="Arial" w:hAnsi="Arial" w:cs="Arial"/>
          <w:b/>
          <w:bCs/>
          <w:color w:val="7030A0"/>
          <w:lang w:eastAsia="en-GB"/>
        </w:rPr>
        <w:t xml:space="preserve">Professional </w:t>
      </w:r>
    </w:p>
    <w:p w:rsidR="00BB28E1" w:rsidRPr="00E12AEA" w:rsidRDefault="00BB28E1" w:rsidP="00BB28E1">
      <w:pPr>
        <w:rPr>
          <w:rFonts w:ascii="Arial" w:hAnsi="Arial" w:cs="Arial"/>
          <w:color w:val="000000"/>
          <w:sz w:val="22"/>
          <w:szCs w:val="22"/>
          <w:lang w:eastAsia="en-GB"/>
        </w:rPr>
      </w:pPr>
      <w:r w:rsidRPr="00E12AEA">
        <w:rPr>
          <w:rFonts w:ascii="Arial" w:hAnsi="Arial" w:cs="Arial"/>
          <w:color w:val="000000"/>
          <w:sz w:val="22"/>
          <w:szCs w:val="22"/>
          <w:lang w:eastAsia="en-GB"/>
        </w:rPr>
        <w:lastRenderedPageBreak/>
        <w:t xml:space="preserve">To adhere at all times to the Professional Code of Conduct, and any other professional guidelines/documents. To comply with guidelines issued from time to time by the UK professional body or any other professional association relating to the practice </w:t>
      </w:r>
      <w:r w:rsidRPr="00E12AEA">
        <w:rPr>
          <w:rFonts w:ascii="Arial" w:hAnsi="Arial" w:cs="Arial"/>
          <w:color w:val="000000"/>
          <w:sz w:val="22"/>
          <w:szCs w:val="22"/>
          <w:lang w:eastAsia="en-GB"/>
        </w:rPr>
        <w:lastRenderedPageBreak/>
        <w:t xml:space="preserve">of your speciality, together with guidance issued from time to time by other competent agencies on clinical, medical and ethical issues </w:t>
      </w:r>
    </w:p>
    <w:p w:rsidR="00BB28E1" w:rsidRPr="004A553E" w:rsidRDefault="00BB28E1" w:rsidP="00BB28E1">
      <w:pPr>
        <w:rPr>
          <w:rFonts w:ascii="Verdana" w:hAnsi="Verdana" w:cs="Verdana"/>
          <w:color w:val="000000"/>
          <w:lang w:eastAsia="en-GB"/>
        </w:rPr>
      </w:pPr>
    </w:p>
    <w:p w:rsidR="00BB28E1" w:rsidRPr="00E12AEA" w:rsidRDefault="00BB28E1" w:rsidP="00BB28E1">
      <w:pPr>
        <w:rPr>
          <w:rFonts w:ascii="Arial" w:hAnsi="Arial" w:cs="Arial"/>
          <w:b/>
          <w:bCs/>
          <w:color w:val="7030A0"/>
          <w:lang w:eastAsia="en-GB"/>
        </w:rPr>
      </w:pPr>
      <w:r w:rsidRPr="00E12AEA">
        <w:rPr>
          <w:rFonts w:ascii="Arial" w:hAnsi="Arial" w:cs="Arial"/>
          <w:b/>
          <w:bCs/>
          <w:color w:val="7030A0"/>
          <w:lang w:eastAsia="en-GB"/>
        </w:rPr>
        <w:t xml:space="preserve">Regulatory framework </w:t>
      </w:r>
    </w:p>
    <w:p w:rsidR="00BB28E1" w:rsidRPr="00E12AEA" w:rsidRDefault="00BB28E1" w:rsidP="00BB28E1">
      <w:pPr>
        <w:rPr>
          <w:rFonts w:ascii="Arial" w:hAnsi="Arial" w:cs="Arial"/>
          <w:color w:val="000000"/>
          <w:sz w:val="22"/>
          <w:szCs w:val="22"/>
          <w:lang w:eastAsia="en-GB"/>
        </w:rPr>
      </w:pPr>
      <w:r w:rsidRPr="00E12AEA">
        <w:rPr>
          <w:rFonts w:ascii="Arial" w:hAnsi="Arial" w:cs="Arial"/>
          <w:color w:val="000000"/>
          <w:sz w:val="22"/>
          <w:szCs w:val="22"/>
          <w:lang w:eastAsia="en-GB"/>
        </w:rPr>
        <w:lastRenderedPageBreak/>
        <w:t>To adhere at all times to the regulatory frameworks set out by the Care Quality Commission incorporating the requirements for Independent Health Care, by</w:t>
      </w:r>
      <w:r w:rsidR="00645F68">
        <w:rPr>
          <w:rFonts w:ascii="Arial" w:hAnsi="Arial" w:cs="Arial"/>
          <w:color w:val="000000"/>
          <w:sz w:val="22"/>
          <w:szCs w:val="22"/>
          <w:lang w:eastAsia="en-GB"/>
        </w:rPr>
        <w:t xml:space="preserve"> working to PPG</w:t>
      </w:r>
      <w:r w:rsidRPr="00E12AEA">
        <w:rPr>
          <w:rFonts w:ascii="Arial" w:hAnsi="Arial" w:cs="Arial"/>
          <w:color w:val="000000"/>
          <w:sz w:val="22"/>
          <w:szCs w:val="22"/>
          <w:lang w:eastAsia="en-GB"/>
        </w:rPr>
        <w:t xml:space="preserve"> policies and procedures. </w:t>
      </w:r>
    </w:p>
    <w:p w:rsidR="00BB28E1" w:rsidRPr="00E12AEA" w:rsidRDefault="00BB28E1" w:rsidP="00BB28E1">
      <w:pPr>
        <w:rPr>
          <w:rFonts w:ascii="Arial" w:hAnsi="Arial" w:cs="Arial"/>
          <w:color w:val="000000"/>
          <w:sz w:val="22"/>
          <w:szCs w:val="22"/>
          <w:lang w:eastAsia="en-GB"/>
        </w:rPr>
      </w:pPr>
    </w:p>
    <w:p w:rsidR="00BB28E1" w:rsidRPr="00E12AEA" w:rsidRDefault="00BB28E1" w:rsidP="00BB28E1">
      <w:pPr>
        <w:rPr>
          <w:rFonts w:ascii="Arial" w:hAnsi="Arial" w:cs="Arial"/>
          <w:color w:val="000000"/>
          <w:sz w:val="22"/>
          <w:szCs w:val="22"/>
          <w:lang w:eastAsia="en-GB"/>
        </w:rPr>
      </w:pPr>
      <w:r w:rsidRPr="00E12AEA">
        <w:rPr>
          <w:rFonts w:ascii="Arial" w:hAnsi="Arial" w:cs="Arial"/>
          <w:color w:val="000000"/>
          <w:sz w:val="22"/>
          <w:szCs w:val="22"/>
          <w:lang w:eastAsia="en-GB"/>
        </w:rPr>
        <w:lastRenderedPageBreak/>
        <w:t xml:space="preserve">The individual will be required to participate in information requirements/ requests as per regulation. </w:t>
      </w:r>
    </w:p>
    <w:p w:rsidR="00BB28E1" w:rsidRDefault="00BB28E1" w:rsidP="00BB28E1">
      <w:pPr>
        <w:rPr>
          <w:rFonts w:ascii="Verdana" w:hAnsi="Verdana" w:cs="Verdana"/>
          <w:color w:val="000000"/>
          <w:lang w:eastAsia="en-GB"/>
        </w:rPr>
      </w:pPr>
    </w:p>
    <w:p w:rsidR="00645F68" w:rsidRDefault="00645F68" w:rsidP="00BB28E1">
      <w:pPr>
        <w:rPr>
          <w:rFonts w:ascii="Verdana" w:hAnsi="Verdana" w:cs="Verdana"/>
          <w:color w:val="000000"/>
          <w:lang w:eastAsia="en-GB"/>
        </w:rPr>
      </w:pPr>
    </w:p>
    <w:p w:rsidR="00645F68" w:rsidRPr="004A553E" w:rsidRDefault="00645F68" w:rsidP="00BB28E1">
      <w:pPr>
        <w:rPr>
          <w:rFonts w:ascii="Verdana" w:hAnsi="Verdana" w:cs="Verdana"/>
          <w:color w:val="000000"/>
          <w:lang w:eastAsia="en-GB"/>
        </w:rPr>
      </w:pPr>
    </w:p>
    <w:p w:rsidR="00BB28E1" w:rsidRPr="00E12AEA" w:rsidRDefault="00BB28E1" w:rsidP="00BB28E1">
      <w:pPr>
        <w:rPr>
          <w:rFonts w:ascii="Arial" w:hAnsi="Arial" w:cs="Arial"/>
          <w:b/>
          <w:bCs/>
          <w:color w:val="7030A0"/>
          <w:lang w:eastAsia="en-GB"/>
        </w:rPr>
      </w:pPr>
      <w:r w:rsidRPr="00E12AEA">
        <w:rPr>
          <w:rFonts w:ascii="Arial" w:hAnsi="Arial" w:cs="Arial"/>
          <w:b/>
          <w:bCs/>
          <w:color w:val="7030A0"/>
          <w:lang w:eastAsia="en-GB"/>
        </w:rPr>
        <w:t xml:space="preserve">Infection prevention and control </w:t>
      </w:r>
    </w:p>
    <w:p w:rsidR="00BB28E1" w:rsidRPr="00E12AEA" w:rsidRDefault="00BB28E1" w:rsidP="00BB28E1">
      <w:pPr>
        <w:rPr>
          <w:rFonts w:ascii="Arial" w:hAnsi="Arial" w:cs="Arial"/>
          <w:color w:val="000000"/>
          <w:sz w:val="22"/>
          <w:szCs w:val="22"/>
          <w:lang w:eastAsia="en-GB"/>
        </w:rPr>
      </w:pPr>
      <w:r w:rsidRPr="00E12AEA">
        <w:rPr>
          <w:rFonts w:ascii="Arial" w:hAnsi="Arial" w:cs="Arial"/>
          <w:color w:val="000000"/>
          <w:sz w:val="22"/>
          <w:szCs w:val="22"/>
          <w:lang w:eastAsia="en-GB"/>
        </w:rPr>
        <w:lastRenderedPageBreak/>
        <w:t xml:space="preserve">It is the responsibility of all individuals to comply with infection prevention and control policies and to attend any appropriate training requirements in line with </w:t>
      </w:r>
      <w:r w:rsidR="00645F68">
        <w:rPr>
          <w:rFonts w:ascii="Arial" w:hAnsi="Arial" w:cs="Arial"/>
          <w:color w:val="000000"/>
          <w:sz w:val="22"/>
          <w:szCs w:val="22"/>
          <w:lang w:eastAsia="en-GB"/>
        </w:rPr>
        <w:t>PPG</w:t>
      </w:r>
      <w:r w:rsidRPr="00E12AEA">
        <w:rPr>
          <w:rFonts w:ascii="Arial" w:hAnsi="Arial" w:cs="Arial"/>
          <w:color w:val="000000"/>
          <w:sz w:val="22"/>
          <w:szCs w:val="22"/>
          <w:lang w:eastAsia="en-GB"/>
        </w:rPr>
        <w:t xml:space="preserve"> responsibility to comply with Government Directives and associated codes of practice and take </w:t>
      </w:r>
      <w:r w:rsidRPr="00E12AEA">
        <w:rPr>
          <w:rFonts w:ascii="Arial" w:hAnsi="Arial" w:cs="Arial"/>
          <w:color w:val="000000"/>
          <w:sz w:val="22"/>
          <w:szCs w:val="22"/>
          <w:lang w:eastAsia="en-GB"/>
        </w:rPr>
        <w:lastRenderedPageBreak/>
        <w:t xml:space="preserve">appropriate action where non-compliance is evident. </w:t>
      </w:r>
    </w:p>
    <w:p w:rsidR="00BB28E1" w:rsidRDefault="00BB28E1" w:rsidP="00BB28E1">
      <w:pPr>
        <w:rPr>
          <w:rFonts w:ascii="Verdana" w:hAnsi="Verdana" w:cs="Verdana"/>
          <w:color w:val="000000"/>
          <w:lang w:eastAsia="en-GB"/>
        </w:rPr>
      </w:pPr>
    </w:p>
    <w:p w:rsidR="00BB28E1" w:rsidRPr="004A553E" w:rsidRDefault="00BB28E1" w:rsidP="00BB28E1">
      <w:pPr>
        <w:rPr>
          <w:rFonts w:ascii="Verdana" w:hAnsi="Verdana" w:cs="Verdana"/>
          <w:color w:val="000000"/>
          <w:lang w:eastAsia="en-GB"/>
        </w:rPr>
      </w:pPr>
    </w:p>
    <w:p w:rsidR="00BB28E1" w:rsidRPr="00A059AD" w:rsidRDefault="00BB28E1" w:rsidP="00BB28E1">
      <w:pPr>
        <w:rPr>
          <w:rFonts w:ascii="Arial" w:hAnsi="Arial" w:cs="Arial"/>
          <w:b/>
          <w:bCs/>
          <w:color w:val="7030A0"/>
          <w:lang w:eastAsia="en-GB"/>
        </w:rPr>
      </w:pPr>
      <w:r w:rsidRPr="00A059AD">
        <w:rPr>
          <w:rFonts w:ascii="Arial" w:hAnsi="Arial" w:cs="Arial"/>
          <w:b/>
          <w:bCs/>
          <w:color w:val="7030A0"/>
          <w:lang w:eastAsia="en-GB"/>
        </w:rPr>
        <w:t xml:space="preserve">Conflict of interest </w:t>
      </w:r>
    </w:p>
    <w:p w:rsidR="00BB28E1" w:rsidRPr="00A059AD" w:rsidRDefault="00BB28E1" w:rsidP="00BB28E1">
      <w:pPr>
        <w:rPr>
          <w:rFonts w:ascii="Arial" w:hAnsi="Arial" w:cs="Arial"/>
          <w:color w:val="000000"/>
          <w:sz w:val="22"/>
          <w:szCs w:val="22"/>
          <w:lang w:eastAsia="en-GB"/>
        </w:rPr>
      </w:pPr>
      <w:r w:rsidRPr="00A059AD">
        <w:rPr>
          <w:rFonts w:ascii="Arial" w:hAnsi="Arial" w:cs="Arial"/>
          <w:color w:val="000000"/>
          <w:sz w:val="22"/>
          <w:szCs w:val="22"/>
          <w:lang w:eastAsia="en-GB"/>
        </w:rPr>
        <w:lastRenderedPageBreak/>
        <w:t xml:space="preserve">It is responsibility of all staff to ensure that they do not abuse their official position to gain or benefit their family or friends. </w:t>
      </w:r>
    </w:p>
    <w:p w:rsidR="00BB28E1" w:rsidRPr="004A553E" w:rsidRDefault="00BB28E1" w:rsidP="00BB28E1">
      <w:pPr>
        <w:rPr>
          <w:rFonts w:ascii="Verdana" w:hAnsi="Verdana" w:cs="Verdana"/>
          <w:color w:val="000000"/>
          <w:lang w:eastAsia="en-GB"/>
        </w:rPr>
      </w:pPr>
    </w:p>
    <w:p w:rsidR="00BB28E1" w:rsidRPr="00A059AD" w:rsidRDefault="00BB28E1" w:rsidP="00BB28E1">
      <w:pPr>
        <w:rPr>
          <w:rFonts w:ascii="Arial" w:hAnsi="Arial" w:cs="Arial"/>
          <w:b/>
          <w:bCs/>
          <w:lang w:eastAsia="en-GB"/>
        </w:rPr>
      </w:pPr>
      <w:r w:rsidRPr="00A059AD">
        <w:rPr>
          <w:rFonts w:ascii="Arial" w:hAnsi="Arial" w:cs="Arial"/>
          <w:b/>
          <w:bCs/>
          <w:color w:val="7030A0"/>
          <w:lang w:eastAsia="en-GB"/>
        </w:rPr>
        <w:t>Confidentiality</w:t>
      </w:r>
      <w:r w:rsidRPr="00A059AD">
        <w:rPr>
          <w:rFonts w:ascii="Arial" w:hAnsi="Arial" w:cs="Arial"/>
          <w:b/>
          <w:bCs/>
          <w:lang w:eastAsia="en-GB"/>
        </w:rPr>
        <w:t xml:space="preserve"> </w:t>
      </w:r>
    </w:p>
    <w:p w:rsidR="00BB28E1" w:rsidRPr="00A059AD" w:rsidRDefault="00BB28E1" w:rsidP="00BB28E1">
      <w:pPr>
        <w:rPr>
          <w:rFonts w:ascii="Arial" w:hAnsi="Arial" w:cs="Arial"/>
          <w:color w:val="000000"/>
          <w:sz w:val="22"/>
          <w:szCs w:val="22"/>
          <w:lang w:eastAsia="en-GB"/>
        </w:rPr>
      </w:pPr>
      <w:r w:rsidRPr="00A059AD">
        <w:rPr>
          <w:rFonts w:ascii="Arial" w:hAnsi="Arial" w:cs="Arial"/>
          <w:color w:val="000000"/>
          <w:sz w:val="22"/>
          <w:szCs w:val="22"/>
          <w:lang w:eastAsia="en-GB"/>
        </w:rPr>
        <w:lastRenderedPageBreak/>
        <w:t>The post holder must preserve the confidentiality of any information regarding patients, staff (in connection wit</w:t>
      </w:r>
      <w:r w:rsidR="00645F68">
        <w:rPr>
          <w:rFonts w:ascii="Arial" w:hAnsi="Arial" w:cs="Arial"/>
          <w:color w:val="000000"/>
          <w:sz w:val="22"/>
          <w:szCs w:val="22"/>
          <w:lang w:eastAsia="en-GB"/>
        </w:rPr>
        <w:t>h their employment), and PPG</w:t>
      </w:r>
      <w:r w:rsidRPr="00A059AD">
        <w:rPr>
          <w:rFonts w:ascii="Arial" w:hAnsi="Arial" w:cs="Arial"/>
          <w:color w:val="000000"/>
          <w:sz w:val="22"/>
          <w:szCs w:val="22"/>
          <w:lang w:eastAsia="en-GB"/>
        </w:rPr>
        <w:t xml:space="preserve"> business and this obligation shall continue indefinitely. This is also in accordance with the Code of Confidentiality and the Data Protection Act 1998. </w:t>
      </w:r>
    </w:p>
    <w:p w:rsidR="00BB28E1" w:rsidRPr="00A059AD" w:rsidRDefault="00BB28E1" w:rsidP="00BB28E1">
      <w:pPr>
        <w:rPr>
          <w:rFonts w:ascii="Arial" w:hAnsi="Arial" w:cs="Arial"/>
          <w:color w:val="000000"/>
          <w:sz w:val="22"/>
          <w:szCs w:val="22"/>
          <w:lang w:eastAsia="en-GB"/>
        </w:rPr>
      </w:pPr>
    </w:p>
    <w:p w:rsidR="00BB28E1" w:rsidRDefault="00BB28E1" w:rsidP="00BB28E1">
      <w:pPr>
        <w:tabs>
          <w:tab w:val="num" w:pos="426"/>
        </w:tabs>
        <w:rPr>
          <w:rFonts w:ascii="Arial" w:hAnsi="Arial" w:cs="Arial"/>
          <w:sz w:val="22"/>
          <w:szCs w:val="22"/>
        </w:rPr>
      </w:pPr>
      <w:r w:rsidRPr="00A059AD">
        <w:rPr>
          <w:rFonts w:ascii="Arial" w:hAnsi="Arial" w:cs="Arial"/>
          <w:sz w:val="22"/>
          <w:szCs w:val="22"/>
        </w:rPr>
        <w:t>The post holder must comply with national and corporate policy in respect of the Duty of Candour principles</w:t>
      </w:r>
    </w:p>
    <w:p w:rsidR="00BB28E1" w:rsidRDefault="00BB28E1" w:rsidP="00BB28E1">
      <w:pPr>
        <w:tabs>
          <w:tab w:val="num" w:pos="426"/>
        </w:tabs>
        <w:rPr>
          <w:rFonts w:ascii="Arial" w:hAnsi="Arial" w:cs="Arial"/>
          <w:sz w:val="22"/>
          <w:szCs w:val="22"/>
        </w:rPr>
      </w:pPr>
    </w:p>
    <w:p w:rsidR="00BB28E1" w:rsidRPr="00A059AD" w:rsidRDefault="00BB28E1" w:rsidP="00BB28E1">
      <w:pPr>
        <w:tabs>
          <w:tab w:val="num" w:pos="426"/>
        </w:tabs>
        <w:rPr>
          <w:rFonts w:ascii="Arial" w:hAnsi="Arial" w:cs="Arial"/>
          <w:sz w:val="22"/>
          <w:szCs w:val="22"/>
        </w:rPr>
      </w:pPr>
      <w:r w:rsidRPr="00A059AD">
        <w:rPr>
          <w:rFonts w:ascii="Arial" w:hAnsi="Arial" w:cs="Arial"/>
          <w:b/>
          <w:color w:val="7030A0"/>
        </w:rPr>
        <w:lastRenderedPageBreak/>
        <w:t>Raising Concerns</w:t>
      </w:r>
      <w:r w:rsidRPr="00A059AD">
        <w:rPr>
          <w:rFonts w:ascii="Verdana" w:hAnsi="Verdana"/>
          <w:color w:val="7030A0"/>
        </w:rPr>
        <w:t xml:space="preserve"> </w:t>
      </w:r>
      <w:r w:rsidRPr="00491657">
        <w:rPr>
          <w:rFonts w:ascii="Verdana" w:hAnsi="Verdana"/>
        </w:rPr>
        <w:br/>
      </w:r>
      <w:r w:rsidRPr="00A059AD">
        <w:rPr>
          <w:rFonts w:ascii="Arial" w:hAnsi="Arial" w:cs="Arial"/>
          <w:sz w:val="22"/>
          <w:szCs w:val="22"/>
        </w:rPr>
        <w:t>It is everyone’s responsibility to draw attention to any practice or behaviour which could put patients or staff at risk.</w:t>
      </w:r>
      <w:r w:rsidRPr="00491657">
        <w:rPr>
          <w:rFonts w:ascii="Verdana" w:hAnsi="Verdana"/>
        </w:rPr>
        <w:t xml:space="preserve">   </w:t>
      </w:r>
    </w:p>
    <w:p w:rsidR="00BB28E1" w:rsidRPr="00A059AD" w:rsidRDefault="00BB28E1" w:rsidP="00BB28E1">
      <w:pPr>
        <w:rPr>
          <w:rFonts w:ascii="Arial" w:hAnsi="Arial" w:cs="Arial"/>
          <w:color w:val="7030A0"/>
          <w:lang w:eastAsia="en-GB"/>
        </w:rPr>
      </w:pPr>
    </w:p>
    <w:p w:rsidR="00BB28E1" w:rsidRPr="00A059AD" w:rsidRDefault="00BB28E1" w:rsidP="00BB28E1">
      <w:pPr>
        <w:pStyle w:val="Default"/>
        <w:rPr>
          <w:rFonts w:ascii="Arial" w:hAnsi="Arial" w:cs="Arial"/>
          <w:b/>
          <w:color w:val="7030A0"/>
        </w:rPr>
      </w:pPr>
      <w:r w:rsidRPr="00A059AD">
        <w:rPr>
          <w:rFonts w:ascii="Arial" w:hAnsi="Arial" w:cs="Arial"/>
          <w:b/>
          <w:color w:val="7030A0"/>
        </w:rPr>
        <w:t>Data Protection/GDPR</w:t>
      </w:r>
    </w:p>
    <w:p w:rsidR="00BB28E1" w:rsidRPr="00A059AD" w:rsidRDefault="00BB28E1" w:rsidP="00BB28E1">
      <w:pPr>
        <w:tabs>
          <w:tab w:val="left" w:pos="-720"/>
        </w:tabs>
        <w:suppressAutoHyphens/>
        <w:jc w:val="both"/>
        <w:rPr>
          <w:rFonts w:ascii="Arial" w:hAnsi="Arial" w:cs="Arial"/>
          <w:sz w:val="22"/>
          <w:szCs w:val="22"/>
          <w:lang w:val="en-US"/>
        </w:rPr>
      </w:pPr>
      <w:r w:rsidRPr="00A059AD">
        <w:rPr>
          <w:rFonts w:ascii="Arial" w:hAnsi="Arial" w:cs="Arial"/>
          <w:sz w:val="22"/>
          <w:szCs w:val="22"/>
          <w:lang w:val="en-US"/>
        </w:rPr>
        <w:lastRenderedPageBreak/>
        <w:t xml:space="preserve">The post holder must at all times respect the confidentiality of information in line with the requirements of the Data Protection Act/ </w:t>
      </w:r>
      <w:r w:rsidR="002E579A">
        <w:rPr>
          <w:rFonts w:ascii="Arial" w:hAnsi="Arial" w:cs="Arial"/>
          <w:sz w:val="22"/>
          <w:szCs w:val="22"/>
          <w:lang w:val="en-US"/>
        </w:rPr>
        <w:t xml:space="preserve">GDPR. </w:t>
      </w:r>
      <w:r w:rsidRPr="00A059AD">
        <w:rPr>
          <w:rFonts w:ascii="Arial" w:hAnsi="Arial" w:cs="Arial"/>
          <w:sz w:val="22"/>
          <w:szCs w:val="22"/>
          <w:lang w:val="en-US"/>
        </w:rPr>
        <w:t xml:space="preserve">This includes, if required to do so, obtain, process and/or use information held on a computer in a fair and lawful way, to hold data only for the specified registered </w:t>
      </w:r>
      <w:r w:rsidRPr="00A059AD">
        <w:rPr>
          <w:rFonts w:ascii="Arial" w:hAnsi="Arial" w:cs="Arial"/>
          <w:sz w:val="22"/>
          <w:szCs w:val="22"/>
          <w:lang w:val="en-US"/>
        </w:rPr>
        <w:lastRenderedPageBreak/>
        <w:t xml:space="preserve">purposes and to use or disclose data only to </w:t>
      </w:r>
      <w:proofErr w:type="spellStart"/>
      <w:r w:rsidRPr="00A059AD">
        <w:rPr>
          <w:rFonts w:ascii="Arial" w:hAnsi="Arial" w:cs="Arial"/>
          <w:sz w:val="22"/>
          <w:szCs w:val="22"/>
          <w:lang w:val="en-US"/>
        </w:rPr>
        <w:t>authorised</w:t>
      </w:r>
      <w:proofErr w:type="spellEnd"/>
      <w:r w:rsidRPr="00A059AD">
        <w:rPr>
          <w:rFonts w:ascii="Arial" w:hAnsi="Arial" w:cs="Arial"/>
          <w:sz w:val="22"/>
          <w:szCs w:val="22"/>
          <w:lang w:val="en-US"/>
        </w:rPr>
        <w:t xml:space="preserve"> persons or </w:t>
      </w:r>
      <w:proofErr w:type="spellStart"/>
      <w:r w:rsidRPr="00A059AD">
        <w:rPr>
          <w:rFonts w:ascii="Arial" w:hAnsi="Arial" w:cs="Arial"/>
          <w:sz w:val="22"/>
          <w:szCs w:val="22"/>
          <w:lang w:val="en-US"/>
        </w:rPr>
        <w:t>organisations</w:t>
      </w:r>
      <w:proofErr w:type="spellEnd"/>
      <w:r w:rsidRPr="00A059AD">
        <w:rPr>
          <w:rFonts w:ascii="Arial" w:hAnsi="Arial" w:cs="Arial"/>
          <w:sz w:val="22"/>
          <w:szCs w:val="22"/>
          <w:lang w:val="en-US"/>
        </w:rPr>
        <w:t xml:space="preserve"> as instructed.</w:t>
      </w:r>
    </w:p>
    <w:p w:rsidR="00BB28E1" w:rsidRPr="004A553E" w:rsidRDefault="00BB28E1" w:rsidP="00BB28E1">
      <w:pPr>
        <w:rPr>
          <w:rFonts w:ascii="Verdana" w:hAnsi="Verdana" w:cs="Verdana"/>
          <w:color w:val="000000"/>
          <w:lang w:eastAsia="en-GB"/>
        </w:rPr>
      </w:pPr>
    </w:p>
    <w:p w:rsidR="00BB28E1" w:rsidRPr="00A059AD" w:rsidRDefault="00BB28E1" w:rsidP="00BB28E1">
      <w:pPr>
        <w:rPr>
          <w:rFonts w:ascii="Arial" w:hAnsi="Arial" w:cs="Arial"/>
          <w:b/>
          <w:bCs/>
          <w:color w:val="7030A0"/>
          <w:lang w:eastAsia="en-GB"/>
        </w:rPr>
      </w:pPr>
      <w:r w:rsidRPr="00A059AD">
        <w:rPr>
          <w:rFonts w:ascii="Arial" w:hAnsi="Arial" w:cs="Arial"/>
          <w:b/>
          <w:bCs/>
          <w:color w:val="7030A0"/>
          <w:lang w:eastAsia="en-GB"/>
        </w:rPr>
        <w:t xml:space="preserve">Health and safety </w:t>
      </w:r>
    </w:p>
    <w:p w:rsidR="00BB28E1" w:rsidRPr="00A059AD" w:rsidRDefault="00BB28E1" w:rsidP="00BB28E1">
      <w:pPr>
        <w:rPr>
          <w:rFonts w:ascii="Arial" w:hAnsi="Arial" w:cs="Arial"/>
          <w:color w:val="000000"/>
          <w:sz w:val="22"/>
          <w:szCs w:val="22"/>
          <w:lang w:eastAsia="en-GB"/>
        </w:rPr>
      </w:pPr>
      <w:r w:rsidRPr="00A059AD">
        <w:rPr>
          <w:rFonts w:ascii="Arial" w:hAnsi="Arial" w:cs="Arial"/>
          <w:color w:val="000000"/>
          <w:sz w:val="22"/>
          <w:szCs w:val="22"/>
          <w:lang w:eastAsia="en-GB"/>
        </w:rPr>
        <w:t xml:space="preserve">Employees must be aware of the responsibilities placed on them under the Health </w:t>
      </w:r>
      <w:r w:rsidRPr="00A059AD">
        <w:rPr>
          <w:rFonts w:ascii="Arial" w:hAnsi="Arial" w:cs="Arial"/>
          <w:color w:val="000000"/>
          <w:sz w:val="22"/>
          <w:szCs w:val="22"/>
          <w:lang w:eastAsia="en-GB"/>
        </w:rPr>
        <w:lastRenderedPageBreak/>
        <w:t xml:space="preserve">and Safety at Work Act (1974), to ensure that the agreed safety procedures are carried out to maintain a safe environment for patients, employees and visitors. </w:t>
      </w:r>
    </w:p>
    <w:p w:rsidR="00BB28E1" w:rsidRPr="004A553E" w:rsidRDefault="00BB28E1" w:rsidP="00BB28E1">
      <w:pPr>
        <w:rPr>
          <w:rFonts w:ascii="Verdana" w:hAnsi="Verdana" w:cs="Verdana"/>
          <w:color w:val="000000"/>
          <w:lang w:eastAsia="en-GB"/>
        </w:rPr>
      </w:pPr>
    </w:p>
    <w:p w:rsidR="00BB28E1" w:rsidRPr="00A059AD" w:rsidRDefault="00BB28E1" w:rsidP="00BB28E1">
      <w:pPr>
        <w:rPr>
          <w:rFonts w:ascii="Arial" w:hAnsi="Arial" w:cs="Arial"/>
          <w:b/>
          <w:bCs/>
          <w:color w:val="7030A0"/>
          <w:lang w:eastAsia="en-GB"/>
        </w:rPr>
      </w:pPr>
      <w:r w:rsidRPr="00A059AD">
        <w:rPr>
          <w:rFonts w:ascii="Arial" w:hAnsi="Arial" w:cs="Arial"/>
          <w:b/>
          <w:bCs/>
          <w:color w:val="7030A0"/>
          <w:lang w:eastAsia="en-GB"/>
        </w:rPr>
        <w:t xml:space="preserve">Risk management </w:t>
      </w:r>
    </w:p>
    <w:p w:rsidR="00BB28E1" w:rsidRPr="00A059AD" w:rsidRDefault="00BB28E1" w:rsidP="00BB28E1">
      <w:pPr>
        <w:rPr>
          <w:rFonts w:ascii="Arial" w:hAnsi="Arial" w:cs="Arial"/>
          <w:color w:val="000000"/>
          <w:sz w:val="22"/>
          <w:szCs w:val="22"/>
          <w:lang w:eastAsia="en-GB"/>
        </w:rPr>
      </w:pPr>
      <w:r w:rsidRPr="00A059AD">
        <w:rPr>
          <w:rFonts w:ascii="Arial" w:hAnsi="Arial" w:cs="Arial"/>
          <w:color w:val="000000"/>
          <w:sz w:val="22"/>
          <w:szCs w:val="22"/>
          <w:lang w:eastAsia="en-GB"/>
        </w:rPr>
        <w:lastRenderedPageBreak/>
        <w:t xml:space="preserve">All staff have a responsibility to report all clinical and non-clinical accidents or incidents promptly and when requested to co-operate with any investigations undertaken. </w:t>
      </w:r>
    </w:p>
    <w:p w:rsidR="00BB28E1" w:rsidRDefault="00BB28E1" w:rsidP="00BB28E1">
      <w:pPr>
        <w:rPr>
          <w:rFonts w:ascii="Verdana" w:hAnsi="Verdana" w:cs="Trebuchet MS"/>
          <w:bCs/>
          <w:lang w:eastAsia="en-GB"/>
        </w:rPr>
      </w:pPr>
    </w:p>
    <w:p w:rsidR="00BB28E1" w:rsidRPr="00A059AD" w:rsidRDefault="00BB28E1" w:rsidP="00BB28E1">
      <w:pPr>
        <w:rPr>
          <w:rFonts w:ascii="Arial" w:hAnsi="Arial" w:cs="Arial"/>
          <w:b/>
          <w:bCs/>
          <w:lang w:eastAsia="en-GB"/>
        </w:rPr>
      </w:pPr>
      <w:r w:rsidRPr="00A059AD">
        <w:rPr>
          <w:rFonts w:ascii="Arial" w:hAnsi="Arial" w:cs="Arial"/>
          <w:b/>
          <w:bCs/>
          <w:color w:val="7030A0"/>
          <w:lang w:eastAsia="en-GB"/>
        </w:rPr>
        <w:t>Equality, diversity and inclusion</w:t>
      </w:r>
    </w:p>
    <w:p w:rsidR="00BB28E1" w:rsidRPr="00A059AD" w:rsidRDefault="00BB28E1" w:rsidP="00BB28E1">
      <w:pPr>
        <w:pStyle w:val="Default"/>
        <w:rPr>
          <w:rFonts w:ascii="Arial" w:hAnsi="Arial" w:cs="Arial"/>
          <w:color w:val="auto"/>
          <w:sz w:val="22"/>
          <w:szCs w:val="22"/>
        </w:rPr>
      </w:pPr>
      <w:r w:rsidRPr="00A059AD">
        <w:rPr>
          <w:rFonts w:ascii="Arial" w:hAnsi="Arial" w:cs="Arial"/>
          <w:sz w:val="22"/>
          <w:szCs w:val="22"/>
        </w:rPr>
        <w:lastRenderedPageBreak/>
        <w:t>Care UK is committed to ensuring that all current and potential staff patients and visitors are treated with dignity, fairness and respect regardless of gender, race, disability sexual orientation, age, marital or civil partnership, religion or belief. Staff will be sup</w:t>
      </w:r>
      <w:r w:rsidRPr="00A059AD">
        <w:rPr>
          <w:rFonts w:ascii="Arial" w:hAnsi="Arial" w:cs="Arial"/>
          <w:sz w:val="22"/>
          <w:szCs w:val="22"/>
        </w:rPr>
        <w:lastRenderedPageBreak/>
        <w:t xml:space="preserve">ported to challenge discriminatory behaviour. </w:t>
      </w:r>
      <w:r w:rsidRPr="00A059AD">
        <w:rPr>
          <w:rFonts w:ascii="Arial" w:hAnsi="Arial" w:cs="Arial"/>
          <w:color w:val="auto"/>
          <w:sz w:val="22"/>
          <w:szCs w:val="22"/>
        </w:rPr>
        <w:t xml:space="preserve">In particular staff will protect the privacy and dignity of all patients at all points of their contact with the organisation. It is paramount that staff deal sensitively with individual circumstances and adhere strictly to the single sex requirements.  </w:t>
      </w:r>
    </w:p>
    <w:p w:rsidR="00BB28E1" w:rsidRPr="00A059AD" w:rsidRDefault="00BB28E1" w:rsidP="00BB28E1">
      <w:pPr>
        <w:pStyle w:val="Default"/>
        <w:rPr>
          <w:rFonts w:ascii="Arial" w:hAnsi="Arial" w:cs="Arial"/>
          <w:color w:val="auto"/>
          <w:sz w:val="22"/>
          <w:szCs w:val="22"/>
        </w:rPr>
      </w:pPr>
    </w:p>
    <w:p w:rsidR="00BB28E1" w:rsidRPr="00A059AD" w:rsidRDefault="00645F68" w:rsidP="00BB28E1">
      <w:pPr>
        <w:rPr>
          <w:rFonts w:ascii="Arial" w:hAnsi="Arial" w:cs="Arial"/>
          <w:color w:val="000000"/>
          <w:sz w:val="22"/>
          <w:szCs w:val="22"/>
          <w:lang w:eastAsia="en-GB"/>
        </w:rPr>
      </w:pPr>
      <w:r>
        <w:rPr>
          <w:rFonts w:ascii="Arial" w:hAnsi="Arial" w:cs="Arial"/>
          <w:color w:val="000000"/>
          <w:sz w:val="22"/>
          <w:szCs w:val="22"/>
          <w:lang w:eastAsia="en-GB"/>
        </w:rPr>
        <w:t>PPG</w:t>
      </w:r>
      <w:r w:rsidR="00BB28E1" w:rsidRPr="00A059AD">
        <w:rPr>
          <w:rFonts w:ascii="Arial" w:hAnsi="Arial" w:cs="Arial"/>
          <w:color w:val="000000"/>
          <w:sz w:val="22"/>
          <w:szCs w:val="22"/>
          <w:lang w:eastAsia="en-GB"/>
        </w:rPr>
        <w:t xml:space="preserve"> is committed to promoting equal opportunities in employment and will keep under review its policies and procedures to ensure that the job related needs</w:t>
      </w:r>
      <w:r>
        <w:rPr>
          <w:rFonts w:ascii="Arial" w:hAnsi="Arial" w:cs="Arial"/>
          <w:color w:val="000000"/>
          <w:sz w:val="22"/>
          <w:szCs w:val="22"/>
          <w:lang w:eastAsia="en-GB"/>
        </w:rPr>
        <w:t xml:space="preserve"> of all staff working in PPG</w:t>
      </w:r>
      <w:r w:rsidR="00BB28E1" w:rsidRPr="00A059AD">
        <w:rPr>
          <w:rFonts w:ascii="Arial" w:hAnsi="Arial" w:cs="Arial"/>
          <w:color w:val="000000"/>
          <w:sz w:val="22"/>
          <w:szCs w:val="22"/>
          <w:lang w:eastAsia="en-GB"/>
        </w:rPr>
        <w:t xml:space="preserve"> are recognised. </w:t>
      </w:r>
    </w:p>
    <w:p w:rsidR="00BB28E1" w:rsidRPr="00491657" w:rsidRDefault="00BB28E1" w:rsidP="00BB28E1">
      <w:pPr>
        <w:pStyle w:val="Default"/>
        <w:rPr>
          <w:color w:val="auto"/>
          <w:sz w:val="20"/>
          <w:szCs w:val="20"/>
        </w:rPr>
      </w:pPr>
    </w:p>
    <w:p w:rsidR="00BB28E1" w:rsidRPr="00A059AD" w:rsidRDefault="00BB28E1" w:rsidP="00BB28E1">
      <w:pPr>
        <w:pStyle w:val="Default"/>
        <w:rPr>
          <w:rFonts w:ascii="Arial" w:hAnsi="Arial" w:cs="Arial"/>
          <w:color w:val="auto"/>
          <w:sz w:val="22"/>
          <w:szCs w:val="22"/>
        </w:rPr>
      </w:pPr>
      <w:r>
        <w:rPr>
          <w:rFonts w:ascii="Arial" w:hAnsi="Arial" w:cs="Arial"/>
          <w:b/>
          <w:color w:val="7030A0"/>
        </w:rPr>
        <w:lastRenderedPageBreak/>
        <w:t>Safeguarding</w:t>
      </w:r>
      <w:r w:rsidRPr="00491657">
        <w:rPr>
          <w:color w:val="auto"/>
          <w:sz w:val="20"/>
          <w:szCs w:val="20"/>
        </w:rPr>
        <w:br/>
      </w:r>
      <w:r w:rsidRPr="00A059AD">
        <w:rPr>
          <w:rFonts w:ascii="Arial" w:hAnsi="Arial" w:cs="Arial"/>
          <w:color w:val="auto"/>
          <w:sz w:val="22"/>
          <w:szCs w:val="22"/>
        </w:rPr>
        <w:t>The patients referred to us for care must be able to trust that not only will they be safe from any abuse, bullying or intimidation from any member of staff  but that suspicions of external abuse will be dealt with appropriately.</w:t>
      </w:r>
      <w:r w:rsidRPr="00491657">
        <w:rPr>
          <w:color w:val="auto"/>
          <w:sz w:val="20"/>
          <w:szCs w:val="20"/>
        </w:rPr>
        <w:t xml:space="preserve"> </w:t>
      </w:r>
      <w:r w:rsidRPr="00A059AD">
        <w:rPr>
          <w:rFonts w:ascii="Arial" w:hAnsi="Arial" w:cs="Arial"/>
          <w:color w:val="auto"/>
          <w:sz w:val="22"/>
          <w:szCs w:val="22"/>
        </w:rPr>
        <w:t>The post</w:t>
      </w:r>
      <w:r w:rsidR="0029478F">
        <w:rPr>
          <w:rFonts w:ascii="Arial" w:hAnsi="Arial" w:cs="Arial"/>
          <w:color w:val="auto"/>
          <w:sz w:val="22"/>
          <w:szCs w:val="22"/>
        </w:rPr>
        <w:t xml:space="preserve"> holder will comply </w:t>
      </w:r>
      <w:proofErr w:type="gramStart"/>
      <w:r w:rsidR="0029478F">
        <w:rPr>
          <w:rFonts w:ascii="Arial" w:hAnsi="Arial" w:cs="Arial"/>
          <w:color w:val="auto"/>
          <w:sz w:val="22"/>
          <w:szCs w:val="22"/>
        </w:rPr>
        <w:lastRenderedPageBreak/>
        <w:t>to</w:t>
      </w:r>
      <w:proofErr w:type="gramEnd"/>
      <w:r w:rsidR="0029478F">
        <w:rPr>
          <w:rFonts w:ascii="Arial" w:hAnsi="Arial" w:cs="Arial"/>
          <w:color w:val="auto"/>
          <w:sz w:val="22"/>
          <w:szCs w:val="22"/>
        </w:rPr>
        <w:t xml:space="preserve"> the PPGHSM </w:t>
      </w:r>
      <w:r w:rsidRPr="00A059AD">
        <w:rPr>
          <w:rFonts w:ascii="Arial" w:hAnsi="Arial" w:cs="Arial"/>
          <w:color w:val="auto"/>
          <w:sz w:val="22"/>
          <w:szCs w:val="22"/>
        </w:rPr>
        <w:t>Safeguarding Framework and reporting structure.</w:t>
      </w:r>
    </w:p>
    <w:p w:rsidR="00BB28E1" w:rsidRPr="00491657" w:rsidRDefault="00BB28E1" w:rsidP="00BB28E1">
      <w:pPr>
        <w:pStyle w:val="Default"/>
        <w:rPr>
          <w:color w:val="auto"/>
          <w:sz w:val="20"/>
          <w:szCs w:val="20"/>
        </w:rPr>
      </w:pPr>
    </w:p>
    <w:p w:rsidR="00BB28E1" w:rsidRDefault="00BB28E1" w:rsidP="00BB28E1">
      <w:pPr>
        <w:rPr>
          <w:rFonts w:ascii="Verdana" w:hAnsi="Verdana"/>
        </w:rPr>
      </w:pPr>
    </w:p>
    <w:p w:rsidR="00BB28E1" w:rsidRDefault="00BB28E1" w:rsidP="00BB28E1">
      <w:pPr>
        <w:rPr>
          <w:rFonts w:ascii="Verdana" w:hAnsi="Verdana"/>
        </w:rPr>
      </w:pPr>
    </w:p>
    <w:p w:rsidR="00BB28E1" w:rsidRPr="004A553E" w:rsidRDefault="00BB28E1" w:rsidP="00BB28E1">
      <w:pPr>
        <w:rPr>
          <w:rFonts w:ascii="Verdana" w:hAnsi="Verdana" w:cs="Verdana"/>
          <w:color w:val="000000"/>
          <w:lang w:eastAsia="en-GB"/>
        </w:rPr>
      </w:pPr>
    </w:p>
    <w:p w:rsidR="00BB28E1" w:rsidRPr="004A553E" w:rsidRDefault="00BB28E1" w:rsidP="00BB28E1">
      <w:pPr>
        <w:rPr>
          <w:rFonts w:ascii="Verdana" w:hAnsi="Verdana" w:cs="Verdana"/>
          <w:color w:val="000000"/>
          <w:lang w:eastAsia="en-GB"/>
        </w:rPr>
      </w:pPr>
    </w:p>
    <w:p w:rsidR="00BB28E1" w:rsidRPr="00A059AD" w:rsidRDefault="00BB28E1" w:rsidP="00BB28E1">
      <w:pPr>
        <w:rPr>
          <w:rFonts w:ascii="Arial" w:hAnsi="Arial" w:cs="Arial"/>
          <w:b/>
          <w:bCs/>
          <w:color w:val="000000"/>
          <w:sz w:val="22"/>
          <w:szCs w:val="22"/>
          <w:lang w:eastAsia="en-GB"/>
        </w:rPr>
      </w:pPr>
      <w:r w:rsidRPr="00A059AD">
        <w:rPr>
          <w:rFonts w:ascii="Arial" w:hAnsi="Arial" w:cs="Arial"/>
          <w:color w:val="000000"/>
          <w:sz w:val="22"/>
          <w:szCs w:val="22"/>
          <w:lang w:eastAsia="en-GB"/>
        </w:rPr>
        <w:lastRenderedPageBreak/>
        <w:t xml:space="preserve">This job description is subject to change in consultation with the post holder to take into account changing organisational needs. </w:t>
      </w:r>
    </w:p>
    <w:p w:rsidR="00BB28E1" w:rsidRPr="004A553E" w:rsidRDefault="00BB28E1" w:rsidP="00BB28E1">
      <w:pPr>
        <w:rPr>
          <w:rFonts w:ascii="Verdana" w:hAnsi="Verdana" w:cs="Trebuchet MS"/>
          <w:b/>
          <w:bCs/>
          <w:color w:val="000000"/>
          <w:lang w:eastAsia="en-GB"/>
        </w:rPr>
      </w:pPr>
    </w:p>
    <w:p w:rsidR="00BB28E1" w:rsidRPr="004A553E" w:rsidRDefault="00BB28E1" w:rsidP="00BB28E1">
      <w:pPr>
        <w:rPr>
          <w:rFonts w:ascii="Verdana" w:hAnsi="Verdana" w:cs="Arial"/>
          <w:b/>
          <w:lang w:eastAsia="en-GB"/>
        </w:rPr>
      </w:pPr>
    </w:p>
    <w:p w:rsidR="00BB28E1" w:rsidRPr="004A553E" w:rsidRDefault="00BB28E1" w:rsidP="00BB28E1">
      <w:pPr>
        <w:rPr>
          <w:rFonts w:ascii="Verdana" w:hAnsi="Verdana" w:cs="Arial"/>
          <w:b/>
          <w:lang w:eastAsia="en-GB"/>
        </w:rPr>
      </w:pPr>
    </w:p>
    <w:tbl>
      <w:tblPr>
        <w:tblStyle w:val="TableGrid"/>
        <w:tblW w:w="0" w:type="auto"/>
        <w:tblLook w:val="04A0" w:firstRow="1" w:lastRow="0" w:firstColumn="1" w:lastColumn="0" w:noHBand="0" w:noVBand="1"/>
      </w:tblPr>
      <w:tblGrid>
        <w:gridCol w:w="3039"/>
        <w:gridCol w:w="4114"/>
        <w:gridCol w:w="1908"/>
      </w:tblGrid>
      <w:tr w:rsidR="00BB28E1" w:rsidTr="00670917">
        <w:tc>
          <w:tcPr>
            <w:tcW w:w="3095" w:type="dxa"/>
          </w:tcPr>
          <w:p w:rsidR="00BB28E1" w:rsidRPr="00A059AD" w:rsidRDefault="00BB28E1" w:rsidP="00670917">
            <w:pPr>
              <w:rPr>
                <w:rFonts w:ascii="Arial" w:hAnsi="Arial" w:cs="Arial"/>
                <w:bCs/>
                <w:sz w:val="22"/>
                <w:szCs w:val="22"/>
                <w:lang w:eastAsia="en-GB"/>
              </w:rPr>
            </w:pPr>
          </w:p>
          <w:p w:rsidR="00BB28E1" w:rsidRDefault="00BB28E1" w:rsidP="00670917">
            <w:pPr>
              <w:rPr>
                <w:rFonts w:ascii="Arial" w:hAnsi="Arial" w:cs="Arial"/>
                <w:bCs/>
                <w:sz w:val="22"/>
                <w:szCs w:val="22"/>
                <w:lang w:eastAsia="en-GB"/>
              </w:rPr>
            </w:pPr>
            <w:r w:rsidRPr="00A059AD">
              <w:rPr>
                <w:rFonts w:ascii="Arial" w:hAnsi="Arial" w:cs="Arial"/>
                <w:bCs/>
                <w:sz w:val="22"/>
                <w:szCs w:val="22"/>
                <w:lang w:eastAsia="en-GB"/>
              </w:rPr>
              <w:t>Signature of employee</w:t>
            </w:r>
          </w:p>
          <w:p w:rsidR="00BB28E1" w:rsidRPr="00A059AD" w:rsidRDefault="00BB28E1" w:rsidP="00670917">
            <w:pPr>
              <w:rPr>
                <w:rFonts w:ascii="Arial" w:hAnsi="Arial" w:cs="Arial"/>
                <w:bCs/>
                <w:sz w:val="22"/>
                <w:szCs w:val="22"/>
                <w:lang w:eastAsia="en-GB"/>
              </w:rPr>
            </w:pPr>
          </w:p>
          <w:p w:rsidR="00BB28E1" w:rsidRPr="00A059AD" w:rsidRDefault="00BB28E1" w:rsidP="00670917">
            <w:pPr>
              <w:rPr>
                <w:rFonts w:ascii="Arial" w:hAnsi="Arial" w:cs="Arial"/>
                <w:bCs/>
                <w:sz w:val="22"/>
                <w:szCs w:val="22"/>
                <w:lang w:eastAsia="en-GB"/>
              </w:rPr>
            </w:pPr>
          </w:p>
        </w:tc>
        <w:tc>
          <w:tcPr>
            <w:tcW w:w="4243" w:type="dxa"/>
          </w:tcPr>
          <w:p w:rsidR="00BB28E1" w:rsidRPr="00A059AD" w:rsidRDefault="00BB28E1" w:rsidP="00670917">
            <w:pPr>
              <w:rPr>
                <w:rFonts w:ascii="Arial" w:hAnsi="Arial" w:cs="Arial"/>
                <w:bCs/>
                <w:sz w:val="22"/>
                <w:szCs w:val="22"/>
                <w:lang w:eastAsia="en-GB"/>
              </w:rPr>
            </w:pPr>
          </w:p>
        </w:tc>
        <w:tc>
          <w:tcPr>
            <w:tcW w:w="1949" w:type="dxa"/>
          </w:tcPr>
          <w:p w:rsidR="00BB28E1" w:rsidRPr="00A059AD" w:rsidRDefault="00BB28E1" w:rsidP="00670917">
            <w:pPr>
              <w:rPr>
                <w:rFonts w:ascii="Arial" w:hAnsi="Arial" w:cs="Arial"/>
                <w:bCs/>
                <w:sz w:val="22"/>
                <w:szCs w:val="22"/>
                <w:lang w:eastAsia="en-GB"/>
              </w:rPr>
            </w:pPr>
          </w:p>
          <w:p w:rsidR="00BB28E1" w:rsidRPr="00A059AD" w:rsidRDefault="00BB28E1" w:rsidP="00670917">
            <w:pPr>
              <w:rPr>
                <w:rFonts w:ascii="Arial" w:hAnsi="Arial" w:cs="Arial"/>
                <w:bCs/>
                <w:sz w:val="22"/>
                <w:szCs w:val="22"/>
                <w:lang w:eastAsia="en-GB"/>
              </w:rPr>
            </w:pPr>
            <w:r w:rsidRPr="00A059AD">
              <w:rPr>
                <w:rFonts w:ascii="Arial" w:hAnsi="Arial" w:cs="Arial"/>
                <w:bCs/>
                <w:sz w:val="22"/>
                <w:szCs w:val="22"/>
                <w:lang w:eastAsia="en-GB"/>
              </w:rPr>
              <w:t>Date</w:t>
            </w:r>
          </w:p>
        </w:tc>
      </w:tr>
      <w:tr w:rsidR="00BB28E1" w:rsidTr="00670917">
        <w:tc>
          <w:tcPr>
            <w:tcW w:w="3095" w:type="dxa"/>
          </w:tcPr>
          <w:p w:rsidR="00BB28E1" w:rsidRPr="00A059AD" w:rsidRDefault="00BB28E1" w:rsidP="00670917">
            <w:pPr>
              <w:rPr>
                <w:rFonts w:ascii="Arial" w:hAnsi="Arial" w:cs="Arial"/>
                <w:bCs/>
                <w:sz w:val="22"/>
                <w:szCs w:val="22"/>
                <w:lang w:eastAsia="en-GB"/>
              </w:rPr>
            </w:pPr>
          </w:p>
          <w:p w:rsidR="00BB28E1" w:rsidRDefault="00BB28E1" w:rsidP="00670917">
            <w:pPr>
              <w:rPr>
                <w:rFonts w:ascii="Arial" w:hAnsi="Arial" w:cs="Arial"/>
                <w:bCs/>
                <w:sz w:val="22"/>
                <w:szCs w:val="22"/>
                <w:lang w:eastAsia="en-GB"/>
              </w:rPr>
            </w:pPr>
            <w:r w:rsidRPr="00A059AD">
              <w:rPr>
                <w:rFonts w:ascii="Arial" w:hAnsi="Arial" w:cs="Arial"/>
                <w:bCs/>
                <w:sz w:val="22"/>
                <w:szCs w:val="22"/>
                <w:lang w:eastAsia="en-GB"/>
              </w:rPr>
              <w:t>Signature of Head of Department</w:t>
            </w:r>
          </w:p>
          <w:p w:rsidR="00BB28E1" w:rsidRPr="00A059AD" w:rsidRDefault="00BB28E1" w:rsidP="00670917">
            <w:pPr>
              <w:rPr>
                <w:rFonts w:ascii="Arial" w:hAnsi="Arial" w:cs="Arial"/>
                <w:bCs/>
                <w:sz w:val="22"/>
                <w:szCs w:val="22"/>
                <w:lang w:eastAsia="en-GB"/>
              </w:rPr>
            </w:pPr>
          </w:p>
        </w:tc>
        <w:tc>
          <w:tcPr>
            <w:tcW w:w="4243" w:type="dxa"/>
          </w:tcPr>
          <w:p w:rsidR="00BB28E1" w:rsidRPr="00A059AD" w:rsidRDefault="00BB28E1" w:rsidP="00670917">
            <w:pPr>
              <w:rPr>
                <w:rFonts w:ascii="Arial" w:hAnsi="Arial" w:cs="Arial"/>
                <w:bCs/>
                <w:sz w:val="22"/>
                <w:szCs w:val="22"/>
                <w:lang w:eastAsia="en-GB"/>
              </w:rPr>
            </w:pPr>
          </w:p>
        </w:tc>
        <w:tc>
          <w:tcPr>
            <w:tcW w:w="1949" w:type="dxa"/>
          </w:tcPr>
          <w:p w:rsidR="00BB28E1" w:rsidRPr="00A059AD" w:rsidRDefault="00BB28E1" w:rsidP="00670917">
            <w:pPr>
              <w:rPr>
                <w:rFonts w:ascii="Arial" w:hAnsi="Arial" w:cs="Arial"/>
                <w:bCs/>
                <w:sz w:val="22"/>
                <w:szCs w:val="22"/>
                <w:lang w:eastAsia="en-GB"/>
              </w:rPr>
            </w:pPr>
          </w:p>
          <w:p w:rsidR="00BB28E1" w:rsidRPr="00A059AD" w:rsidRDefault="00BB28E1" w:rsidP="00670917">
            <w:pPr>
              <w:rPr>
                <w:rFonts w:ascii="Arial" w:hAnsi="Arial" w:cs="Arial"/>
                <w:bCs/>
                <w:sz w:val="22"/>
                <w:szCs w:val="22"/>
                <w:lang w:eastAsia="en-GB"/>
              </w:rPr>
            </w:pPr>
            <w:r w:rsidRPr="00A059AD">
              <w:rPr>
                <w:rFonts w:ascii="Arial" w:hAnsi="Arial" w:cs="Arial"/>
                <w:bCs/>
                <w:sz w:val="22"/>
                <w:szCs w:val="22"/>
                <w:lang w:eastAsia="en-GB"/>
              </w:rPr>
              <w:t>Date</w:t>
            </w:r>
          </w:p>
        </w:tc>
      </w:tr>
    </w:tbl>
    <w:p w:rsidR="00BB28E1" w:rsidRPr="004A553E" w:rsidRDefault="00BB28E1" w:rsidP="00BB28E1">
      <w:pPr>
        <w:rPr>
          <w:rFonts w:ascii="Verdana" w:hAnsi="Verdana" w:cs="Arial"/>
          <w:bCs/>
          <w:lang w:eastAsia="en-GB"/>
        </w:rPr>
      </w:pPr>
      <w:r w:rsidRPr="004A553E">
        <w:rPr>
          <w:rFonts w:ascii="Verdana" w:hAnsi="Verdana" w:cs="Arial"/>
          <w:bCs/>
          <w:lang w:eastAsia="en-GB"/>
        </w:rPr>
        <w:t xml:space="preserve">  </w:t>
      </w:r>
    </w:p>
    <w:p w:rsidR="00BB28E1" w:rsidRPr="00AE0088" w:rsidRDefault="00BB28E1" w:rsidP="00BB28E1">
      <w:pPr>
        <w:rPr>
          <w:rFonts w:ascii="Verdana" w:hAnsi="Verdana" w:cs="Arial"/>
          <w:bCs/>
        </w:rPr>
      </w:pPr>
    </w:p>
    <w:p w:rsidR="00BB28E1" w:rsidRPr="00AE0088" w:rsidRDefault="00BB28E1" w:rsidP="00BB28E1">
      <w:pPr>
        <w:rPr>
          <w:rFonts w:ascii="Verdana" w:hAnsi="Verdana" w:cs="Arial"/>
          <w:bCs/>
        </w:rPr>
        <w:sectPr w:rsidR="00BB28E1" w:rsidRPr="00AE0088" w:rsidSect="00BB28E1">
          <w:headerReference w:type="default" r:id="rId8"/>
          <w:footerReference w:type="even" r:id="rId9"/>
          <w:footerReference w:type="default" r:id="rId10"/>
          <w:pgSz w:w="11907" w:h="16840" w:code="9"/>
          <w:pgMar w:top="1418" w:right="1418" w:bottom="1418" w:left="1418" w:header="340" w:footer="397" w:gutter="0"/>
          <w:cols w:space="720"/>
          <w:docGrid w:linePitch="326"/>
        </w:sectPr>
      </w:pPr>
    </w:p>
    <w:p w:rsidR="007A7411" w:rsidRPr="0029478F" w:rsidRDefault="007A7411">
      <w:pPr>
        <w:tabs>
          <w:tab w:val="left" w:pos="-720"/>
        </w:tabs>
        <w:suppressAutoHyphens/>
        <w:jc w:val="both"/>
        <w:rPr>
          <w:rFonts w:ascii="Arial" w:hAnsi="Arial" w:cs="Arial"/>
          <w:lang w:val="en-US"/>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A7411">
        <w:trPr>
          <w:trHeight w:val="720"/>
        </w:trPr>
        <w:tc>
          <w:tcPr>
            <w:tcW w:w="10800" w:type="dxa"/>
          </w:tcPr>
          <w:p w:rsidR="007A7411" w:rsidRDefault="007A7411">
            <w:pPr>
              <w:rPr>
                <w:rFonts w:ascii="Arial" w:eastAsia="Arial Unicode MS" w:hAnsi="Arial" w:cs="Arial"/>
                <w:b/>
                <w:color w:val="800080"/>
                <w:sz w:val="28"/>
                <w:szCs w:val="28"/>
              </w:rPr>
            </w:pPr>
            <w:r>
              <w:rPr>
                <w:rFonts w:ascii="Arial" w:eastAsia="Arial Unicode MS" w:hAnsi="Arial" w:cs="Arial"/>
                <w:b/>
                <w:color w:val="800080"/>
                <w:sz w:val="32"/>
                <w:szCs w:val="32"/>
              </w:rPr>
              <w:t>PERSON SPECIFICATION</w:t>
            </w:r>
            <w:r>
              <w:rPr>
                <w:rFonts w:ascii="Arial" w:eastAsia="Arial Unicode MS" w:hAnsi="Arial" w:cs="Arial"/>
                <w:b/>
                <w:color w:val="800080"/>
                <w:sz w:val="28"/>
                <w:szCs w:val="28"/>
              </w:rPr>
              <w:t xml:space="preserve"> </w:t>
            </w:r>
            <w:r w:rsidRPr="00BD4585">
              <w:rPr>
                <w:rFonts w:ascii="Arial" w:eastAsia="Arial Unicode MS" w:hAnsi="Arial" w:cs="Arial"/>
                <w:b/>
                <w:color w:val="993366"/>
                <w:sz w:val="28"/>
                <w:szCs w:val="28"/>
              </w:rPr>
              <w:t xml:space="preserve">– </w:t>
            </w:r>
            <w:r w:rsidR="00BD4585" w:rsidRPr="00BD4585">
              <w:rPr>
                <w:rFonts w:ascii="Arial" w:hAnsi="Arial" w:cs="Arial"/>
                <w:b/>
                <w:color w:val="993366"/>
                <w:sz w:val="28"/>
              </w:rPr>
              <w:t>Theatre Practitioner ( Anaesthetics )</w:t>
            </w:r>
          </w:p>
        </w:tc>
      </w:tr>
    </w:tbl>
    <w:p w:rsidR="007A7411" w:rsidRDefault="007A7411">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907"/>
        <w:gridCol w:w="4580"/>
      </w:tblGrid>
      <w:tr w:rsidR="007A7411">
        <w:trPr>
          <w:trHeight w:val="452"/>
        </w:trPr>
        <w:tc>
          <w:tcPr>
            <w:tcW w:w="2313" w:type="dxa"/>
          </w:tcPr>
          <w:p w:rsidR="007A7411" w:rsidRDefault="007A7411">
            <w:pPr>
              <w:ind w:left="612" w:hanging="612"/>
              <w:rPr>
                <w:rFonts w:ascii="Arial" w:eastAsia="Arial Unicode MS" w:hAnsi="Arial" w:cs="Arial"/>
                <w:b/>
              </w:rPr>
            </w:pPr>
            <w:r>
              <w:rPr>
                <w:rFonts w:ascii="Arial" w:eastAsia="Arial Unicode MS" w:hAnsi="Arial" w:cs="Arial"/>
                <w:b/>
              </w:rPr>
              <w:t>CRITERIA</w:t>
            </w:r>
          </w:p>
        </w:tc>
        <w:tc>
          <w:tcPr>
            <w:tcW w:w="3907" w:type="dxa"/>
          </w:tcPr>
          <w:p w:rsidR="007A7411" w:rsidRDefault="007A7411">
            <w:pPr>
              <w:rPr>
                <w:rFonts w:ascii="Arial" w:eastAsia="Arial Unicode MS" w:hAnsi="Arial" w:cs="Arial"/>
                <w:b/>
              </w:rPr>
            </w:pPr>
            <w:r>
              <w:rPr>
                <w:rFonts w:ascii="Arial" w:eastAsia="Arial Unicode MS" w:hAnsi="Arial" w:cs="Arial"/>
                <w:b/>
              </w:rPr>
              <w:t>ESSENTIAL</w:t>
            </w:r>
          </w:p>
        </w:tc>
        <w:tc>
          <w:tcPr>
            <w:tcW w:w="4580" w:type="dxa"/>
          </w:tcPr>
          <w:p w:rsidR="007A7411" w:rsidRDefault="007A7411">
            <w:pPr>
              <w:rPr>
                <w:rFonts w:ascii="Arial" w:eastAsia="Arial Unicode MS" w:hAnsi="Arial" w:cs="Arial"/>
                <w:b/>
              </w:rPr>
            </w:pPr>
            <w:r>
              <w:rPr>
                <w:rFonts w:ascii="Arial" w:eastAsia="Arial Unicode MS" w:hAnsi="Arial" w:cs="Arial"/>
                <w:b/>
              </w:rPr>
              <w:t>DESIRABLE</w:t>
            </w:r>
          </w:p>
        </w:tc>
      </w:tr>
      <w:tr w:rsidR="00890C83">
        <w:trPr>
          <w:trHeight w:val="659"/>
        </w:trPr>
        <w:tc>
          <w:tcPr>
            <w:tcW w:w="2313" w:type="dxa"/>
          </w:tcPr>
          <w:p w:rsidR="00890C83" w:rsidRDefault="00890C83">
            <w:pPr>
              <w:pStyle w:val="Heading1"/>
              <w:jc w:val="left"/>
              <w:rPr>
                <w:rFonts w:ascii="Arial" w:hAnsi="Arial" w:cs="Arial"/>
                <w:sz w:val="24"/>
                <w:u w:val="none"/>
              </w:rPr>
            </w:pPr>
            <w:r>
              <w:rPr>
                <w:rFonts w:ascii="Arial" w:hAnsi="Arial" w:cs="Arial"/>
                <w:sz w:val="24"/>
                <w:u w:val="none"/>
              </w:rPr>
              <w:t>Qualifications</w:t>
            </w:r>
          </w:p>
          <w:p w:rsidR="00890C83" w:rsidRDefault="00890C83">
            <w:pPr>
              <w:rPr>
                <w:rFonts w:ascii="Arial" w:eastAsia="Arial Unicode MS" w:hAnsi="Arial" w:cs="Arial"/>
              </w:rPr>
            </w:pPr>
          </w:p>
        </w:tc>
        <w:tc>
          <w:tcPr>
            <w:tcW w:w="3907" w:type="dxa"/>
          </w:tcPr>
          <w:p w:rsidR="00B142A2" w:rsidRDefault="0029478F" w:rsidP="00DB5E0C">
            <w:pPr>
              <w:numPr>
                <w:ilvl w:val="0"/>
                <w:numId w:val="3"/>
              </w:numPr>
              <w:rPr>
                <w:rFonts w:ascii="Arial" w:hAnsi="Arial" w:cs="Arial"/>
                <w:sz w:val="22"/>
              </w:rPr>
            </w:pPr>
            <w:r>
              <w:rPr>
                <w:rFonts w:ascii="Arial" w:hAnsi="Arial" w:cs="Arial"/>
                <w:sz w:val="22"/>
              </w:rPr>
              <w:t>Recognised anaesthetic qualification (ODP or RN)</w:t>
            </w:r>
          </w:p>
          <w:p w:rsidR="00B3438A" w:rsidRDefault="00B3438A" w:rsidP="00544ED7">
            <w:pPr>
              <w:spacing w:after="120"/>
              <w:ind w:left="360"/>
              <w:rPr>
                <w:rFonts w:ascii="Arial" w:hAnsi="Arial" w:cs="Arial"/>
                <w:sz w:val="22"/>
              </w:rPr>
            </w:pPr>
          </w:p>
          <w:p w:rsidR="00890C83" w:rsidRDefault="00890C83" w:rsidP="000C094F">
            <w:pPr>
              <w:rPr>
                <w:rFonts w:ascii="Arial" w:hAnsi="Arial" w:cs="Arial"/>
                <w:sz w:val="22"/>
              </w:rPr>
            </w:pPr>
          </w:p>
        </w:tc>
        <w:tc>
          <w:tcPr>
            <w:tcW w:w="4580" w:type="dxa"/>
          </w:tcPr>
          <w:p w:rsidR="00890C83" w:rsidRDefault="00890C83" w:rsidP="00FD4105">
            <w:pPr>
              <w:numPr>
                <w:ilvl w:val="0"/>
                <w:numId w:val="4"/>
              </w:numPr>
              <w:ind w:left="357" w:hanging="357"/>
              <w:rPr>
                <w:rFonts w:ascii="Arial" w:hAnsi="Arial" w:cs="Arial"/>
                <w:sz w:val="22"/>
              </w:rPr>
            </w:pPr>
            <w:r>
              <w:rPr>
                <w:rFonts w:ascii="Arial" w:hAnsi="Arial" w:cs="Arial"/>
                <w:sz w:val="22"/>
              </w:rPr>
              <w:t>Evidence of personal and professional development</w:t>
            </w:r>
          </w:p>
          <w:p w:rsidR="000C094F" w:rsidRDefault="000C094F" w:rsidP="0029478F">
            <w:pPr>
              <w:ind w:left="357"/>
              <w:rPr>
                <w:rFonts w:ascii="Arial" w:hAnsi="Arial" w:cs="Arial"/>
                <w:sz w:val="22"/>
              </w:rPr>
            </w:pPr>
          </w:p>
          <w:p w:rsidR="000C094F" w:rsidRDefault="000C094F" w:rsidP="00B3438A">
            <w:pPr>
              <w:ind w:left="357"/>
              <w:rPr>
                <w:rFonts w:ascii="Arial" w:hAnsi="Arial" w:cs="Arial"/>
                <w:sz w:val="22"/>
              </w:rPr>
            </w:pPr>
          </w:p>
        </w:tc>
      </w:tr>
      <w:tr w:rsidR="00890C83">
        <w:trPr>
          <w:trHeight w:val="1313"/>
        </w:trPr>
        <w:tc>
          <w:tcPr>
            <w:tcW w:w="2313" w:type="dxa"/>
          </w:tcPr>
          <w:p w:rsidR="00890C83" w:rsidRDefault="00890C83">
            <w:pPr>
              <w:pStyle w:val="Heading1"/>
              <w:jc w:val="left"/>
              <w:rPr>
                <w:rFonts w:ascii="Arial" w:hAnsi="Arial" w:cs="Arial"/>
                <w:sz w:val="24"/>
                <w:u w:val="none"/>
              </w:rPr>
            </w:pPr>
            <w:r>
              <w:rPr>
                <w:rFonts w:ascii="Arial" w:hAnsi="Arial" w:cs="Arial"/>
                <w:sz w:val="24"/>
                <w:u w:val="none"/>
              </w:rPr>
              <w:t>Experience</w:t>
            </w:r>
          </w:p>
        </w:tc>
        <w:tc>
          <w:tcPr>
            <w:tcW w:w="3907" w:type="dxa"/>
          </w:tcPr>
          <w:p w:rsidR="00890C83" w:rsidRDefault="000C094F" w:rsidP="006A3DFA">
            <w:pPr>
              <w:numPr>
                <w:ilvl w:val="0"/>
                <w:numId w:val="4"/>
              </w:numPr>
              <w:spacing w:after="100" w:afterAutospacing="1"/>
              <w:rPr>
                <w:rFonts w:ascii="Arial" w:hAnsi="Arial" w:cs="Arial"/>
                <w:sz w:val="22"/>
              </w:rPr>
            </w:pPr>
            <w:r>
              <w:rPr>
                <w:rFonts w:ascii="Arial" w:hAnsi="Arial" w:cs="Arial"/>
                <w:sz w:val="22"/>
              </w:rPr>
              <w:t>Relevant and p</w:t>
            </w:r>
            <w:r w:rsidR="00890C83">
              <w:rPr>
                <w:rFonts w:ascii="Arial" w:hAnsi="Arial" w:cs="Arial"/>
                <w:sz w:val="22"/>
              </w:rPr>
              <w:t xml:space="preserve">roven experience in an operating </w:t>
            </w:r>
            <w:r>
              <w:rPr>
                <w:rFonts w:ascii="Arial" w:hAnsi="Arial" w:cs="Arial"/>
                <w:sz w:val="22"/>
              </w:rPr>
              <w:t>theatre, anaesthetics and recovery room.</w:t>
            </w:r>
          </w:p>
          <w:p w:rsidR="00890C83" w:rsidRDefault="00890C83" w:rsidP="006A3DFA">
            <w:pPr>
              <w:numPr>
                <w:ilvl w:val="0"/>
                <w:numId w:val="4"/>
              </w:numPr>
              <w:spacing w:after="100" w:afterAutospacing="1"/>
              <w:rPr>
                <w:rFonts w:ascii="Arial" w:hAnsi="Arial" w:cs="Arial"/>
                <w:sz w:val="22"/>
              </w:rPr>
            </w:pPr>
            <w:r>
              <w:rPr>
                <w:rFonts w:ascii="Arial" w:hAnsi="Arial" w:cs="Arial"/>
                <w:sz w:val="22"/>
              </w:rPr>
              <w:lastRenderedPageBreak/>
              <w:t xml:space="preserve">Experience of </w:t>
            </w:r>
            <w:r w:rsidR="00544ED7">
              <w:rPr>
                <w:rFonts w:ascii="Arial" w:hAnsi="Arial" w:cs="Arial"/>
                <w:sz w:val="22"/>
              </w:rPr>
              <w:t>assisting</w:t>
            </w:r>
            <w:r w:rsidR="00B17609">
              <w:rPr>
                <w:rFonts w:ascii="Arial" w:hAnsi="Arial" w:cs="Arial"/>
                <w:sz w:val="22"/>
              </w:rPr>
              <w:t xml:space="preserve"> </w:t>
            </w:r>
            <w:r>
              <w:rPr>
                <w:rFonts w:ascii="Arial" w:hAnsi="Arial" w:cs="Arial"/>
                <w:sz w:val="22"/>
              </w:rPr>
              <w:t xml:space="preserve">intubation, </w:t>
            </w:r>
            <w:proofErr w:type="spellStart"/>
            <w:r>
              <w:rPr>
                <w:rFonts w:ascii="Arial" w:hAnsi="Arial" w:cs="Arial"/>
                <w:sz w:val="22"/>
              </w:rPr>
              <w:t>extubation</w:t>
            </w:r>
            <w:proofErr w:type="spellEnd"/>
            <w:r w:rsidR="00C40410">
              <w:rPr>
                <w:rFonts w:ascii="Arial" w:hAnsi="Arial" w:cs="Arial"/>
                <w:sz w:val="22"/>
              </w:rPr>
              <w:t xml:space="preserve"> and resuscitation of patients.</w:t>
            </w:r>
          </w:p>
        </w:tc>
        <w:tc>
          <w:tcPr>
            <w:tcW w:w="4580" w:type="dxa"/>
          </w:tcPr>
          <w:p w:rsidR="00890C83" w:rsidRDefault="00890C83" w:rsidP="006A3DFA">
            <w:pPr>
              <w:numPr>
                <w:ilvl w:val="0"/>
                <w:numId w:val="5"/>
              </w:numPr>
              <w:spacing w:after="100" w:afterAutospacing="1"/>
              <w:rPr>
                <w:rFonts w:ascii="Arial" w:hAnsi="Arial" w:cs="Arial"/>
                <w:sz w:val="22"/>
              </w:rPr>
            </w:pPr>
            <w:r>
              <w:rPr>
                <w:rFonts w:ascii="Arial" w:hAnsi="Arial" w:cs="Arial"/>
                <w:sz w:val="22"/>
              </w:rPr>
              <w:lastRenderedPageBreak/>
              <w:t xml:space="preserve">Awareness of Care Standards Act </w:t>
            </w:r>
          </w:p>
          <w:p w:rsidR="00C40410" w:rsidRDefault="00890C83" w:rsidP="00C40410">
            <w:pPr>
              <w:numPr>
                <w:ilvl w:val="0"/>
                <w:numId w:val="5"/>
              </w:numPr>
              <w:spacing w:after="100" w:afterAutospacing="1"/>
              <w:rPr>
                <w:rFonts w:ascii="Arial" w:hAnsi="Arial" w:cs="Arial"/>
                <w:sz w:val="22"/>
              </w:rPr>
            </w:pPr>
            <w:r>
              <w:rPr>
                <w:rFonts w:ascii="Arial" w:hAnsi="Arial" w:cs="Arial"/>
                <w:sz w:val="22"/>
              </w:rPr>
              <w:t xml:space="preserve">Awareness of Quality </w:t>
            </w:r>
          </w:p>
        </w:tc>
      </w:tr>
      <w:tr w:rsidR="00890C83">
        <w:trPr>
          <w:trHeight w:val="1041"/>
        </w:trPr>
        <w:tc>
          <w:tcPr>
            <w:tcW w:w="2313" w:type="dxa"/>
          </w:tcPr>
          <w:p w:rsidR="00890C83" w:rsidRDefault="00890C83">
            <w:pPr>
              <w:rPr>
                <w:rFonts w:ascii="Arial" w:eastAsia="Arial Unicode MS" w:hAnsi="Arial" w:cs="Arial"/>
                <w:b/>
                <w:bCs/>
              </w:rPr>
            </w:pPr>
            <w:r>
              <w:rPr>
                <w:rFonts w:ascii="Arial" w:eastAsia="Arial Unicode MS" w:hAnsi="Arial" w:cs="Arial"/>
                <w:b/>
                <w:bCs/>
              </w:rPr>
              <w:t>Skills and Knowledge</w:t>
            </w:r>
          </w:p>
          <w:p w:rsidR="00890C83" w:rsidRPr="00116465" w:rsidRDefault="00890C83" w:rsidP="00116465">
            <w:pPr>
              <w:rPr>
                <w:rFonts w:ascii="Arial" w:eastAsia="Arial Unicode MS" w:hAnsi="Arial" w:cs="Arial"/>
              </w:rPr>
            </w:pPr>
          </w:p>
          <w:p w:rsidR="00890C83" w:rsidRPr="00116465" w:rsidRDefault="00890C83" w:rsidP="00116465">
            <w:pPr>
              <w:rPr>
                <w:rFonts w:ascii="Arial" w:eastAsia="Arial Unicode MS" w:hAnsi="Arial" w:cs="Arial"/>
              </w:rPr>
            </w:pPr>
          </w:p>
          <w:p w:rsidR="00890C83" w:rsidRPr="00116465" w:rsidRDefault="00890C83" w:rsidP="00116465">
            <w:pPr>
              <w:rPr>
                <w:rFonts w:ascii="Arial" w:eastAsia="Arial Unicode MS" w:hAnsi="Arial" w:cs="Arial"/>
              </w:rPr>
            </w:pPr>
          </w:p>
          <w:p w:rsidR="00890C83" w:rsidRPr="00116465" w:rsidRDefault="00890C83" w:rsidP="00116465">
            <w:pPr>
              <w:rPr>
                <w:rFonts w:ascii="Arial" w:eastAsia="Arial Unicode MS" w:hAnsi="Arial" w:cs="Arial"/>
              </w:rPr>
            </w:pPr>
          </w:p>
          <w:p w:rsidR="00890C83" w:rsidRPr="00116465" w:rsidRDefault="00890C83" w:rsidP="00116465">
            <w:pPr>
              <w:rPr>
                <w:rFonts w:ascii="Arial" w:eastAsia="Arial Unicode MS" w:hAnsi="Arial" w:cs="Arial"/>
              </w:rPr>
            </w:pPr>
          </w:p>
          <w:p w:rsidR="00890C83" w:rsidRPr="00116465" w:rsidRDefault="00890C83" w:rsidP="00116465">
            <w:pPr>
              <w:rPr>
                <w:rFonts w:ascii="Arial" w:eastAsia="Arial Unicode MS" w:hAnsi="Arial" w:cs="Arial"/>
              </w:rPr>
            </w:pPr>
          </w:p>
          <w:p w:rsidR="00890C83" w:rsidRPr="00116465" w:rsidRDefault="00890C83" w:rsidP="00116465">
            <w:pPr>
              <w:rPr>
                <w:rFonts w:ascii="Arial" w:eastAsia="Arial Unicode MS" w:hAnsi="Arial" w:cs="Arial"/>
              </w:rPr>
            </w:pPr>
          </w:p>
          <w:p w:rsidR="00890C83" w:rsidRPr="00116465" w:rsidRDefault="00890C83" w:rsidP="00116465">
            <w:pPr>
              <w:rPr>
                <w:rFonts w:ascii="Arial" w:eastAsia="Arial Unicode MS" w:hAnsi="Arial" w:cs="Arial"/>
              </w:rPr>
            </w:pPr>
          </w:p>
          <w:p w:rsidR="00890C83" w:rsidRPr="00116465" w:rsidRDefault="00890C83" w:rsidP="00116465">
            <w:pPr>
              <w:rPr>
                <w:rFonts w:ascii="Arial" w:eastAsia="Arial Unicode MS" w:hAnsi="Arial" w:cs="Arial"/>
              </w:rPr>
            </w:pPr>
          </w:p>
          <w:p w:rsidR="00890C83" w:rsidRPr="00116465" w:rsidRDefault="00890C83" w:rsidP="00116465">
            <w:pPr>
              <w:rPr>
                <w:rFonts w:ascii="Arial" w:eastAsia="Arial Unicode MS" w:hAnsi="Arial" w:cs="Arial"/>
              </w:rPr>
            </w:pPr>
          </w:p>
          <w:p w:rsidR="00890C83" w:rsidRPr="00116465" w:rsidRDefault="00890C83" w:rsidP="00116465">
            <w:pPr>
              <w:rPr>
                <w:rFonts w:ascii="Arial" w:eastAsia="Arial Unicode MS" w:hAnsi="Arial" w:cs="Arial"/>
              </w:rPr>
            </w:pPr>
          </w:p>
          <w:p w:rsidR="00890C83" w:rsidRPr="00116465" w:rsidRDefault="00890C83" w:rsidP="00116465">
            <w:pPr>
              <w:rPr>
                <w:rFonts w:ascii="Arial" w:eastAsia="Arial Unicode MS" w:hAnsi="Arial" w:cs="Arial"/>
              </w:rPr>
            </w:pPr>
          </w:p>
          <w:p w:rsidR="00890C83" w:rsidRPr="00116465" w:rsidRDefault="00890C83" w:rsidP="00116465">
            <w:pPr>
              <w:rPr>
                <w:rFonts w:ascii="Arial" w:eastAsia="Arial Unicode MS" w:hAnsi="Arial" w:cs="Arial"/>
              </w:rPr>
            </w:pPr>
          </w:p>
          <w:p w:rsidR="00890C83" w:rsidRPr="00116465" w:rsidRDefault="00890C83" w:rsidP="00116465">
            <w:pPr>
              <w:rPr>
                <w:rFonts w:ascii="Arial" w:eastAsia="Arial Unicode MS" w:hAnsi="Arial" w:cs="Arial"/>
              </w:rPr>
            </w:pPr>
          </w:p>
          <w:p w:rsidR="00890C83" w:rsidRDefault="00890C83" w:rsidP="00116465">
            <w:pPr>
              <w:rPr>
                <w:rFonts w:ascii="Arial" w:eastAsia="Arial Unicode MS" w:hAnsi="Arial" w:cs="Arial"/>
              </w:rPr>
            </w:pPr>
          </w:p>
          <w:p w:rsidR="00890C83" w:rsidRPr="00116465" w:rsidRDefault="00890C83" w:rsidP="00116465">
            <w:pPr>
              <w:rPr>
                <w:rFonts w:ascii="Arial" w:eastAsia="Arial Unicode MS" w:hAnsi="Arial" w:cs="Arial"/>
              </w:rPr>
            </w:pPr>
          </w:p>
        </w:tc>
        <w:tc>
          <w:tcPr>
            <w:tcW w:w="3907" w:type="dxa"/>
          </w:tcPr>
          <w:p w:rsidR="00890C83" w:rsidRDefault="00890C83">
            <w:pPr>
              <w:numPr>
                <w:ilvl w:val="0"/>
                <w:numId w:val="5"/>
              </w:numPr>
              <w:rPr>
                <w:rFonts w:ascii="Arial" w:hAnsi="Arial" w:cs="Arial"/>
                <w:sz w:val="22"/>
              </w:rPr>
            </w:pPr>
            <w:r>
              <w:rPr>
                <w:rFonts w:ascii="Arial" w:hAnsi="Arial" w:cs="Arial"/>
                <w:sz w:val="22"/>
              </w:rPr>
              <w:lastRenderedPageBreak/>
              <w:t xml:space="preserve">Up to date sound clinical knowledge </w:t>
            </w:r>
            <w:r w:rsidR="00FD4105">
              <w:rPr>
                <w:rFonts w:ascii="Arial" w:hAnsi="Arial" w:cs="Arial"/>
                <w:sz w:val="22"/>
              </w:rPr>
              <w:t>of:</w:t>
            </w:r>
          </w:p>
          <w:p w:rsidR="00890C83" w:rsidRDefault="00FD4105" w:rsidP="00FD4105">
            <w:pPr>
              <w:rPr>
                <w:rFonts w:ascii="Arial" w:hAnsi="Arial" w:cs="Arial"/>
                <w:sz w:val="22"/>
              </w:rPr>
            </w:pPr>
            <w:r>
              <w:rPr>
                <w:rFonts w:ascii="Arial" w:hAnsi="Arial" w:cs="Arial"/>
                <w:sz w:val="22"/>
              </w:rPr>
              <w:tab/>
            </w:r>
            <w:r w:rsidR="00890C83">
              <w:rPr>
                <w:rFonts w:ascii="Arial" w:hAnsi="Arial" w:cs="Arial"/>
                <w:sz w:val="22"/>
              </w:rPr>
              <w:t xml:space="preserve">Anaesthetics, sedatives, </w:t>
            </w:r>
            <w:r>
              <w:rPr>
                <w:rFonts w:ascii="Arial" w:hAnsi="Arial" w:cs="Arial"/>
                <w:sz w:val="22"/>
              </w:rPr>
              <w:tab/>
            </w:r>
            <w:r w:rsidR="00890C83">
              <w:rPr>
                <w:rFonts w:ascii="Arial" w:hAnsi="Arial" w:cs="Arial"/>
                <w:sz w:val="22"/>
              </w:rPr>
              <w:t xml:space="preserve">muscle relaxants, analgesics </w:t>
            </w:r>
            <w:r>
              <w:rPr>
                <w:rFonts w:ascii="Arial" w:hAnsi="Arial" w:cs="Arial"/>
                <w:sz w:val="22"/>
              </w:rPr>
              <w:tab/>
            </w:r>
            <w:r w:rsidR="00890C83">
              <w:rPr>
                <w:rFonts w:ascii="Arial" w:hAnsi="Arial" w:cs="Arial"/>
                <w:sz w:val="22"/>
              </w:rPr>
              <w:t xml:space="preserve">and emergency drugs </w:t>
            </w:r>
          </w:p>
          <w:p w:rsidR="00890C83" w:rsidRDefault="00FD4105" w:rsidP="00FD4105">
            <w:pPr>
              <w:rPr>
                <w:rFonts w:ascii="Arial" w:hAnsi="Arial" w:cs="Arial"/>
                <w:sz w:val="22"/>
              </w:rPr>
            </w:pPr>
            <w:r>
              <w:rPr>
                <w:rFonts w:ascii="Arial" w:hAnsi="Arial" w:cs="Arial"/>
                <w:sz w:val="22"/>
              </w:rPr>
              <w:tab/>
            </w:r>
            <w:r w:rsidR="00890C83">
              <w:rPr>
                <w:rFonts w:ascii="Arial" w:hAnsi="Arial" w:cs="Arial"/>
                <w:sz w:val="22"/>
              </w:rPr>
              <w:t xml:space="preserve">Intubation and </w:t>
            </w:r>
            <w:proofErr w:type="spellStart"/>
            <w:r w:rsidR="00890C83">
              <w:rPr>
                <w:rFonts w:ascii="Arial" w:hAnsi="Arial" w:cs="Arial"/>
                <w:sz w:val="22"/>
              </w:rPr>
              <w:t>extubation</w:t>
            </w:r>
            <w:proofErr w:type="spellEnd"/>
            <w:r w:rsidR="00890C83">
              <w:rPr>
                <w:rFonts w:ascii="Arial" w:hAnsi="Arial" w:cs="Arial"/>
                <w:sz w:val="22"/>
              </w:rPr>
              <w:t xml:space="preserve"> of </w:t>
            </w:r>
            <w:r>
              <w:rPr>
                <w:rFonts w:ascii="Arial" w:hAnsi="Arial" w:cs="Arial"/>
                <w:sz w:val="22"/>
              </w:rPr>
              <w:tab/>
            </w:r>
            <w:r w:rsidR="00890C83">
              <w:rPr>
                <w:rFonts w:ascii="Arial" w:hAnsi="Arial" w:cs="Arial"/>
                <w:sz w:val="22"/>
              </w:rPr>
              <w:t>patients</w:t>
            </w:r>
          </w:p>
          <w:p w:rsidR="00890C83" w:rsidRDefault="00FD4105" w:rsidP="00FD4105">
            <w:pPr>
              <w:rPr>
                <w:rFonts w:ascii="Arial" w:hAnsi="Arial" w:cs="Arial"/>
                <w:sz w:val="22"/>
              </w:rPr>
            </w:pPr>
            <w:r>
              <w:rPr>
                <w:rFonts w:ascii="Arial" w:hAnsi="Arial" w:cs="Arial"/>
                <w:sz w:val="22"/>
              </w:rPr>
              <w:tab/>
            </w:r>
            <w:r w:rsidR="00890C83">
              <w:rPr>
                <w:rFonts w:ascii="Arial" w:hAnsi="Arial" w:cs="Arial"/>
                <w:sz w:val="22"/>
              </w:rPr>
              <w:t xml:space="preserve">Spinal, epidural and general </w:t>
            </w:r>
            <w:r>
              <w:rPr>
                <w:rFonts w:ascii="Arial" w:hAnsi="Arial" w:cs="Arial"/>
                <w:sz w:val="22"/>
              </w:rPr>
              <w:tab/>
            </w:r>
            <w:r w:rsidR="00890C83">
              <w:rPr>
                <w:rFonts w:ascii="Arial" w:hAnsi="Arial" w:cs="Arial"/>
                <w:sz w:val="22"/>
              </w:rPr>
              <w:t xml:space="preserve">anaesthetics </w:t>
            </w:r>
          </w:p>
          <w:p w:rsidR="00890C83" w:rsidRDefault="00890C83">
            <w:pPr>
              <w:numPr>
                <w:ilvl w:val="0"/>
                <w:numId w:val="5"/>
              </w:numPr>
              <w:rPr>
                <w:rFonts w:ascii="Arial" w:hAnsi="Arial" w:cs="Arial"/>
                <w:sz w:val="22"/>
              </w:rPr>
            </w:pPr>
            <w:r>
              <w:rPr>
                <w:rFonts w:ascii="Arial" w:hAnsi="Arial" w:cs="Arial"/>
                <w:sz w:val="22"/>
              </w:rPr>
              <w:t xml:space="preserve">Competent in IV therapies </w:t>
            </w:r>
          </w:p>
          <w:p w:rsidR="00890C83" w:rsidRDefault="00890C83">
            <w:pPr>
              <w:numPr>
                <w:ilvl w:val="0"/>
                <w:numId w:val="5"/>
              </w:numPr>
              <w:rPr>
                <w:rFonts w:ascii="Arial" w:hAnsi="Arial" w:cs="Arial"/>
                <w:sz w:val="22"/>
              </w:rPr>
            </w:pPr>
            <w:r>
              <w:rPr>
                <w:rFonts w:ascii="Arial" w:hAnsi="Arial" w:cs="Arial"/>
                <w:sz w:val="22"/>
              </w:rPr>
              <w:t>Good verbal / written communication skills</w:t>
            </w:r>
          </w:p>
          <w:p w:rsidR="00890C83" w:rsidRDefault="00890C83">
            <w:pPr>
              <w:numPr>
                <w:ilvl w:val="0"/>
                <w:numId w:val="5"/>
              </w:numPr>
              <w:rPr>
                <w:rFonts w:ascii="Arial" w:hAnsi="Arial" w:cs="Arial"/>
                <w:sz w:val="22"/>
              </w:rPr>
            </w:pPr>
            <w:r>
              <w:rPr>
                <w:rFonts w:ascii="Arial" w:hAnsi="Arial" w:cs="Arial"/>
                <w:sz w:val="22"/>
              </w:rPr>
              <w:t xml:space="preserve">Awareness of legislative requirements with regard to H &amp; S </w:t>
            </w:r>
          </w:p>
          <w:p w:rsidR="00890C83" w:rsidRDefault="00890C83">
            <w:pPr>
              <w:numPr>
                <w:ilvl w:val="0"/>
                <w:numId w:val="5"/>
              </w:numPr>
              <w:rPr>
                <w:rFonts w:ascii="Arial" w:hAnsi="Arial" w:cs="Arial"/>
                <w:sz w:val="22"/>
              </w:rPr>
            </w:pPr>
            <w:r>
              <w:rPr>
                <w:rFonts w:ascii="Arial" w:hAnsi="Arial" w:cs="Arial"/>
                <w:sz w:val="22"/>
              </w:rPr>
              <w:t>Knowledge of Infection control</w:t>
            </w:r>
            <w:r w:rsidR="000C094F">
              <w:rPr>
                <w:rFonts w:ascii="Arial" w:hAnsi="Arial" w:cs="Arial"/>
                <w:sz w:val="22"/>
              </w:rPr>
              <w:t xml:space="preserve"> &amp; theatre and recovery room </w:t>
            </w:r>
            <w:r>
              <w:rPr>
                <w:rFonts w:ascii="Arial" w:hAnsi="Arial" w:cs="Arial"/>
                <w:sz w:val="22"/>
              </w:rPr>
              <w:t xml:space="preserve"> policy and procedures </w:t>
            </w:r>
          </w:p>
          <w:p w:rsidR="00890C83" w:rsidRDefault="00890C83" w:rsidP="006A3DFA">
            <w:pPr>
              <w:numPr>
                <w:ilvl w:val="0"/>
                <w:numId w:val="5"/>
              </w:numPr>
              <w:rPr>
                <w:rFonts w:ascii="Arial" w:hAnsi="Arial" w:cs="Arial"/>
                <w:sz w:val="22"/>
              </w:rPr>
            </w:pPr>
            <w:r>
              <w:rPr>
                <w:rFonts w:ascii="Arial" w:hAnsi="Arial" w:cs="Arial"/>
                <w:sz w:val="22"/>
              </w:rPr>
              <w:lastRenderedPageBreak/>
              <w:t>Ability to solve problems/ think literally/laterally</w:t>
            </w:r>
          </w:p>
        </w:tc>
        <w:tc>
          <w:tcPr>
            <w:tcW w:w="4580" w:type="dxa"/>
          </w:tcPr>
          <w:p w:rsidR="00890C83" w:rsidRDefault="00890C83">
            <w:pPr>
              <w:numPr>
                <w:ilvl w:val="0"/>
                <w:numId w:val="5"/>
              </w:numPr>
              <w:rPr>
                <w:rFonts w:ascii="Arial" w:hAnsi="Arial" w:cs="Arial"/>
                <w:sz w:val="22"/>
              </w:rPr>
            </w:pPr>
            <w:r>
              <w:rPr>
                <w:rFonts w:ascii="Arial" w:hAnsi="Arial" w:cs="Arial"/>
                <w:sz w:val="22"/>
              </w:rPr>
              <w:lastRenderedPageBreak/>
              <w:t xml:space="preserve">Awareness of Care Standards Act </w:t>
            </w:r>
          </w:p>
          <w:p w:rsidR="00890C83" w:rsidRDefault="00890C83">
            <w:pPr>
              <w:numPr>
                <w:ilvl w:val="0"/>
                <w:numId w:val="5"/>
              </w:numPr>
              <w:rPr>
                <w:rFonts w:ascii="Arial" w:hAnsi="Arial" w:cs="Arial"/>
                <w:sz w:val="22"/>
              </w:rPr>
            </w:pPr>
            <w:r>
              <w:rPr>
                <w:rFonts w:ascii="Arial" w:hAnsi="Arial" w:cs="Arial"/>
                <w:sz w:val="22"/>
              </w:rPr>
              <w:t xml:space="preserve">Awareness of Quality </w:t>
            </w:r>
          </w:p>
        </w:tc>
      </w:tr>
      <w:tr w:rsidR="00890C83">
        <w:trPr>
          <w:trHeight w:val="1041"/>
        </w:trPr>
        <w:tc>
          <w:tcPr>
            <w:tcW w:w="2313" w:type="dxa"/>
          </w:tcPr>
          <w:p w:rsidR="00890C83" w:rsidRDefault="00890C83">
            <w:pPr>
              <w:pStyle w:val="Heading1"/>
              <w:jc w:val="left"/>
              <w:rPr>
                <w:rFonts w:ascii="Arial" w:hAnsi="Arial" w:cs="Arial"/>
                <w:sz w:val="24"/>
                <w:u w:val="none"/>
              </w:rPr>
            </w:pPr>
            <w:r>
              <w:rPr>
                <w:rFonts w:ascii="Arial" w:hAnsi="Arial" w:cs="Arial"/>
                <w:sz w:val="24"/>
                <w:u w:val="none"/>
              </w:rPr>
              <w:t>Other Factors</w:t>
            </w:r>
          </w:p>
          <w:p w:rsidR="00890C83" w:rsidRDefault="00890C83">
            <w:pPr>
              <w:ind w:left="1260"/>
              <w:rPr>
                <w:rFonts w:ascii="Arial" w:hAnsi="Arial" w:cs="Arial"/>
              </w:rPr>
            </w:pPr>
          </w:p>
          <w:p w:rsidR="00890C83" w:rsidRDefault="00890C83">
            <w:pPr>
              <w:ind w:left="1260"/>
              <w:rPr>
                <w:rFonts w:ascii="Arial" w:hAnsi="Arial" w:cs="Arial"/>
              </w:rPr>
            </w:pPr>
          </w:p>
          <w:p w:rsidR="00890C83" w:rsidRDefault="00890C83">
            <w:pPr>
              <w:ind w:left="1260"/>
              <w:rPr>
                <w:rFonts w:ascii="Arial" w:hAnsi="Arial" w:cs="Arial"/>
              </w:rPr>
            </w:pPr>
          </w:p>
          <w:p w:rsidR="00890C83" w:rsidRDefault="00890C83">
            <w:pPr>
              <w:ind w:left="1260"/>
              <w:rPr>
                <w:rFonts w:ascii="Arial" w:hAnsi="Arial" w:cs="Arial"/>
              </w:rPr>
            </w:pPr>
          </w:p>
          <w:p w:rsidR="00890C83" w:rsidRDefault="00890C83">
            <w:pPr>
              <w:ind w:left="1260"/>
              <w:rPr>
                <w:rFonts w:ascii="Arial" w:eastAsia="Arial Unicode MS" w:hAnsi="Arial" w:cs="Arial"/>
              </w:rPr>
            </w:pPr>
          </w:p>
        </w:tc>
        <w:tc>
          <w:tcPr>
            <w:tcW w:w="3907" w:type="dxa"/>
          </w:tcPr>
          <w:p w:rsidR="00FD4105" w:rsidRDefault="00FD4105" w:rsidP="00FD4105">
            <w:pPr>
              <w:numPr>
                <w:ilvl w:val="0"/>
                <w:numId w:val="6"/>
              </w:numPr>
              <w:rPr>
                <w:rFonts w:ascii="Arial" w:hAnsi="Arial" w:cs="Arial"/>
                <w:sz w:val="22"/>
              </w:rPr>
            </w:pPr>
            <w:r>
              <w:rPr>
                <w:rFonts w:ascii="Arial" w:hAnsi="Arial" w:cs="Arial"/>
                <w:sz w:val="22"/>
              </w:rPr>
              <w:t xml:space="preserve">Ability to work within a team </w:t>
            </w:r>
          </w:p>
          <w:p w:rsidR="00FD4105" w:rsidRDefault="00FD4105" w:rsidP="00FD4105">
            <w:pPr>
              <w:numPr>
                <w:ilvl w:val="0"/>
                <w:numId w:val="6"/>
              </w:numPr>
              <w:rPr>
                <w:rFonts w:ascii="Arial" w:hAnsi="Arial" w:cs="Arial"/>
                <w:sz w:val="22"/>
              </w:rPr>
            </w:pPr>
            <w:r>
              <w:rPr>
                <w:rFonts w:ascii="Arial" w:hAnsi="Arial" w:cs="Arial"/>
                <w:sz w:val="22"/>
              </w:rPr>
              <w:t xml:space="preserve">Ability to work under pressure </w:t>
            </w:r>
          </w:p>
          <w:p w:rsidR="00FD4105" w:rsidRDefault="00FD4105" w:rsidP="00FD4105">
            <w:pPr>
              <w:numPr>
                <w:ilvl w:val="0"/>
                <w:numId w:val="6"/>
              </w:numPr>
              <w:rPr>
                <w:rFonts w:ascii="Arial" w:hAnsi="Arial" w:cs="Arial"/>
                <w:sz w:val="22"/>
              </w:rPr>
            </w:pPr>
            <w:r>
              <w:rPr>
                <w:rFonts w:ascii="Arial" w:hAnsi="Arial" w:cs="Arial"/>
                <w:sz w:val="22"/>
              </w:rPr>
              <w:t>A flexible, positive attitude to performing a variety of duties.</w:t>
            </w:r>
          </w:p>
          <w:p w:rsidR="00FD4105" w:rsidRDefault="00FD4105" w:rsidP="00FD4105">
            <w:pPr>
              <w:numPr>
                <w:ilvl w:val="0"/>
                <w:numId w:val="6"/>
              </w:numPr>
              <w:rPr>
                <w:rFonts w:ascii="Arial" w:hAnsi="Arial" w:cs="Arial"/>
                <w:sz w:val="22"/>
              </w:rPr>
            </w:pPr>
            <w:r>
              <w:rPr>
                <w:rFonts w:ascii="Arial" w:hAnsi="Arial" w:cs="Arial"/>
                <w:sz w:val="22"/>
              </w:rPr>
              <w:t>Ability to be flexible with regard to working hours</w:t>
            </w:r>
          </w:p>
          <w:p w:rsidR="006A3DFA" w:rsidRDefault="00FD4105" w:rsidP="00FD4105">
            <w:pPr>
              <w:numPr>
                <w:ilvl w:val="0"/>
                <w:numId w:val="6"/>
              </w:numPr>
              <w:rPr>
                <w:rFonts w:ascii="Arial" w:hAnsi="Arial" w:cs="Arial"/>
                <w:sz w:val="22"/>
              </w:rPr>
            </w:pPr>
            <w:r>
              <w:rPr>
                <w:rFonts w:ascii="Arial" w:hAnsi="Arial" w:cs="Arial"/>
                <w:sz w:val="22"/>
              </w:rPr>
              <w:t xml:space="preserve">Ability to work within a multi-cultural environment </w:t>
            </w:r>
          </w:p>
        </w:tc>
        <w:tc>
          <w:tcPr>
            <w:tcW w:w="4580" w:type="dxa"/>
          </w:tcPr>
          <w:p w:rsidR="00890C83" w:rsidRDefault="00890C83">
            <w:pPr>
              <w:numPr>
                <w:ilvl w:val="0"/>
                <w:numId w:val="6"/>
              </w:numPr>
              <w:spacing w:after="120"/>
              <w:rPr>
                <w:rFonts w:ascii="Arial" w:hAnsi="Arial" w:cs="Arial"/>
                <w:sz w:val="22"/>
              </w:rPr>
            </w:pPr>
            <w:r>
              <w:rPr>
                <w:rFonts w:ascii="Arial" w:hAnsi="Arial" w:cs="Arial"/>
                <w:sz w:val="22"/>
              </w:rPr>
              <w:t>Membership of relevant professional organisation</w:t>
            </w:r>
          </w:p>
        </w:tc>
      </w:tr>
      <w:tr w:rsidR="005B27C5">
        <w:trPr>
          <w:trHeight w:val="1041"/>
        </w:trPr>
        <w:tc>
          <w:tcPr>
            <w:tcW w:w="2313" w:type="dxa"/>
          </w:tcPr>
          <w:p w:rsidR="005B27C5" w:rsidRDefault="005B27C5">
            <w:pPr>
              <w:pStyle w:val="Heading1"/>
              <w:jc w:val="left"/>
              <w:rPr>
                <w:rFonts w:ascii="Arial" w:hAnsi="Arial" w:cs="Arial"/>
                <w:sz w:val="24"/>
                <w:u w:val="none"/>
              </w:rPr>
            </w:pPr>
            <w:r>
              <w:rPr>
                <w:rFonts w:ascii="Arial" w:hAnsi="Arial" w:cs="Arial"/>
                <w:sz w:val="22"/>
                <w:szCs w:val="22"/>
                <w:u w:val="none"/>
              </w:rPr>
              <w:t>Personal attributes</w:t>
            </w:r>
          </w:p>
        </w:tc>
        <w:tc>
          <w:tcPr>
            <w:tcW w:w="3907" w:type="dxa"/>
          </w:tcPr>
          <w:p w:rsidR="005B27C5" w:rsidRPr="00BC50B5" w:rsidRDefault="005B27C5" w:rsidP="007A0165">
            <w:pPr>
              <w:numPr>
                <w:ilvl w:val="0"/>
                <w:numId w:val="18"/>
              </w:numPr>
              <w:rPr>
                <w:rFonts w:ascii="Arial" w:hAnsi="Arial" w:cs="Arial"/>
                <w:sz w:val="22"/>
                <w:szCs w:val="22"/>
              </w:rPr>
            </w:pPr>
            <w:r w:rsidRPr="00BC50B5">
              <w:rPr>
                <w:rFonts w:ascii="Arial" w:hAnsi="Arial" w:cs="Arial"/>
                <w:sz w:val="22"/>
                <w:szCs w:val="22"/>
              </w:rPr>
              <w:t xml:space="preserve">Proactive </w:t>
            </w:r>
            <w:r w:rsidR="002E579A" w:rsidRPr="00BC50B5">
              <w:rPr>
                <w:rFonts w:ascii="Arial" w:hAnsi="Arial" w:cs="Arial"/>
                <w:sz w:val="22"/>
                <w:szCs w:val="22"/>
              </w:rPr>
              <w:t>self-starter</w:t>
            </w:r>
            <w:r w:rsidRPr="00BC50B5">
              <w:rPr>
                <w:rFonts w:ascii="Arial" w:hAnsi="Arial" w:cs="Arial"/>
                <w:sz w:val="22"/>
                <w:szCs w:val="22"/>
              </w:rPr>
              <w:t xml:space="preserve"> with the ability to manage ac</w:t>
            </w:r>
            <w:bookmarkStart w:id="0" w:name="_GoBack"/>
            <w:bookmarkEnd w:id="0"/>
            <w:r w:rsidRPr="00BC50B5">
              <w:rPr>
                <w:rFonts w:ascii="Arial" w:hAnsi="Arial" w:cs="Arial"/>
                <w:sz w:val="22"/>
                <w:szCs w:val="22"/>
              </w:rPr>
              <w:t>tivity in a highly regulated environment</w:t>
            </w:r>
          </w:p>
          <w:p w:rsidR="005B27C5" w:rsidRPr="00BC50B5" w:rsidRDefault="005B27C5" w:rsidP="007A0165">
            <w:pPr>
              <w:numPr>
                <w:ilvl w:val="0"/>
                <w:numId w:val="18"/>
              </w:numPr>
              <w:rPr>
                <w:rFonts w:ascii="Arial" w:hAnsi="Arial" w:cs="Arial"/>
                <w:sz w:val="22"/>
                <w:szCs w:val="22"/>
              </w:rPr>
            </w:pPr>
            <w:r w:rsidRPr="00BC50B5">
              <w:rPr>
                <w:rFonts w:ascii="Arial" w:hAnsi="Arial" w:cs="Arial"/>
                <w:sz w:val="22"/>
                <w:szCs w:val="22"/>
              </w:rPr>
              <w:t>Tenacity and determination to ensure that training is delivered to those that require it as a priority</w:t>
            </w:r>
          </w:p>
          <w:p w:rsidR="005B27C5" w:rsidRPr="00BC50B5" w:rsidRDefault="005B27C5" w:rsidP="007A0165">
            <w:pPr>
              <w:numPr>
                <w:ilvl w:val="0"/>
                <w:numId w:val="18"/>
              </w:numPr>
              <w:rPr>
                <w:rFonts w:ascii="Arial" w:hAnsi="Arial" w:cs="Arial"/>
                <w:sz w:val="22"/>
                <w:szCs w:val="22"/>
              </w:rPr>
            </w:pPr>
            <w:r w:rsidRPr="00BC50B5">
              <w:rPr>
                <w:rFonts w:ascii="Arial" w:hAnsi="Arial" w:cs="Arial"/>
                <w:sz w:val="22"/>
                <w:szCs w:val="22"/>
              </w:rPr>
              <w:t>Ability to build rapport and influence at every level of an organization.</w:t>
            </w:r>
          </w:p>
          <w:p w:rsidR="005B27C5" w:rsidRPr="00BC50B5" w:rsidRDefault="005B27C5" w:rsidP="007A0165">
            <w:pPr>
              <w:numPr>
                <w:ilvl w:val="0"/>
                <w:numId w:val="18"/>
              </w:numPr>
              <w:rPr>
                <w:rFonts w:ascii="Arial" w:hAnsi="Arial" w:cs="Arial"/>
                <w:sz w:val="22"/>
                <w:szCs w:val="22"/>
              </w:rPr>
            </w:pPr>
            <w:r w:rsidRPr="00BC50B5">
              <w:rPr>
                <w:rFonts w:ascii="Arial" w:hAnsi="Arial" w:cs="Arial"/>
                <w:sz w:val="22"/>
                <w:szCs w:val="22"/>
              </w:rPr>
              <w:t>Ability to inspire professionalism</w:t>
            </w:r>
          </w:p>
          <w:p w:rsidR="005B27C5" w:rsidRPr="00BC50B5" w:rsidRDefault="005B27C5" w:rsidP="007A0165">
            <w:pPr>
              <w:numPr>
                <w:ilvl w:val="0"/>
                <w:numId w:val="18"/>
              </w:numPr>
              <w:rPr>
                <w:rFonts w:ascii="Arial" w:hAnsi="Arial" w:cs="Arial"/>
                <w:sz w:val="22"/>
                <w:szCs w:val="22"/>
              </w:rPr>
            </w:pPr>
            <w:r w:rsidRPr="00BC50B5">
              <w:rPr>
                <w:rFonts w:ascii="Arial" w:hAnsi="Arial" w:cs="Arial"/>
                <w:sz w:val="22"/>
                <w:szCs w:val="22"/>
              </w:rPr>
              <w:lastRenderedPageBreak/>
              <w:t>Strong results orientation</w:t>
            </w:r>
          </w:p>
          <w:p w:rsidR="005B27C5" w:rsidRPr="00BC50B5" w:rsidRDefault="005B27C5" w:rsidP="007A0165">
            <w:pPr>
              <w:numPr>
                <w:ilvl w:val="0"/>
                <w:numId w:val="18"/>
              </w:numPr>
              <w:rPr>
                <w:rFonts w:ascii="Arial" w:hAnsi="Arial" w:cs="Arial"/>
                <w:sz w:val="22"/>
                <w:szCs w:val="22"/>
              </w:rPr>
            </w:pPr>
            <w:r w:rsidRPr="00BC50B5">
              <w:rPr>
                <w:rFonts w:ascii="Arial" w:hAnsi="Arial" w:cs="Arial"/>
                <w:sz w:val="22"/>
                <w:szCs w:val="22"/>
              </w:rPr>
              <w:t>Excellent communication skills</w:t>
            </w:r>
          </w:p>
          <w:p w:rsidR="005B27C5" w:rsidRPr="00BC50B5" w:rsidRDefault="005B27C5" w:rsidP="007A0165">
            <w:pPr>
              <w:numPr>
                <w:ilvl w:val="0"/>
                <w:numId w:val="18"/>
              </w:numPr>
              <w:rPr>
                <w:rFonts w:ascii="Arial" w:hAnsi="Arial" w:cs="Arial"/>
                <w:sz w:val="22"/>
                <w:szCs w:val="22"/>
              </w:rPr>
            </w:pPr>
            <w:r w:rsidRPr="00BC50B5">
              <w:rPr>
                <w:rFonts w:ascii="Arial" w:hAnsi="Arial" w:cs="Arial"/>
                <w:sz w:val="22"/>
                <w:szCs w:val="22"/>
              </w:rPr>
              <w:t>Attention to detail</w:t>
            </w:r>
          </w:p>
          <w:p w:rsidR="005B27C5" w:rsidRPr="00BC50B5" w:rsidRDefault="005B27C5" w:rsidP="007A0165">
            <w:pPr>
              <w:numPr>
                <w:ilvl w:val="0"/>
                <w:numId w:val="18"/>
              </w:numPr>
              <w:rPr>
                <w:rFonts w:ascii="Arial" w:hAnsi="Arial" w:cs="Arial"/>
                <w:sz w:val="22"/>
                <w:szCs w:val="22"/>
              </w:rPr>
            </w:pPr>
            <w:r w:rsidRPr="00BC50B5">
              <w:rPr>
                <w:rFonts w:ascii="Arial" w:hAnsi="Arial" w:cs="Arial"/>
                <w:sz w:val="22"/>
                <w:szCs w:val="22"/>
              </w:rPr>
              <w:t xml:space="preserve">Disciplined </w:t>
            </w:r>
          </w:p>
          <w:p w:rsidR="005B27C5" w:rsidRPr="00BC50B5" w:rsidRDefault="005B27C5" w:rsidP="007A0165">
            <w:pPr>
              <w:numPr>
                <w:ilvl w:val="0"/>
                <w:numId w:val="18"/>
              </w:numPr>
              <w:rPr>
                <w:rFonts w:ascii="Arial" w:hAnsi="Arial" w:cs="Arial"/>
                <w:sz w:val="22"/>
                <w:szCs w:val="22"/>
              </w:rPr>
            </w:pPr>
            <w:r w:rsidRPr="00BC50B5">
              <w:rPr>
                <w:rFonts w:ascii="Arial" w:hAnsi="Arial" w:cs="Arial"/>
                <w:sz w:val="22"/>
                <w:szCs w:val="22"/>
              </w:rPr>
              <w:t>Planning and organisation</w:t>
            </w:r>
          </w:p>
          <w:p w:rsidR="005B27C5" w:rsidRPr="00BC50B5" w:rsidRDefault="005B27C5" w:rsidP="007A0165">
            <w:pPr>
              <w:numPr>
                <w:ilvl w:val="0"/>
                <w:numId w:val="18"/>
              </w:numPr>
              <w:rPr>
                <w:rFonts w:ascii="Arial" w:hAnsi="Arial" w:cs="Arial"/>
                <w:sz w:val="22"/>
                <w:szCs w:val="22"/>
              </w:rPr>
            </w:pPr>
            <w:r w:rsidRPr="00BC50B5">
              <w:rPr>
                <w:rFonts w:ascii="Arial" w:hAnsi="Arial" w:cs="Arial"/>
                <w:sz w:val="22"/>
                <w:szCs w:val="22"/>
              </w:rPr>
              <w:t>Initiative</w:t>
            </w:r>
          </w:p>
          <w:p w:rsidR="005B27C5" w:rsidRPr="00BC50B5" w:rsidRDefault="005B27C5" w:rsidP="007A0165">
            <w:pPr>
              <w:numPr>
                <w:ilvl w:val="0"/>
                <w:numId w:val="18"/>
              </w:numPr>
              <w:rPr>
                <w:rFonts w:ascii="Arial" w:hAnsi="Arial" w:cs="Arial"/>
                <w:sz w:val="22"/>
                <w:szCs w:val="22"/>
              </w:rPr>
            </w:pPr>
            <w:r w:rsidRPr="00BC50B5">
              <w:rPr>
                <w:rFonts w:ascii="Arial" w:hAnsi="Arial" w:cs="Arial"/>
                <w:sz w:val="22"/>
                <w:szCs w:val="22"/>
              </w:rPr>
              <w:t>Flexibility</w:t>
            </w:r>
          </w:p>
          <w:p w:rsidR="005B27C5" w:rsidRPr="00BC50B5" w:rsidRDefault="005B27C5" w:rsidP="007A0165">
            <w:pPr>
              <w:numPr>
                <w:ilvl w:val="0"/>
                <w:numId w:val="18"/>
              </w:numPr>
              <w:rPr>
                <w:rFonts w:ascii="Arial" w:hAnsi="Arial" w:cs="Arial"/>
                <w:sz w:val="22"/>
                <w:szCs w:val="22"/>
              </w:rPr>
            </w:pPr>
            <w:r w:rsidRPr="00BC50B5">
              <w:rPr>
                <w:rFonts w:ascii="Arial" w:hAnsi="Arial" w:cs="Arial"/>
                <w:sz w:val="22"/>
                <w:szCs w:val="22"/>
              </w:rPr>
              <w:t xml:space="preserve">Ability to work under pressure </w:t>
            </w:r>
          </w:p>
          <w:p w:rsidR="005B27C5" w:rsidRPr="00BC50B5" w:rsidRDefault="005B27C5" w:rsidP="007A0165">
            <w:pPr>
              <w:numPr>
                <w:ilvl w:val="0"/>
                <w:numId w:val="18"/>
              </w:numPr>
              <w:rPr>
                <w:rFonts w:ascii="Arial" w:hAnsi="Arial" w:cs="Arial"/>
                <w:sz w:val="22"/>
                <w:szCs w:val="22"/>
              </w:rPr>
            </w:pPr>
            <w:r w:rsidRPr="00BC50B5">
              <w:rPr>
                <w:rFonts w:ascii="Arial" w:hAnsi="Arial" w:cs="Arial"/>
                <w:sz w:val="22"/>
                <w:szCs w:val="22"/>
              </w:rPr>
              <w:t>Ability to work independently, without supervision</w:t>
            </w:r>
          </w:p>
          <w:p w:rsidR="005B27C5" w:rsidRDefault="005B27C5" w:rsidP="00646D22">
            <w:pPr>
              <w:rPr>
                <w:rFonts w:ascii="Arial" w:hAnsi="Arial" w:cs="Arial"/>
                <w:sz w:val="22"/>
              </w:rPr>
            </w:pPr>
          </w:p>
        </w:tc>
        <w:tc>
          <w:tcPr>
            <w:tcW w:w="4580" w:type="dxa"/>
          </w:tcPr>
          <w:p w:rsidR="005B27C5" w:rsidRPr="00BC50B5" w:rsidRDefault="005B27C5" w:rsidP="007A0165">
            <w:pPr>
              <w:numPr>
                <w:ilvl w:val="0"/>
                <w:numId w:val="19"/>
              </w:numPr>
              <w:rPr>
                <w:rFonts w:ascii="Arial" w:hAnsi="Arial" w:cs="Arial"/>
                <w:sz w:val="22"/>
                <w:szCs w:val="22"/>
              </w:rPr>
            </w:pPr>
            <w:r w:rsidRPr="00BC50B5">
              <w:rPr>
                <w:rFonts w:ascii="Arial" w:hAnsi="Arial" w:cs="Arial"/>
                <w:sz w:val="22"/>
                <w:szCs w:val="22"/>
              </w:rPr>
              <w:lastRenderedPageBreak/>
              <w:t>Financial awareness/ commercial attitude</w:t>
            </w:r>
          </w:p>
          <w:p w:rsidR="005B27C5" w:rsidRPr="00BC50B5" w:rsidRDefault="005B27C5" w:rsidP="007A0165">
            <w:pPr>
              <w:numPr>
                <w:ilvl w:val="0"/>
                <w:numId w:val="19"/>
              </w:numPr>
              <w:rPr>
                <w:rFonts w:ascii="Arial" w:hAnsi="Arial" w:cs="Arial"/>
                <w:sz w:val="22"/>
                <w:szCs w:val="22"/>
              </w:rPr>
            </w:pPr>
            <w:r w:rsidRPr="00BC50B5">
              <w:rPr>
                <w:rFonts w:ascii="Arial" w:hAnsi="Arial" w:cs="Arial"/>
                <w:sz w:val="22"/>
                <w:szCs w:val="22"/>
              </w:rPr>
              <w:t>Competent Microsoft Office skills and data management</w:t>
            </w:r>
          </w:p>
          <w:p w:rsidR="005B27C5" w:rsidRDefault="005B27C5" w:rsidP="00646D22">
            <w:pPr>
              <w:spacing w:after="120"/>
              <w:rPr>
                <w:rFonts w:ascii="Arial" w:hAnsi="Arial" w:cs="Arial"/>
                <w:sz w:val="22"/>
              </w:rPr>
            </w:pPr>
          </w:p>
        </w:tc>
      </w:tr>
    </w:tbl>
    <w:p w:rsidR="007A7411" w:rsidRDefault="007A7411">
      <w:pPr>
        <w:tabs>
          <w:tab w:val="left" w:pos="-720"/>
        </w:tabs>
        <w:suppressAutoHyphens/>
        <w:jc w:val="both"/>
        <w:rPr>
          <w:rFonts w:ascii="Arial" w:hAnsi="Arial" w:cs="Arial"/>
        </w:rPr>
      </w:pPr>
    </w:p>
    <w:sectPr w:rsidR="007A7411" w:rsidSect="00DB5E0C">
      <w:headerReference w:type="default" r:id="rId11"/>
      <w:footerReference w:type="even" r:id="rId12"/>
      <w:footerReference w:type="default" r:id="rId13"/>
      <w:pgSz w:w="11906" w:h="16838"/>
      <w:pgMar w:top="1134" w:right="1134" w:bottom="719" w:left="1134" w:header="36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464" w:rsidRDefault="000A1464">
      <w:r>
        <w:separator/>
      </w:r>
    </w:p>
  </w:endnote>
  <w:endnote w:type="continuationSeparator" w:id="0">
    <w:p w:rsidR="000A1464" w:rsidRDefault="000A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8E1" w:rsidRDefault="00BB28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28E1" w:rsidRDefault="00BB28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48142"/>
      <w:docPartObj>
        <w:docPartGallery w:val="Page Numbers (Bottom of Page)"/>
        <w:docPartUnique/>
      </w:docPartObj>
    </w:sdtPr>
    <w:sdtEndPr>
      <w:rPr>
        <w:rFonts w:ascii="Verdana" w:hAnsi="Verdana"/>
        <w:noProof/>
        <w:sz w:val="16"/>
        <w:szCs w:val="16"/>
      </w:rPr>
    </w:sdtEndPr>
    <w:sdtContent>
      <w:p w:rsidR="00BB28E1" w:rsidRDefault="00BB28E1" w:rsidP="00BB28E1">
        <w:pPr>
          <w:pStyle w:val="Footer"/>
          <w:rPr>
            <w:rFonts w:ascii="Verdana" w:hAnsi="Verdana"/>
            <w:sz w:val="16"/>
            <w:szCs w:val="16"/>
            <w:lang w:val="en-US"/>
          </w:rPr>
        </w:pPr>
        <w:r>
          <w:rPr>
            <w:rFonts w:ascii="Verdana" w:hAnsi="Verdana"/>
            <w:sz w:val="16"/>
            <w:szCs w:val="16"/>
            <w:lang w:val="en-US"/>
          </w:rPr>
          <w:t xml:space="preserve">Job Description: </w:t>
        </w:r>
        <w:proofErr w:type="spellStart"/>
        <w:r>
          <w:rPr>
            <w:rFonts w:ascii="Verdana" w:hAnsi="Verdana"/>
            <w:sz w:val="16"/>
            <w:szCs w:val="16"/>
            <w:lang w:val="en-US"/>
          </w:rPr>
          <w:t>Anaesthetic</w:t>
        </w:r>
        <w:proofErr w:type="spellEnd"/>
        <w:r>
          <w:rPr>
            <w:rFonts w:ascii="Verdana" w:hAnsi="Verdana"/>
            <w:sz w:val="16"/>
            <w:szCs w:val="16"/>
            <w:lang w:val="en-US"/>
          </w:rPr>
          <w:t xml:space="preserve"> Lead </w:t>
        </w:r>
        <w:r>
          <w:rPr>
            <w:rFonts w:ascii="Verdana" w:hAnsi="Verdana"/>
            <w:sz w:val="16"/>
            <w:szCs w:val="16"/>
            <w:lang w:val="en-US"/>
          </w:rPr>
          <w:tab/>
          <w:t xml:space="preserve">October 2021 </w:t>
        </w:r>
        <w:r>
          <w:rPr>
            <w:rFonts w:ascii="Verdana" w:hAnsi="Verdana"/>
            <w:sz w:val="16"/>
            <w:szCs w:val="16"/>
            <w:lang w:val="en-US"/>
          </w:rPr>
          <w:tab/>
          <w:t>V1</w:t>
        </w:r>
      </w:p>
      <w:p w:rsidR="00BB28E1" w:rsidRPr="00BB28E1" w:rsidRDefault="00BB28E1" w:rsidP="00BB28E1">
        <w:pPr>
          <w:pStyle w:val="Footer"/>
          <w:rPr>
            <w:rFonts w:ascii="Verdana" w:hAnsi="Verdana"/>
            <w:sz w:val="16"/>
            <w:szCs w:val="16"/>
          </w:rPr>
        </w:pPr>
        <w:r>
          <w:rPr>
            <w:rFonts w:ascii="Verdana" w:hAnsi="Verdana"/>
            <w:sz w:val="16"/>
            <w:szCs w:val="16"/>
            <w:lang w:val="en-US"/>
          </w:rPr>
          <w:t>Author Theatre Manager</w:t>
        </w:r>
        <w:r>
          <w:rPr>
            <w:rFonts w:ascii="Verdana" w:hAnsi="Verdana"/>
            <w:sz w:val="16"/>
            <w:szCs w:val="16"/>
            <w:lang w:val="en-US"/>
          </w:rPr>
          <w:tab/>
          <w:t xml:space="preserve">                        Review October 2023                                                        </w:t>
        </w:r>
        <w:r w:rsidRPr="00BB28E1">
          <w:rPr>
            <w:rFonts w:ascii="Verdana" w:hAnsi="Verdana"/>
            <w:sz w:val="16"/>
            <w:szCs w:val="16"/>
          </w:rPr>
          <w:fldChar w:fldCharType="begin"/>
        </w:r>
        <w:r w:rsidRPr="00BB28E1">
          <w:rPr>
            <w:rFonts w:ascii="Verdana" w:hAnsi="Verdana"/>
            <w:sz w:val="16"/>
            <w:szCs w:val="16"/>
          </w:rPr>
          <w:instrText xml:space="preserve"> PAGE   \* MERGEFORMAT </w:instrText>
        </w:r>
        <w:r w:rsidRPr="00BB28E1">
          <w:rPr>
            <w:rFonts w:ascii="Verdana" w:hAnsi="Verdana"/>
            <w:sz w:val="16"/>
            <w:szCs w:val="16"/>
          </w:rPr>
          <w:fldChar w:fldCharType="separate"/>
        </w:r>
        <w:r w:rsidR="002E579A">
          <w:rPr>
            <w:rFonts w:ascii="Verdana" w:hAnsi="Verdana"/>
            <w:noProof/>
            <w:sz w:val="16"/>
            <w:szCs w:val="16"/>
          </w:rPr>
          <w:t>6</w:t>
        </w:r>
        <w:r w:rsidRPr="00BB28E1">
          <w:rPr>
            <w:rFonts w:ascii="Verdana" w:hAnsi="Verdana"/>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ED7" w:rsidRDefault="0010212F">
    <w:pPr>
      <w:pStyle w:val="Footer"/>
      <w:framePr w:wrap="around" w:vAnchor="text" w:hAnchor="margin" w:xAlign="center" w:y="1"/>
      <w:rPr>
        <w:rStyle w:val="PageNumber"/>
      </w:rPr>
    </w:pPr>
    <w:r>
      <w:rPr>
        <w:rStyle w:val="PageNumber"/>
      </w:rPr>
      <w:fldChar w:fldCharType="begin"/>
    </w:r>
    <w:r w:rsidR="00544ED7">
      <w:rPr>
        <w:rStyle w:val="PageNumber"/>
      </w:rPr>
      <w:instrText xml:space="preserve">PAGE  </w:instrText>
    </w:r>
    <w:r>
      <w:rPr>
        <w:rStyle w:val="PageNumber"/>
      </w:rPr>
      <w:fldChar w:fldCharType="end"/>
    </w:r>
  </w:p>
  <w:p w:rsidR="00544ED7" w:rsidRDefault="00544E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ED7" w:rsidRDefault="00DB5E0C">
    <w:pPr>
      <w:pStyle w:val="Footer"/>
      <w:rPr>
        <w:rFonts w:ascii="Arial" w:hAnsi="Arial" w:cs="Arial"/>
        <w:sz w:val="18"/>
      </w:rPr>
    </w:pPr>
    <w:r>
      <w:rPr>
        <w:rFonts w:ascii="Arial" w:hAnsi="Arial" w:cs="Arial"/>
        <w:sz w:val="18"/>
      </w:rPr>
      <w:t>Anaesthetic lead</w:t>
    </w:r>
    <w:r>
      <w:rPr>
        <w:rFonts w:ascii="Arial" w:hAnsi="Arial" w:cs="Arial"/>
        <w:sz w:val="18"/>
      </w:rPr>
      <w:tab/>
      <w:t xml:space="preserve">                                                          October 2021                                                                                V 1</w:t>
    </w:r>
    <w:r w:rsidR="00544ED7">
      <w:rPr>
        <w:rFonts w:ascii="Arial" w:hAnsi="Arial" w:cs="Arial"/>
        <w:sz w:val="18"/>
      </w:rPr>
      <w:t xml:space="preserve">                                                                                                                     </w:t>
    </w:r>
    <w:r>
      <w:rPr>
        <w:rFonts w:ascii="Arial" w:hAnsi="Arial" w:cs="Arial"/>
        <w:sz w:val="18"/>
      </w:rPr>
      <w:t xml:space="preserve">Author: Theatre manager                                          Review October 2023                                                         </w:t>
    </w:r>
    <w:r w:rsidR="00544ED7">
      <w:rPr>
        <w:rFonts w:ascii="Arial" w:hAnsi="Arial" w:cs="Arial"/>
        <w:sz w:val="18"/>
      </w:rPr>
      <w:t xml:space="preserve">Page </w:t>
    </w:r>
    <w:r w:rsidR="0010212F">
      <w:rPr>
        <w:rStyle w:val="PageNumber"/>
        <w:rFonts w:ascii="Arial" w:hAnsi="Arial" w:cs="Arial"/>
        <w:sz w:val="18"/>
      </w:rPr>
      <w:fldChar w:fldCharType="begin"/>
    </w:r>
    <w:r w:rsidR="00544ED7">
      <w:rPr>
        <w:rStyle w:val="PageNumber"/>
        <w:rFonts w:ascii="Arial" w:hAnsi="Arial" w:cs="Arial"/>
        <w:sz w:val="18"/>
      </w:rPr>
      <w:instrText xml:space="preserve"> PAGE </w:instrText>
    </w:r>
    <w:r w:rsidR="0010212F">
      <w:rPr>
        <w:rStyle w:val="PageNumber"/>
        <w:rFonts w:ascii="Arial" w:hAnsi="Arial" w:cs="Arial"/>
        <w:sz w:val="18"/>
      </w:rPr>
      <w:fldChar w:fldCharType="separate"/>
    </w:r>
    <w:r w:rsidR="002E579A">
      <w:rPr>
        <w:rStyle w:val="PageNumber"/>
        <w:rFonts w:ascii="Arial" w:hAnsi="Arial" w:cs="Arial"/>
        <w:noProof/>
        <w:sz w:val="18"/>
      </w:rPr>
      <w:t>8</w:t>
    </w:r>
    <w:r w:rsidR="0010212F">
      <w:rPr>
        <w:rStyle w:val="PageNumber"/>
        <w:rFonts w:ascii="Arial" w:hAnsi="Arial" w:cs="Arial"/>
        <w:sz w:val="18"/>
      </w:rPr>
      <w:fldChar w:fldCharType="end"/>
    </w:r>
    <w:r w:rsidR="00544ED7">
      <w:rPr>
        <w:rFonts w:ascii="Arial" w:hAnsi="Arial" w:cs="Arial"/>
        <w:sz w:val="18"/>
      </w:rPr>
      <w:t xml:space="preserve"> of </w:t>
    </w:r>
    <w:r w:rsidR="0010212F">
      <w:rPr>
        <w:rStyle w:val="PageNumber"/>
        <w:rFonts w:ascii="Arial" w:hAnsi="Arial" w:cs="Arial"/>
        <w:sz w:val="18"/>
      </w:rPr>
      <w:fldChar w:fldCharType="begin"/>
    </w:r>
    <w:r w:rsidR="00544ED7">
      <w:rPr>
        <w:rStyle w:val="PageNumber"/>
        <w:rFonts w:ascii="Arial" w:hAnsi="Arial" w:cs="Arial"/>
        <w:sz w:val="18"/>
      </w:rPr>
      <w:instrText xml:space="preserve"> NUMPAGES </w:instrText>
    </w:r>
    <w:r w:rsidR="0010212F">
      <w:rPr>
        <w:rStyle w:val="PageNumber"/>
        <w:rFonts w:ascii="Arial" w:hAnsi="Arial" w:cs="Arial"/>
        <w:sz w:val="18"/>
      </w:rPr>
      <w:fldChar w:fldCharType="separate"/>
    </w:r>
    <w:r w:rsidR="002E579A">
      <w:rPr>
        <w:rStyle w:val="PageNumber"/>
        <w:rFonts w:ascii="Arial" w:hAnsi="Arial" w:cs="Arial"/>
        <w:noProof/>
        <w:sz w:val="18"/>
      </w:rPr>
      <w:t>8</w:t>
    </w:r>
    <w:r w:rsidR="0010212F">
      <w:rPr>
        <w:rStyle w:val="PageNumber"/>
        <w:rFonts w:ascii="Arial" w:hAnsi="Arial" w:cs="Arial"/>
        <w:sz w:val="18"/>
      </w:rPr>
      <w:fldChar w:fldCharType="end"/>
    </w:r>
  </w:p>
  <w:p w:rsidR="00544ED7" w:rsidRDefault="00544ED7">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464" w:rsidRDefault="000A1464">
      <w:r>
        <w:separator/>
      </w:r>
    </w:p>
  </w:footnote>
  <w:footnote w:type="continuationSeparator" w:id="0">
    <w:p w:rsidR="000A1464" w:rsidRDefault="000A1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8E1" w:rsidRDefault="00BB28E1" w:rsidP="00AE0088">
    <w:pPr>
      <w:pStyle w:val="Header"/>
      <w:jc w:val="right"/>
    </w:pPr>
    <w:r>
      <w:rPr>
        <w:noProof/>
        <w:color w:val="002060"/>
        <w:lang w:eastAsia="en-GB"/>
      </w:rPr>
      <w:drawing>
        <wp:inline distT="0" distB="0" distL="0" distR="0" wp14:anchorId="138C12D3" wp14:editId="7FBAE9D6">
          <wp:extent cx="1979963" cy="504825"/>
          <wp:effectExtent l="0" t="0" r="1270" b="0"/>
          <wp:docPr id="5" name="Picture 5" descr="PPG Horizonta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G Horizontal logo smal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0264" cy="510001"/>
                  </a:xfrm>
                  <a:prstGeom prst="rect">
                    <a:avLst/>
                  </a:prstGeom>
                  <a:noFill/>
                  <a:ln>
                    <a:noFill/>
                  </a:ln>
                </pic:spPr>
              </pic:pic>
            </a:graphicData>
          </a:graphic>
        </wp:inline>
      </w:drawing>
    </w:r>
  </w:p>
  <w:p w:rsidR="00BB28E1" w:rsidRDefault="00BB28E1" w:rsidP="00AE008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ED7" w:rsidRDefault="00DB5E0C">
    <w:pPr>
      <w:pStyle w:val="Header"/>
      <w:jc w:val="right"/>
      <w:rPr>
        <w:rFonts w:ascii="Arial" w:hAnsi="Arial" w:cs="Arial"/>
        <w:b/>
        <w:sz w:val="40"/>
      </w:rPr>
    </w:pPr>
    <w:r>
      <w:rPr>
        <w:noProof/>
        <w:color w:val="002060"/>
        <w:lang w:eastAsia="en-GB"/>
      </w:rPr>
      <w:drawing>
        <wp:inline distT="0" distB="0" distL="0" distR="0" wp14:anchorId="117CAC62" wp14:editId="76EDDE66">
          <wp:extent cx="1979963" cy="504825"/>
          <wp:effectExtent l="0" t="0" r="1270" b="0"/>
          <wp:docPr id="2" name="Picture 2" descr="PPG Horizonta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G Horizontal logo smal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0264" cy="510001"/>
                  </a:xfrm>
                  <a:prstGeom prst="rect">
                    <a:avLst/>
                  </a:prstGeom>
                  <a:noFill/>
                  <a:ln>
                    <a:noFill/>
                  </a:ln>
                </pic:spPr>
              </pic:pic>
            </a:graphicData>
          </a:graphic>
        </wp:inline>
      </w:drawing>
    </w:r>
  </w:p>
  <w:p w:rsidR="00544ED7" w:rsidRDefault="00544ED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C07B1"/>
    <w:multiLevelType w:val="hybridMultilevel"/>
    <w:tmpl w:val="97F2AC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BD0BF8"/>
    <w:multiLevelType w:val="hybridMultilevel"/>
    <w:tmpl w:val="4EE058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C5498"/>
    <w:multiLevelType w:val="hybridMultilevel"/>
    <w:tmpl w:val="4F4C8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02164"/>
    <w:multiLevelType w:val="hybridMultilevel"/>
    <w:tmpl w:val="0B5414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3F4A3F"/>
    <w:multiLevelType w:val="hybridMultilevel"/>
    <w:tmpl w:val="458C8B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A1B24"/>
    <w:multiLevelType w:val="hybridMultilevel"/>
    <w:tmpl w:val="BDD2CD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734D8"/>
    <w:multiLevelType w:val="hybridMultilevel"/>
    <w:tmpl w:val="F4A27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106B2"/>
    <w:multiLevelType w:val="hybridMultilevel"/>
    <w:tmpl w:val="0D108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1F10EA"/>
    <w:multiLevelType w:val="hybridMultilevel"/>
    <w:tmpl w:val="DDB61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AF6423"/>
    <w:multiLevelType w:val="hybridMultilevel"/>
    <w:tmpl w:val="C3A8A612"/>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A27377"/>
    <w:multiLevelType w:val="hybridMultilevel"/>
    <w:tmpl w:val="BA18C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81F47"/>
    <w:multiLevelType w:val="hybridMultilevel"/>
    <w:tmpl w:val="C31CA654"/>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26D35"/>
    <w:multiLevelType w:val="hybridMultilevel"/>
    <w:tmpl w:val="D4A8D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F741FA"/>
    <w:multiLevelType w:val="hybridMultilevel"/>
    <w:tmpl w:val="A25E87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025122"/>
    <w:multiLevelType w:val="hybridMultilevel"/>
    <w:tmpl w:val="81AC3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F842FB"/>
    <w:multiLevelType w:val="hybridMultilevel"/>
    <w:tmpl w:val="A118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A9548C"/>
    <w:multiLevelType w:val="hybridMultilevel"/>
    <w:tmpl w:val="68DE98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414342"/>
    <w:multiLevelType w:val="hybridMultilevel"/>
    <w:tmpl w:val="09380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725FDE"/>
    <w:multiLevelType w:val="hybridMultilevel"/>
    <w:tmpl w:val="473A03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9B6AC5"/>
    <w:multiLevelType w:val="hybridMultilevel"/>
    <w:tmpl w:val="B41AC0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EB3EAA"/>
    <w:multiLevelType w:val="hybridMultilevel"/>
    <w:tmpl w:val="754AFCC0"/>
    <w:lvl w:ilvl="0" w:tplc="04090001">
      <w:start w:val="1"/>
      <w:numFmt w:val="bullet"/>
      <w:lvlText w:val=""/>
      <w:lvlJc w:val="left"/>
      <w:pPr>
        <w:tabs>
          <w:tab w:val="num" w:pos="720"/>
        </w:tabs>
        <w:ind w:left="720" w:hanging="360"/>
      </w:pPr>
      <w:rPr>
        <w:rFonts w:ascii="Symbol" w:hAnsi="Symbol" w:hint="default"/>
      </w:rPr>
    </w:lvl>
    <w:lvl w:ilvl="1" w:tplc="D9A41586">
      <w:numFmt w:val="bullet"/>
      <w:lvlText w:val="-"/>
      <w:lvlJc w:val="left"/>
      <w:pPr>
        <w:tabs>
          <w:tab w:val="num" w:pos="1800"/>
        </w:tabs>
        <w:ind w:left="1800" w:hanging="720"/>
      </w:pPr>
      <w:rPr>
        <w:rFonts w:ascii="Arial" w:eastAsia="Times New Roman" w:hAnsi="Arial"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3"/>
  </w:num>
  <w:num w:numId="4">
    <w:abstractNumId w:val="13"/>
  </w:num>
  <w:num w:numId="5">
    <w:abstractNumId w:val="0"/>
  </w:num>
  <w:num w:numId="6">
    <w:abstractNumId w:val="20"/>
  </w:num>
  <w:num w:numId="7">
    <w:abstractNumId w:val="5"/>
  </w:num>
  <w:num w:numId="8">
    <w:abstractNumId w:val="10"/>
  </w:num>
  <w:num w:numId="9">
    <w:abstractNumId w:val="21"/>
  </w:num>
  <w:num w:numId="10">
    <w:abstractNumId w:val="7"/>
  </w:num>
  <w:num w:numId="11">
    <w:abstractNumId w:val="18"/>
  </w:num>
  <w:num w:numId="12">
    <w:abstractNumId w:val="2"/>
  </w:num>
  <w:num w:numId="13">
    <w:abstractNumId w:val="17"/>
  </w:num>
  <w:num w:numId="14">
    <w:abstractNumId w:val="19"/>
  </w:num>
  <w:num w:numId="15">
    <w:abstractNumId w:val="4"/>
  </w:num>
  <w:num w:numId="16">
    <w:abstractNumId w:val="14"/>
  </w:num>
  <w:num w:numId="17">
    <w:abstractNumId w:val="6"/>
  </w:num>
  <w:num w:numId="18">
    <w:abstractNumId w:val="12"/>
  </w:num>
  <w:num w:numId="19">
    <w:abstractNumId w:val="11"/>
  </w:num>
  <w:num w:numId="20">
    <w:abstractNumId w:val="16"/>
  </w:num>
  <w:num w:numId="21">
    <w:abstractNumId w:val="1"/>
  </w:num>
  <w:num w:numId="2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50"/>
    <w:rsid w:val="0000369B"/>
    <w:rsid w:val="00037093"/>
    <w:rsid w:val="00040B07"/>
    <w:rsid w:val="00041B42"/>
    <w:rsid w:val="00056E2C"/>
    <w:rsid w:val="00070886"/>
    <w:rsid w:val="000A1464"/>
    <w:rsid w:val="000B4513"/>
    <w:rsid w:val="000C094F"/>
    <w:rsid w:val="0010212F"/>
    <w:rsid w:val="00110285"/>
    <w:rsid w:val="00114A91"/>
    <w:rsid w:val="00116465"/>
    <w:rsid w:val="0013143E"/>
    <w:rsid w:val="001633E1"/>
    <w:rsid w:val="00175811"/>
    <w:rsid w:val="001B6BF4"/>
    <w:rsid w:val="00203E1B"/>
    <w:rsid w:val="00237D21"/>
    <w:rsid w:val="00240407"/>
    <w:rsid w:val="00256B8B"/>
    <w:rsid w:val="002768A4"/>
    <w:rsid w:val="00291581"/>
    <w:rsid w:val="0029478F"/>
    <w:rsid w:val="002B3553"/>
    <w:rsid w:val="002E0E64"/>
    <w:rsid w:val="002E579A"/>
    <w:rsid w:val="003568E6"/>
    <w:rsid w:val="00364D3A"/>
    <w:rsid w:val="00367E9F"/>
    <w:rsid w:val="00381544"/>
    <w:rsid w:val="003C5E09"/>
    <w:rsid w:val="003F25B8"/>
    <w:rsid w:val="003F3249"/>
    <w:rsid w:val="00401135"/>
    <w:rsid w:val="00411EF6"/>
    <w:rsid w:val="00443B65"/>
    <w:rsid w:val="00445464"/>
    <w:rsid w:val="00485EBC"/>
    <w:rsid w:val="004B4750"/>
    <w:rsid w:val="00512210"/>
    <w:rsid w:val="00515A9A"/>
    <w:rsid w:val="00544ED7"/>
    <w:rsid w:val="005B27C5"/>
    <w:rsid w:val="005D4595"/>
    <w:rsid w:val="005F6883"/>
    <w:rsid w:val="006023DB"/>
    <w:rsid w:val="00631DF5"/>
    <w:rsid w:val="00645F68"/>
    <w:rsid w:val="00646D22"/>
    <w:rsid w:val="00694415"/>
    <w:rsid w:val="006A3DFA"/>
    <w:rsid w:val="006B2CC2"/>
    <w:rsid w:val="006D58B0"/>
    <w:rsid w:val="006E5E3E"/>
    <w:rsid w:val="006F1446"/>
    <w:rsid w:val="00705F44"/>
    <w:rsid w:val="00711C82"/>
    <w:rsid w:val="007150FC"/>
    <w:rsid w:val="0073524D"/>
    <w:rsid w:val="00753622"/>
    <w:rsid w:val="00755F56"/>
    <w:rsid w:val="007607DB"/>
    <w:rsid w:val="007A0160"/>
    <w:rsid w:val="007A0165"/>
    <w:rsid w:val="007A4106"/>
    <w:rsid w:val="007A7411"/>
    <w:rsid w:val="007F21BD"/>
    <w:rsid w:val="007F3505"/>
    <w:rsid w:val="00801AD9"/>
    <w:rsid w:val="00810562"/>
    <w:rsid w:val="008376DA"/>
    <w:rsid w:val="00861DEA"/>
    <w:rsid w:val="00866ABC"/>
    <w:rsid w:val="00882C5F"/>
    <w:rsid w:val="00883A6D"/>
    <w:rsid w:val="00890C83"/>
    <w:rsid w:val="008A0EA9"/>
    <w:rsid w:val="008E5CAD"/>
    <w:rsid w:val="008F6D9A"/>
    <w:rsid w:val="00900FAA"/>
    <w:rsid w:val="00916E20"/>
    <w:rsid w:val="00964C51"/>
    <w:rsid w:val="009765B0"/>
    <w:rsid w:val="00986687"/>
    <w:rsid w:val="0099754E"/>
    <w:rsid w:val="009A1555"/>
    <w:rsid w:val="00A11C99"/>
    <w:rsid w:val="00A55404"/>
    <w:rsid w:val="00A6198C"/>
    <w:rsid w:val="00A644A3"/>
    <w:rsid w:val="00A747ED"/>
    <w:rsid w:val="00AB7681"/>
    <w:rsid w:val="00AD7557"/>
    <w:rsid w:val="00AE08E8"/>
    <w:rsid w:val="00B142A2"/>
    <w:rsid w:val="00B17609"/>
    <w:rsid w:val="00B3438A"/>
    <w:rsid w:val="00B47EFD"/>
    <w:rsid w:val="00BB28E1"/>
    <w:rsid w:val="00BD4585"/>
    <w:rsid w:val="00BE52E8"/>
    <w:rsid w:val="00C0684F"/>
    <w:rsid w:val="00C40410"/>
    <w:rsid w:val="00C42B54"/>
    <w:rsid w:val="00C63C80"/>
    <w:rsid w:val="00C7050F"/>
    <w:rsid w:val="00D6677B"/>
    <w:rsid w:val="00D67188"/>
    <w:rsid w:val="00DB5E0C"/>
    <w:rsid w:val="00DC2752"/>
    <w:rsid w:val="00E2260B"/>
    <w:rsid w:val="00E6441E"/>
    <w:rsid w:val="00EB7450"/>
    <w:rsid w:val="00ED1096"/>
    <w:rsid w:val="00ED6861"/>
    <w:rsid w:val="00ED7116"/>
    <w:rsid w:val="00F128CC"/>
    <w:rsid w:val="00F26044"/>
    <w:rsid w:val="00F56172"/>
    <w:rsid w:val="00F81F42"/>
    <w:rsid w:val="00F9363D"/>
    <w:rsid w:val="00FD4105"/>
    <w:rsid w:val="00FD4620"/>
    <w:rsid w:val="00FF6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4A7D910-3F06-4BA9-B84A-68B229FC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51"/>
    <w:rPr>
      <w:rFonts w:ascii="Book Antiqua" w:hAnsi="Book Antiqua"/>
      <w:sz w:val="24"/>
      <w:szCs w:val="24"/>
      <w:lang w:eastAsia="en-US"/>
    </w:rPr>
  </w:style>
  <w:style w:type="paragraph" w:styleId="Heading1">
    <w:name w:val="heading 1"/>
    <w:basedOn w:val="Normal"/>
    <w:next w:val="Normal"/>
    <w:qFormat/>
    <w:rsid w:val="00964C51"/>
    <w:pPr>
      <w:keepNext/>
      <w:jc w:val="center"/>
      <w:outlineLvl w:val="0"/>
    </w:pPr>
    <w:rPr>
      <w:b/>
      <w:bCs/>
      <w:sz w:val="32"/>
      <w:u w:val="single"/>
    </w:rPr>
  </w:style>
  <w:style w:type="paragraph" w:styleId="Heading2">
    <w:name w:val="heading 2"/>
    <w:basedOn w:val="Normal"/>
    <w:next w:val="Normal"/>
    <w:qFormat/>
    <w:rsid w:val="00964C51"/>
    <w:pPr>
      <w:keepNext/>
      <w:outlineLvl w:val="1"/>
    </w:pPr>
    <w:rPr>
      <w:u w:val="single"/>
    </w:rPr>
  </w:style>
  <w:style w:type="paragraph" w:styleId="Heading3">
    <w:name w:val="heading 3"/>
    <w:basedOn w:val="Normal"/>
    <w:next w:val="Normal"/>
    <w:qFormat/>
    <w:rsid w:val="00964C51"/>
    <w:pPr>
      <w:keepNext/>
      <w:outlineLvl w:val="2"/>
    </w:pPr>
    <w:rPr>
      <w:b/>
      <w:bCs/>
      <w:u w:val="single"/>
    </w:rPr>
  </w:style>
  <w:style w:type="paragraph" w:styleId="Heading4">
    <w:name w:val="heading 4"/>
    <w:basedOn w:val="Normal"/>
    <w:next w:val="Normal"/>
    <w:qFormat/>
    <w:rsid w:val="00964C51"/>
    <w:pPr>
      <w:keepNext/>
      <w:jc w:val="both"/>
      <w:outlineLvl w:val="3"/>
    </w:pPr>
    <w:rPr>
      <w:rFonts w:ascii="Arial" w:hAnsi="Arial" w:cs="Arial"/>
      <w:b/>
      <w:bCs/>
      <w:color w:val="800080"/>
    </w:rPr>
  </w:style>
  <w:style w:type="paragraph" w:styleId="Heading5">
    <w:name w:val="heading 5"/>
    <w:basedOn w:val="Normal"/>
    <w:next w:val="Normal"/>
    <w:qFormat/>
    <w:rsid w:val="00964C51"/>
    <w:pPr>
      <w:spacing w:before="240" w:after="60"/>
      <w:outlineLvl w:val="4"/>
    </w:pPr>
    <w:rPr>
      <w:b/>
      <w:bCs/>
      <w:i/>
      <w:iCs/>
      <w:sz w:val="26"/>
      <w:szCs w:val="26"/>
    </w:rPr>
  </w:style>
  <w:style w:type="paragraph" w:styleId="Heading6">
    <w:name w:val="heading 6"/>
    <w:basedOn w:val="Normal"/>
    <w:next w:val="Normal"/>
    <w:qFormat/>
    <w:rsid w:val="00964C51"/>
    <w:pPr>
      <w:spacing w:before="240" w:after="60"/>
      <w:outlineLvl w:val="5"/>
    </w:pPr>
    <w:rPr>
      <w:rFonts w:ascii="Times New Roman" w:hAnsi="Times New Roman"/>
      <w:b/>
      <w:bCs/>
      <w:sz w:val="22"/>
      <w:szCs w:val="22"/>
    </w:rPr>
  </w:style>
  <w:style w:type="paragraph" w:styleId="Heading7">
    <w:name w:val="heading 7"/>
    <w:basedOn w:val="Normal"/>
    <w:next w:val="Normal"/>
    <w:qFormat/>
    <w:rsid w:val="00964C51"/>
    <w:pPr>
      <w:keepNext/>
      <w:overflowPunct w:val="0"/>
      <w:autoSpaceDE w:val="0"/>
      <w:autoSpaceDN w:val="0"/>
      <w:adjustRightInd w:val="0"/>
      <w:spacing w:before="80" w:after="80"/>
      <w:textAlignment w:val="baseline"/>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C51"/>
    <w:pPr>
      <w:tabs>
        <w:tab w:val="center" w:pos="4153"/>
        <w:tab w:val="right" w:pos="8306"/>
      </w:tabs>
    </w:pPr>
  </w:style>
  <w:style w:type="paragraph" w:styleId="Footer">
    <w:name w:val="footer"/>
    <w:basedOn w:val="Normal"/>
    <w:link w:val="FooterChar"/>
    <w:uiPriority w:val="99"/>
    <w:rsid w:val="00964C51"/>
    <w:pPr>
      <w:tabs>
        <w:tab w:val="center" w:pos="4153"/>
        <w:tab w:val="right" w:pos="8306"/>
      </w:tabs>
    </w:pPr>
  </w:style>
  <w:style w:type="character" w:styleId="PageNumber">
    <w:name w:val="page number"/>
    <w:basedOn w:val="DefaultParagraphFont"/>
    <w:rsid w:val="00964C51"/>
  </w:style>
  <w:style w:type="paragraph" w:styleId="BodyTextIndent">
    <w:name w:val="Body Text Indent"/>
    <w:basedOn w:val="Normal"/>
    <w:rsid w:val="00964C51"/>
    <w:pPr>
      <w:ind w:left="426"/>
      <w:jc w:val="both"/>
    </w:pPr>
    <w:rPr>
      <w:rFonts w:ascii="Times New Roman" w:hAnsi="Times New Roman"/>
      <w:szCs w:val="20"/>
    </w:rPr>
  </w:style>
  <w:style w:type="paragraph" w:styleId="BodyText">
    <w:name w:val="Body Text"/>
    <w:basedOn w:val="Normal"/>
    <w:rsid w:val="00964C51"/>
    <w:pPr>
      <w:tabs>
        <w:tab w:val="left" w:pos="-720"/>
      </w:tabs>
      <w:suppressAutoHyphens/>
      <w:jc w:val="both"/>
    </w:pPr>
    <w:rPr>
      <w:rFonts w:ascii="Arial" w:hAnsi="Arial" w:cs="Arial"/>
      <w:sz w:val="22"/>
    </w:rPr>
  </w:style>
  <w:style w:type="paragraph" w:styleId="Title">
    <w:name w:val="Title"/>
    <w:basedOn w:val="Normal"/>
    <w:qFormat/>
    <w:rsid w:val="00964C51"/>
    <w:pPr>
      <w:jc w:val="center"/>
    </w:pPr>
    <w:rPr>
      <w:rFonts w:ascii="Times New Roman" w:hAnsi="Times New Roman"/>
      <w:b/>
      <w:bCs/>
      <w:sz w:val="36"/>
    </w:rPr>
  </w:style>
  <w:style w:type="paragraph" w:styleId="DocumentMap">
    <w:name w:val="Document Map"/>
    <w:basedOn w:val="Normal"/>
    <w:semiHidden/>
    <w:rsid w:val="00F81F42"/>
    <w:pPr>
      <w:shd w:val="clear" w:color="auto" w:fill="000080"/>
    </w:pPr>
    <w:rPr>
      <w:rFonts w:ascii="Tahoma" w:hAnsi="Tahoma" w:cs="Tahoma"/>
      <w:sz w:val="20"/>
      <w:szCs w:val="20"/>
    </w:rPr>
  </w:style>
  <w:style w:type="paragraph" w:styleId="BalloonText">
    <w:name w:val="Balloon Text"/>
    <w:basedOn w:val="Normal"/>
    <w:semiHidden/>
    <w:rsid w:val="001633E1"/>
    <w:rPr>
      <w:rFonts w:ascii="Tahoma" w:hAnsi="Tahoma" w:cs="Tahoma"/>
      <w:sz w:val="16"/>
      <w:szCs w:val="16"/>
    </w:rPr>
  </w:style>
  <w:style w:type="paragraph" w:customStyle="1" w:styleId="Bullet2">
    <w:name w:val="Bullet 2"/>
    <w:basedOn w:val="Normal"/>
    <w:rsid w:val="00810562"/>
    <w:pPr>
      <w:overflowPunct w:val="0"/>
      <w:autoSpaceDE w:val="0"/>
      <w:autoSpaceDN w:val="0"/>
      <w:adjustRightInd w:val="0"/>
      <w:spacing w:line="360" w:lineRule="auto"/>
      <w:textAlignment w:val="baseline"/>
    </w:pPr>
    <w:rPr>
      <w:rFonts w:ascii="Arial" w:hAnsi="Arial"/>
      <w:sz w:val="22"/>
      <w:szCs w:val="20"/>
    </w:rPr>
  </w:style>
  <w:style w:type="paragraph" w:styleId="ListParagraph">
    <w:name w:val="List Paragraph"/>
    <w:basedOn w:val="Normal"/>
    <w:uiPriority w:val="34"/>
    <w:qFormat/>
    <w:rsid w:val="00861DEA"/>
    <w:pPr>
      <w:ind w:left="720"/>
      <w:contextualSpacing/>
    </w:pPr>
  </w:style>
  <w:style w:type="paragraph" w:customStyle="1" w:styleId="Default">
    <w:name w:val="Default"/>
    <w:rsid w:val="00BB28E1"/>
    <w:pPr>
      <w:autoSpaceDE w:val="0"/>
      <w:autoSpaceDN w:val="0"/>
      <w:adjustRightInd w:val="0"/>
    </w:pPr>
    <w:rPr>
      <w:rFonts w:ascii="Verdana" w:hAnsi="Verdana" w:cs="Verdana"/>
      <w:color w:val="000000"/>
      <w:sz w:val="24"/>
      <w:szCs w:val="24"/>
    </w:rPr>
  </w:style>
  <w:style w:type="table" w:styleId="TableGrid">
    <w:name w:val="Table Grid"/>
    <w:basedOn w:val="TableNormal"/>
    <w:rsid w:val="00BB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B28E1"/>
    <w:rPr>
      <w:rFonts w:ascii="Book Antiqua" w:hAnsi="Book Antiqu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6A62B.864E47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6A62B.864E47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832FE-EEC7-416B-ADE3-40C5575E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2379</Words>
  <Characters>13933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ICAN</Company>
  <LinksUpToDate>false</LinksUpToDate>
  <CharactersWithSpaces>16280</CharactersWithSpaces>
  <SharedDoc>false</SharedDoc>
  <HLinks>
    <vt:vector size="6" baseType="variant">
      <vt:variant>
        <vt:i4>2162737</vt:i4>
      </vt:variant>
      <vt:variant>
        <vt:i4>0</vt:i4>
      </vt:variant>
      <vt:variant>
        <vt:i4>0</vt:i4>
      </vt:variant>
      <vt:variant>
        <vt:i4>5</vt:i4>
      </vt:variant>
      <vt:variant>
        <vt:lpwstr>http://www.careuk.com/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Personnel</dc:creator>
  <cp:keywords/>
  <dc:description/>
  <cp:lastModifiedBy>Sonia Sanghvi</cp:lastModifiedBy>
  <cp:revision>2</cp:revision>
  <cp:lastPrinted>2010-10-12T16:44:00Z</cp:lastPrinted>
  <dcterms:created xsi:type="dcterms:W3CDTF">2021-10-28T11:13:00Z</dcterms:created>
  <dcterms:modified xsi:type="dcterms:W3CDTF">2021-10-28T11:13:00Z</dcterms:modified>
</cp:coreProperties>
</file>