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15" w:rsidRPr="00DA228B" w:rsidRDefault="00AD559D" w:rsidP="00B9283D">
      <w:pPr>
        <w:pStyle w:val="Heading5"/>
        <w:rPr>
          <w:color w:val="7030A0"/>
          <w:sz w:val="28"/>
          <w:szCs w:val="22"/>
        </w:rPr>
      </w:pPr>
      <w:r w:rsidRPr="00DA228B">
        <w:rPr>
          <w:color w:val="7030A0"/>
          <w:sz w:val="28"/>
          <w:szCs w:val="22"/>
        </w:rPr>
        <w:t>Job Description</w:t>
      </w:r>
    </w:p>
    <w:p w:rsidR="00C94015" w:rsidRPr="006D7BF7" w:rsidRDefault="00C94015" w:rsidP="00B9283D">
      <w:pPr>
        <w:jc w:val="both"/>
        <w:rPr>
          <w:rFonts w:ascii="Arial" w:hAnsi="Arial" w:cs="Arial"/>
          <w:b/>
          <w:bCs/>
          <w:sz w:val="22"/>
          <w:szCs w:val="22"/>
        </w:rPr>
      </w:pPr>
    </w:p>
    <w:p w:rsidR="003D355C" w:rsidRDefault="00C94015" w:rsidP="00B9283D">
      <w:pPr>
        <w:ind w:left="2880" w:hanging="2880"/>
        <w:jc w:val="both"/>
        <w:rPr>
          <w:rFonts w:ascii="Arial" w:hAnsi="Arial" w:cs="Arial"/>
          <w:b/>
          <w:bCs/>
          <w:sz w:val="22"/>
          <w:szCs w:val="22"/>
        </w:rPr>
      </w:pPr>
      <w:r w:rsidRPr="006D7BF7">
        <w:rPr>
          <w:rFonts w:ascii="Arial" w:hAnsi="Arial" w:cs="Arial"/>
          <w:b/>
          <w:bCs/>
          <w:sz w:val="22"/>
          <w:szCs w:val="22"/>
        </w:rPr>
        <w:t>JOB TITLE:</w:t>
      </w:r>
      <w:r w:rsidRPr="006D7BF7">
        <w:rPr>
          <w:rFonts w:ascii="Arial" w:hAnsi="Arial" w:cs="Arial"/>
          <w:b/>
          <w:bCs/>
          <w:sz w:val="22"/>
          <w:szCs w:val="22"/>
        </w:rPr>
        <w:tab/>
      </w:r>
      <w:r w:rsidR="005259EA">
        <w:rPr>
          <w:rFonts w:ascii="Arial" w:hAnsi="Arial" w:cs="Arial"/>
          <w:b/>
          <w:bCs/>
          <w:sz w:val="22"/>
          <w:szCs w:val="22"/>
        </w:rPr>
        <w:t>Modern Matron</w:t>
      </w:r>
      <w:r w:rsidR="0023101D">
        <w:rPr>
          <w:rFonts w:ascii="Arial" w:hAnsi="Arial" w:cs="Arial"/>
          <w:b/>
          <w:bCs/>
          <w:sz w:val="22"/>
          <w:szCs w:val="22"/>
        </w:rPr>
        <w:t xml:space="preserve"> / Advanced Nurse Practitioner</w:t>
      </w:r>
    </w:p>
    <w:p w:rsidR="003D355C" w:rsidRDefault="003D355C" w:rsidP="00B9283D">
      <w:pPr>
        <w:jc w:val="both"/>
        <w:rPr>
          <w:rFonts w:ascii="Arial" w:hAnsi="Arial" w:cs="Arial"/>
          <w:b/>
          <w:bCs/>
          <w:sz w:val="22"/>
          <w:szCs w:val="22"/>
        </w:rPr>
      </w:pPr>
    </w:p>
    <w:p w:rsidR="00C60172" w:rsidRDefault="00C94015" w:rsidP="00B9283D">
      <w:pPr>
        <w:jc w:val="both"/>
        <w:rPr>
          <w:rFonts w:ascii="Arial" w:hAnsi="Arial" w:cs="Arial"/>
          <w:b/>
          <w:bCs/>
          <w:sz w:val="22"/>
          <w:szCs w:val="22"/>
        </w:rPr>
      </w:pPr>
      <w:r w:rsidRPr="006D7BF7">
        <w:rPr>
          <w:rFonts w:ascii="Arial" w:hAnsi="Arial" w:cs="Arial"/>
          <w:b/>
          <w:bCs/>
          <w:sz w:val="22"/>
          <w:szCs w:val="22"/>
        </w:rPr>
        <w:t>RESPONSIBLE TO:</w:t>
      </w:r>
      <w:r w:rsidR="003D355C">
        <w:rPr>
          <w:rFonts w:ascii="Arial" w:hAnsi="Arial" w:cs="Arial"/>
          <w:b/>
          <w:bCs/>
          <w:sz w:val="22"/>
          <w:szCs w:val="22"/>
        </w:rPr>
        <w:tab/>
      </w:r>
      <w:r w:rsidR="003D355C">
        <w:rPr>
          <w:rFonts w:ascii="Arial" w:hAnsi="Arial" w:cs="Arial"/>
          <w:b/>
          <w:bCs/>
          <w:sz w:val="22"/>
          <w:szCs w:val="22"/>
        </w:rPr>
        <w:tab/>
      </w:r>
      <w:r w:rsidR="0023101D">
        <w:rPr>
          <w:rFonts w:ascii="Arial" w:hAnsi="Arial" w:cs="Arial"/>
          <w:b/>
          <w:bCs/>
          <w:sz w:val="22"/>
          <w:szCs w:val="22"/>
        </w:rPr>
        <w:t>Head of Healthcare</w:t>
      </w:r>
      <w:r w:rsidR="00B96769">
        <w:rPr>
          <w:rFonts w:ascii="Arial" w:hAnsi="Arial" w:cs="Arial"/>
          <w:b/>
          <w:bCs/>
          <w:sz w:val="22"/>
          <w:szCs w:val="22"/>
        </w:rPr>
        <w:t xml:space="preserve"> – HMP </w:t>
      </w:r>
      <w:r w:rsidR="0023101D">
        <w:rPr>
          <w:rFonts w:ascii="Arial" w:hAnsi="Arial" w:cs="Arial"/>
          <w:b/>
          <w:bCs/>
          <w:sz w:val="22"/>
          <w:szCs w:val="22"/>
        </w:rPr>
        <w:t>Pentonville</w:t>
      </w:r>
    </w:p>
    <w:p w:rsidR="00C94015" w:rsidRPr="006D7BF7" w:rsidRDefault="00C60172" w:rsidP="00B9283D">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C94015" w:rsidRPr="006D7BF7" w:rsidRDefault="00C94015" w:rsidP="00B9283D">
      <w:pPr>
        <w:jc w:val="both"/>
        <w:rPr>
          <w:rFonts w:ascii="Arial" w:hAnsi="Arial" w:cs="Arial"/>
          <w:sz w:val="22"/>
          <w:szCs w:val="22"/>
        </w:rPr>
      </w:pPr>
    </w:p>
    <w:p w:rsidR="00C94015" w:rsidRDefault="00C94015" w:rsidP="00B9283D">
      <w:pPr>
        <w:pStyle w:val="Heading2"/>
        <w:jc w:val="both"/>
        <w:rPr>
          <w:bCs w:val="0"/>
          <w:sz w:val="22"/>
          <w:szCs w:val="22"/>
        </w:rPr>
      </w:pPr>
      <w:r w:rsidRPr="006D7BF7">
        <w:rPr>
          <w:bCs w:val="0"/>
          <w:sz w:val="22"/>
          <w:szCs w:val="22"/>
        </w:rPr>
        <w:t>Job Summary</w:t>
      </w:r>
    </w:p>
    <w:p w:rsidR="00B27337" w:rsidRDefault="00B27337" w:rsidP="00B9283D">
      <w:pPr>
        <w:tabs>
          <w:tab w:val="left" w:pos="360"/>
        </w:tabs>
        <w:jc w:val="both"/>
        <w:rPr>
          <w:rFonts w:ascii="Arial" w:hAnsi="Arial" w:cs="Arial"/>
          <w:bCs/>
        </w:rPr>
      </w:pPr>
    </w:p>
    <w:p w:rsidR="004404E6" w:rsidRPr="004404E6" w:rsidRDefault="004404E6" w:rsidP="00B9283D">
      <w:pPr>
        <w:jc w:val="both"/>
        <w:rPr>
          <w:rFonts w:ascii="Arial" w:hAnsi="Arial" w:cs="Arial"/>
          <w:szCs w:val="22"/>
          <w:lang w:eastAsia="en-GB"/>
        </w:rPr>
      </w:pPr>
      <w:r w:rsidRPr="004404E6">
        <w:rPr>
          <w:rFonts w:ascii="Arial" w:hAnsi="Arial" w:cs="Arial"/>
          <w:szCs w:val="22"/>
        </w:rPr>
        <w:t xml:space="preserve">The post-holder will demonstrably improve the care for people </w:t>
      </w:r>
      <w:r>
        <w:rPr>
          <w:rFonts w:ascii="Arial" w:hAnsi="Arial" w:cs="Arial"/>
          <w:szCs w:val="22"/>
        </w:rPr>
        <w:t xml:space="preserve">receiving Health Care within </w:t>
      </w:r>
      <w:r w:rsidR="004B545B">
        <w:rPr>
          <w:rFonts w:ascii="Arial" w:hAnsi="Arial" w:cs="Arial"/>
          <w:szCs w:val="22"/>
        </w:rPr>
        <w:t>the Health in Justice Service line</w:t>
      </w:r>
      <w:r w:rsidRPr="004404E6">
        <w:rPr>
          <w:rFonts w:ascii="Arial" w:hAnsi="Arial" w:cs="Arial"/>
          <w:szCs w:val="22"/>
        </w:rPr>
        <w:t>, by providing expert clinical and nursing leadership for the further development of the service</w:t>
      </w:r>
      <w:r>
        <w:rPr>
          <w:rFonts w:ascii="Arial" w:hAnsi="Arial" w:cs="Arial"/>
          <w:szCs w:val="22"/>
        </w:rPr>
        <w:t>s</w:t>
      </w:r>
      <w:r w:rsidRPr="004404E6">
        <w:rPr>
          <w:rFonts w:ascii="Arial" w:hAnsi="Arial" w:cs="Arial"/>
          <w:szCs w:val="22"/>
        </w:rPr>
        <w:t>. The post-holder will work across th</w:t>
      </w:r>
      <w:r w:rsidR="004B545B">
        <w:rPr>
          <w:rFonts w:ascii="Arial" w:hAnsi="Arial" w:cs="Arial"/>
          <w:szCs w:val="22"/>
        </w:rPr>
        <w:t>e identified region</w:t>
      </w:r>
      <w:r w:rsidRPr="004404E6">
        <w:rPr>
          <w:rFonts w:ascii="Arial" w:hAnsi="Arial" w:cs="Arial"/>
          <w:szCs w:val="22"/>
        </w:rPr>
        <w:t xml:space="preserve"> of the </w:t>
      </w:r>
      <w:r w:rsidR="009714F0">
        <w:rPr>
          <w:rFonts w:ascii="Arial" w:hAnsi="Arial" w:cs="Arial"/>
          <w:szCs w:val="22"/>
        </w:rPr>
        <w:t xml:space="preserve">Health </w:t>
      </w:r>
      <w:r w:rsidR="00AF2732">
        <w:rPr>
          <w:rFonts w:ascii="Arial" w:hAnsi="Arial" w:cs="Arial"/>
          <w:szCs w:val="22"/>
        </w:rPr>
        <w:t xml:space="preserve">in </w:t>
      </w:r>
      <w:r w:rsidR="00CA5EC7">
        <w:rPr>
          <w:rFonts w:ascii="Arial" w:hAnsi="Arial" w:cs="Arial"/>
          <w:szCs w:val="22"/>
        </w:rPr>
        <w:t>Justice Services</w:t>
      </w:r>
      <w:r w:rsidRPr="004404E6">
        <w:rPr>
          <w:rFonts w:ascii="Arial" w:hAnsi="Arial" w:cs="Arial"/>
          <w:szCs w:val="22"/>
        </w:rPr>
        <w:t xml:space="preserve">. </w:t>
      </w:r>
      <w:r w:rsidR="00270B2B">
        <w:rPr>
          <w:rFonts w:ascii="Arial" w:hAnsi="Arial" w:cs="Arial"/>
          <w:szCs w:val="22"/>
        </w:rPr>
        <w:t>They</w:t>
      </w:r>
      <w:r w:rsidRPr="004404E6">
        <w:rPr>
          <w:rFonts w:ascii="Arial" w:hAnsi="Arial" w:cs="Arial"/>
          <w:szCs w:val="22"/>
        </w:rPr>
        <w:t xml:space="preserve"> will work </w:t>
      </w:r>
      <w:r>
        <w:rPr>
          <w:rFonts w:ascii="Arial" w:hAnsi="Arial" w:cs="Arial"/>
          <w:szCs w:val="22"/>
        </w:rPr>
        <w:t xml:space="preserve">alongside the </w:t>
      </w:r>
      <w:r w:rsidR="00270B2B">
        <w:rPr>
          <w:rFonts w:ascii="Arial" w:hAnsi="Arial" w:cs="Arial"/>
          <w:szCs w:val="22"/>
        </w:rPr>
        <w:t>Regional Primary Care Lead and Head of Primary Care</w:t>
      </w:r>
      <w:r>
        <w:rPr>
          <w:rFonts w:ascii="Arial" w:hAnsi="Arial" w:cs="Arial"/>
          <w:szCs w:val="22"/>
        </w:rPr>
        <w:t xml:space="preserve"> for </w:t>
      </w:r>
      <w:r w:rsidR="009714F0">
        <w:rPr>
          <w:rFonts w:ascii="Arial" w:hAnsi="Arial" w:cs="Arial"/>
          <w:szCs w:val="22"/>
        </w:rPr>
        <w:t>Health</w:t>
      </w:r>
      <w:r w:rsidR="00034811">
        <w:rPr>
          <w:rFonts w:ascii="Arial" w:hAnsi="Arial" w:cs="Arial"/>
          <w:szCs w:val="22"/>
        </w:rPr>
        <w:t xml:space="preserve"> </w:t>
      </w:r>
      <w:r w:rsidR="009714F0">
        <w:rPr>
          <w:rFonts w:ascii="Arial" w:hAnsi="Arial" w:cs="Arial"/>
          <w:szCs w:val="22"/>
        </w:rPr>
        <w:t>in</w:t>
      </w:r>
      <w:r w:rsidR="00270B2B">
        <w:rPr>
          <w:rFonts w:ascii="Arial" w:hAnsi="Arial" w:cs="Arial"/>
          <w:szCs w:val="22"/>
        </w:rPr>
        <w:t xml:space="preserve"> </w:t>
      </w:r>
      <w:r w:rsidR="009714F0">
        <w:rPr>
          <w:rFonts w:ascii="Arial" w:hAnsi="Arial" w:cs="Arial"/>
          <w:szCs w:val="22"/>
        </w:rPr>
        <w:t>Justice S</w:t>
      </w:r>
      <w:r w:rsidR="004B545B">
        <w:rPr>
          <w:rFonts w:ascii="Arial" w:hAnsi="Arial" w:cs="Arial"/>
          <w:szCs w:val="22"/>
        </w:rPr>
        <w:t>ervices</w:t>
      </w:r>
      <w:r>
        <w:rPr>
          <w:rFonts w:ascii="Arial" w:hAnsi="Arial" w:cs="Arial"/>
          <w:szCs w:val="22"/>
        </w:rPr>
        <w:t xml:space="preserve"> and </w:t>
      </w:r>
      <w:r w:rsidRPr="004404E6">
        <w:rPr>
          <w:rFonts w:ascii="Arial" w:hAnsi="Arial" w:cs="Arial"/>
          <w:szCs w:val="22"/>
        </w:rPr>
        <w:t xml:space="preserve">with senior clinicians, nursing and allied health professionals within the </w:t>
      </w:r>
      <w:r w:rsidR="004B545B">
        <w:rPr>
          <w:rFonts w:ascii="Arial" w:hAnsi="Arial" w:cs="Arial"/>
          <w:szCs w:val="22"/>
        </w:rPr>
        <w:t>health in justice service line</w:t>
      </w:r>
      <w:r>
        <w:rPr>
          <w:rFonts w:ascii="Arial" w:hAnsi="Arial" w:cs="Arial"/>
          <w:szCs w:val="22"/>
        </w:rPr>
        <w:t xml:space="preserve"> to continuous</w:t>
      </w:r>
      <w:r w:rsidR="00603625">
        <w:rPr>
          <w:rFonts w:ascii="Arial" w:hAnsi="Arial" w:cs="Arial"/>
          <w:szCs w:val="22"/>
        </w:rPr>
        <w:t>ly improve the</w:t>
      </w:r>
      <w:r w:rsidR="00270B2B">
        <w:rPr>
          <w:rFonts w:ascii="Arial" w:hAnsi="Arial" w:cs="Arial"/>
          <w:szCs w:val="22"/>
        </w:rPr>
        <w:t xml:space="preserve"> quality </w:t>
      </w:r>
      <w:r w:rsidR="00CA5EC7">
        <w:rPr>
          <w:rFonts w:ascii="Arial" w:hAnsi="Arial" w:cs="Arial"/>
          <w:szCs w:val="22"/>
        </w:rPr>
        <w:t>of care</w:t>
      </w:r>
      <w:r w:rsidR="00603625">
        <w:rPr>
          <w:rFonts w:ascii="Arial" w:hAnsi="Arial" w:cs="Arial"/>
          <w:szCs w:val="22"/>
        </w:rPr>
        <w:t xml:space="preserve"> p</w:t>
      </w:r>
      <w:r>
        <w:rPr>
          <w:rFonts w:ascii="Arial" w:hAnsi="Arial" w:cs="Arial"/>
          <w:szCs w:val="22"/>
        </w:rPr>
        <w:t>rovided</w:t>
      </w:r>
      <w:r w:rsidR="00603625">
        <w:rPr>
          <w:rFonts w:ascii="Arial" w:hAnsi="Arial" w:cs="Arial"/>
          <w:szCs w:val="22"/>
        </w:rPr>
        <w:t xml:space="preserve"> to </w:t>
      </w:r>
      <w:r w:rsidR="00270B2B">
        <w:rPr>
          <w:rFonts w:ascii="Arial" w:hAnsi="Arial" w:cs="Arial"/>
          <w:szCs w:val="22"/>
        </w:rPr>
        <w:t xml:space="preserve">an often </w:t>
      </w:r>
      <w:r w:rsidR="00603625">
        <w:rPr>
          <w:rFonts w:ascii="Arial" w:hAnsi="Arial" w:cs="Arial"/>
          <w:szCs w:val="22"/>
        </w:rPr>
        <w:t>complex patient group</w:t>
      </w:r>
      <w:r w:rsidRPr="004404E6">
        <w:rPr>
          <w:rFonts w:ascii="Arial" w:hAnsi="Arial" w:cs="Arial"/>
          <w:szCs w:val="22"/>
        </w:rPr>
        <w:t>.</w:t>
      </w:r>
    </w:p>
    <w:p w:rsidR="004404E6" w:rsidRPr="004404E6" w:rsidRDefault="004404E6" w:rsidP="00B9283D">
      <w:pPr>
        <w:jc w:val="both"/>
        <w:rPr>
          <w:rFonts w:ascii="Arial" w:hAnsi="Arial" w:cs="Arial"/>
          <w:szCs w:val="22"/>
        </w:rPr>
      </w:pPr>
    </w:p>
    <w:p w:rsidR="004404E6" w:rsidRPr="004404E6" w:rsidRDefault="004404E6" w:rsidP="00B9283D">
      <w:pPr>
        <w:jc w:val="both"/>
        <w:rPr>
          <w:rFonts w:ascii="Arial" w:hAnsi="Arial" w:cs="Arial"/>
          <w:szCs w:val="22"/>
        </w:rPr>
      </w:pPr>
      <w:r w:rsidRPr="004404E6">
        <w:rPr>
          <w:rFonts w:ascii="Arial" w:hAnsi="Arial" w:cs="Arial"/>
          <w:szCs w:val="22"/>
        </w:rPr>
        <w:t xml:space="preserve">The post-holder will work </w:t>
      </w:r>
      <w:r w:rsidR="004B545B">
        <w:rPr>
          <w:rFonts w:ascii="Arial" w:hAnsi="Arial" w:cs="Arial"/>
          <w:szCs w:val="22"/>
        </w:rPr>
        <w:t xml:space="preserve">within their </w:t>
      </w:r>
      <w:r w:rsidR="00270B2B">
        <w:rPr>
          <w:rFonts w:ascii="Arial" w:hAnsi="Arial" w:cs="Arial"/>
          <w:szCs w:val="22"/>
        </w:rPr>
        <w:t>site</w:t>
      </w:r>
      <w:r w:rsidRPr="004404E6">
        <w:rPr>
          <w:rFonts w:ascii="Arial" w:hAnsi="Arial" w:cs="Arial"/>
          <w:szCs w:val="22"/>
        </w:rPr>
        <w:t xml:space="preserve">, spearheading best </w:t>
      </w:r>
      <w:r w:rsidR="00AF2732" w:rsidRPr="004404E6">
        <w:rPr>
          <w:rFonts w:ascii="Arial" w:hAnsi="Arial" w:cs="Arial"/>
          <w:szCs w:val="22"/>
        </w:rPr>
        <w:t>practice,</w:t>
      </w:r>
      <w:r w:rsidRPr="004404E6">
        <w:rPr>
          <w:rFonts w:ascii="Arial" w:hAnsi="Arial" w:cs="Arial"/>
          <w:szCs w:val="22"/>
        </w:rPr>
        <w:t xml:space="preserve"> auditing practice and ensuring the appropriate training of all staff involved in the management of patients </w:t>
      </w:r>
      <w:r>
        <w:rPr>
          <w:rFonts w:ascii="Arial" w:hAnsi="Arial" w:cs="Arial"/>
          <w:szCs w:val="22"/>
        </w:rPr>
        <w:t>within this highly complex setting</w:t>
      </w:r>
      <w:r w:rsidRPr="004404E6">
        <w:rPr>
          <w:rFonts w:ascii="Arial" w:hAnsi="Arial" w:cs="Arial"/>
          <w:szCs w:val="22"/>
        </w:rPr>
        <w:t xml:space="preserve">. This will </w:t>
      </w:r>
      <w:r w:rsidR="00270B2B">
        <w:rPr>
          <w:rFonts w:ascii="Arial" w:hAnsi="Arial" w:cs="Arial"/>
          <w:szCs w:val="22"/>
        </w:rPr>
        <w:t>need to build</w:t>
      </w:r>
      <w:r w:rsidRPr="004404E6">
        <w:rPr>
          <w:rFonts w:ascii="Arial" w:hAnsi="Arial" w:cs="Arial"/>
          <w:szCs w:val="22"/>
        </w:rPr>
        <w:t xml:space="preserve"> strong workin</w:t>
      </w:r>
      <w:r>
        <w:rPr>
          <w:rFonts w:ascii="Arial" w:hAnsi="Arial" w:cs="Arial"/>
          <w:szCs w:val="22"/>
        </w:rPr>
        <w:t xml:space="preserve">g relationships with medical, </w:t>
      </w:r>
      <w:r w:rsidRPr="004404E6">
        <w:rPr>
          <w:rFonts w:ascii="Arial" w:hAnsi="Arial" w:cs="Arial"/>
          <w:szCs w:val="22"/>
        </w:rPr>
        <w:t xml:space="preserve">nursing </w:t>
      </w:r>
      <w:r>
        <w:rPr>
          <w:rFonts w:ascii="Arial" w:hAnsi="Arial" w:cs="Arial"/>
          <w:szCs w:val="22"/>
        </w:rPr>
        <w:t xml:space="preserve">and </w:t>
      </w:r>
      <w:r w:rsidR="00B96769">
        <w:rPr>
          <w:rFonts w:ascii="Arial" w:hAnsi="Arial" w:cs="Arial"/>
          <w:szCs w:val="22"/>
        </w:rPr>
        <w:t>sub-contracted colleagues</w:t>
      </w:r>
      <w:r w:rsidR="00270B2B">
        <w:rPr>
          <w:rFonts w:ascii="Arial" w:hAnsi="Arial" w:cs="Arial"/>
          <w:szCs w:val="22"/>
        </w:rPr>
        <w:t>,</w:t>
      </w:r>
      <w:r>
        <w:rPr>
          <w:rFonts w:ascii="Arial" w:hAnsi="Arial" w:cs="Arial"/>
          <w:szCs w:val="22"/>
        </w:rPr>
        <w:t xml:space="preserve"> our colleagues across the Justice System</w:t>
      </w:r>
      <w:r w:rsidR="00270B2B">
        <w:rPr>
          <w:rFonts w:ascii="Arial" w:hAnsi="Arial" w:cs="Arial"/>
          <w:szCs w:val="22"/>
        </w:rPr>
        <w:t xml:space="preserve"> and </w:t>
      </w:r>
      <w:r w:rsidR="00AF2732">
        <w:rPr>
          <w:rFonts w:ascii="Arial" w:hAnsi="Arial" w:cs="Arial"/>
          <w:szCs w:val="22"/>
        </w:rPr>
        <w:t>other</w:t>
      </w:r>
      <w:r w:rsidR="00270B2B">
        <w:rPr>
          <w:rFonts w:ascii="Arial" w:hAnsi="Arial" w:cs="Arial"/>
          <w:szCs w:val="22"/>
        </w:rPr>
        <w:t xml:space="preserve"> stakeholders</w:t>
      </w:r>
      <w:r w:rsidRPr="004404E6">
        <w:rPr>
          <w:rFonts w:ascii="Arial" w:hAnsi="Arial" w:cs="Arial"/>
          <w:szCs w:val="22"/>
        </w:rPr>
        <w:t>.</w:t>
      </w:r>
      <w:r w:rsidR="00B96769">
        <w:rPr>
          <w:rFonts w:ascii="Arial" w:hAnsi="Arial" w:cs="Arial"/>
          <w:szCs w:val="22"/>
        </w:rPr>
        <w:t xml:space="preserve"> This will include involvement in developing and improving the skills and competencies of all clinical staff at HMP </w:t>
      </w:r>
      <w:r w:rsidR="0023101D">
        <w:rPr>
          <w:rFonts w:ascii="Arial" w:hAnsi="Arial" w:cs="Arial"/>
          <w:szCs w:val="22"/>
        </w:rPr>
        <w:t>Pentonville</w:t>
      </w:r>
      <w:r w:rsidR="00B96769">
        <w:rPr>
          <w:rFonts w:ascii="Arial" w:hAnsi="Arial" w:cs="Arial"/>
          <w:szCs w:val="22"/>
        </w:rPr>
        <w:t xml:space="preserve">.    </w:t>
      </w:r>
      <w:r w:rsidRPr="004404E6">
        <w:rPr>
          <w:rFonts w:ascii="Arial" w:hAnsi="Arial" w:cs="Arial"/>
          <w:szCs w:val="22"/>
        </w:rPr>
        <w:t xml:space="preserve">     </w:t>
      </w:r>
    </w:p>
    <w:p w:rsidR="004404E6" w:rsidRPr="004404E6" w:rsidRDefault="004404E6" w:rsidP="00B9283D">
      <w:pPr>
        <w:jc w:val="both"/>
        <w:rPr>
          <w:rFonts w:ascii="Arial" w:hAnsi="Arial" w:cs="Arial"/>
          <w:szCs w:val="22"/>
        </w:rPr>
      </w:pPr>
    </w:p>
    <w:p w:rsidR="004404E6" w:rsidRDefault="004404E6" w:rsidP="00B9283D">
      <w:pPr>
        <w:jc w:val="both"/>
        <w:rPr>
          <w:rFonts w:ascii="Arial" w:hAnsi="Arial" w:cs="Arial"/>
          <w:szCs w:val="22"/>
        </w:rPr>
      </w:pPr>
      <w:r w:rsidRPr="004404E6">
        <w:rPr>
          <w:rFonts w:ascii="Arial" w:hAnsi="Arial" w:cs="Arial"/>
          <w:szCs w:val="22"/>
        </w:rPr>
        <w:t xml:space="preserve">Key components of this post are the provision of expert clinical care, strong clinical nursing leadership, the development and implementation of a strategy to ensure education and competence for all staff involved in the care of </w:t>
      </w:r>
      <w:r w:rsidR="004B545B">
        <w:rPr>
          <w:rFonts w:ascii="Arial" w:hAnsi="Arial" w:cs="Arial"/>
          <w:szCs w:val="22"/>
        </w:rPr>
        <w:t>patients</w:t>
      </w:r>
      <w:r w:rsidRPr="004404E6">
        <w:rPr>
          <w:rFonts w:ascii="Arial" w:hAnsi="Arial" w:cs="Arial"/>
          <w:szCs w:val="22"/>
        </w:rPr>
        <w:t>;</w:t>
      </w:r>
      <w:r w:rsidR="002B3C7B">
        <w:rPr>
          <w:rFonts w:ascii="Arial" w:hAnsi="Arial" w:cs="Arial"/>
          <w:szCs w:val="22"/>
        </w:rPr>
        <w:t xml:space="preserve"> including</w:t>
      </w:r>
      <w:r w:rsidRPr="004404E6">
        <w:rPr>
          <w:rFonts w:ascii="Arial" w:hAnsi="Arial" w:cs="Arial"/>
          <w:szCs w:val="22"/>
        </w:rPr>
        <w:t xml:space="preserve"> the educational, professional and academic development of the nursing team and the development of nursing research activity in this specialty.</w:t>
      </w:r>
    </w:p>
    <w:p w:rsidR="00694535" w:rsidRDefault="00694535" w:rsidP="00B9283D">
      <w:pPr>
        <w:jc w:val="both"/>
        <w:rPr>
          <w:rFonts w:ascii="Arial" w:hAnsi="Arial" w:cs="Arial"/>
          <w:szCs w:val="22"/>
        </w:rPr>
      </w:pPr>
    </w:p>
    <w:p w:rsidR="004404E6" w:rsidRDefault="004404E6" w:rsidP="00B9283D">
      <w:pPr>
        <w:jc w:val="both"/>
        <w:rPr>
          <w:rFonts w:ascii="Arial" w:hAnsi="Arial" w:cs="Arial"/>
          <w:szCs w:val="22"/>
        </w:rPr>
      </w:pPr>
      <w:r w:rsidRPr="004404E6">
        <w:rPr>
          <w:rFonts w:ascii="Arial" w:hAnsi="Arial" w:cs="Arial"/>
          <w:szCs w:val="22"/>
        </w:rPr>
        <w:t xml:space="preserve">The post holder will be expected to have significant input into the implementation of evidence </w:t>
      </w:r>
      <w:r w:rsidR="004B545B">
        <w:rPr>
          <w:rFonts w:ascii="Arial" w:hAnsi="Arial" w:cs="Arial"/>
          <w:szCs w:val="22"/>
        </w:rPr>
        <w:t>informed</w:t>
      </w:r>
      <w:r w:rsidRPr="004404E6">
        <w:rPr>
          <w:rFonts w:ascii="Arial" w:hAnsi="Arial" w:cs="Arial"/>
          <w:szCs w:val="22"/>
        </w:rPr>
        <w:t xml:space="preserve"> national, healthcare policy and in developing innovative ways of delivering </w:t>
      </w:r>
      <w:r>
        <w:rPr>
          <w:rFonts w:ascii="Arial" w:hAnsi="Arial" w:cs="Arial"/>
          <w:szCs w:val="22"/>
        </w:rPr>
        <w:t>health care in this service</w:t>
      </w:r>
      <w:r w:rsidRPr="004404E6">
        <w:rPr>
          <w:rFonts w:ascii="Arial" w:hAnsi="Arial" w:cs="Arial"/>
          <w:szCs w:val="22"/>
        </w:rPr>
        <w:t xml:space="preserve">. </w:t>
      </w:r>
    </w:p>
    <w:p w:rsidR="00694535" w:rsidRDefault="00694535" w:rsidP="00B9283D">
      <w:pPr>
        <w:jc w:val="both"/>
        <w:rPr>
          <w:rFonts w:ascii="Arial" w:hAnsi="Arial" w:cs="Arial"/>
          <w:szCs w:val="22"/>
        </w:rPr>
      </w:pPr>
    </w:p>
    <w:p w:rsidR="00694535" w:rsidRDefault="00694535" w:rsidP="00B9283D">
      <w:pPr>
        <w:autoSpaceDE w:val="0"/>
        <w:autoSpaceDN w:val="0"/>
        <w:adjustRightInd w:val="0"/>
        <w:jc w:val="both"/>
        <w:rPr>
          <w:rFonts w:ascii="Arial" w:eastAsiaTheme="minorHAnsi" w:hAnsi="Arial" w:cs="Arial"/>
        </w:rPr>
      </w:pPr>
      <w:r w:rsidRPr="00950C6B">
        <w:rPr>
          <w:rFonts w:ascii="Arial" w:eastAsiaTheme="minorHAnsi" w:hAnsi="Arial" w:cs="Arial"/>
        </w:rPr>
        <w:lastRenderedPageBreak/>
        <w:t xml:space="preserve">The post holder will undertake the role of the </w:t>
      </w:r>
      <w:r w:rsidR="006B5477">
        <w:rPr>
          <w:rFonts w:ascii="Arial" w:eastAsiaTheme="minorHAnsi" w:hAnsi="Arial" w:cs="Arial"/>
        </w:rPr>
        <w:t xml:space="preserve">HMP </w:t>
      </w:r>
      <w:r w:rsidR="0023101D">
        <w:rPr>
          <w:rFonts w:ascii="Arial" w:eastAsiaTheme="minorHAnsi" w:hAnsi="Arial" w:cs="Arial"/>
        </w:rPr>
        <w:t>Pentonville</w:t>
      </w:r>
      <w:r w:rsidR="004B545B">
        <w:rPr>
          <w:rFonts w:ascii="Arial" w:eastAsiaTheme="minorHAnsi" w:hAnsi="Arial" w:cs="Arial"/>
        </w:rPr>
        <w:t xml:space="preserve"> </w:t>
      </w:r>
      <w:r w:rsidRPr="00950C6B">
        <w:rPr>
          <w:rFonts w:ascii="Arial" w:eastAsiaTheme="minorHAnsi" w:hAnsi="Arial" w:cs="Arial"/>
        </w:rPr>
        <w:t>Named Nurse for safeguarding adults and children</w:t>
      </w:r>
      <w:r w:rsidR="006B5477">
        <w:rPr>
          <w:rFonts w:ascii="Arial" w:eastAsiaTheme="minorHAnsi" w:hAnsi="Arial" w:cs="Arial"/>
        </w:rPr>
        <w:t xml:space="preserve"> reporting into the Regional Safeguarding Lead</w:t>
      </w:r>
      <w:r w:rsidRPr="00950C6B">
        <w:rPr>
          <w:rFonts w:ascii="Arial" w:eastAsiaTheme="minorHAnsi" w:hAnsi="Arial" w:cs="Arial"/>
        </w:rPr>
        <w:t>. The post holder will ensure that there are strategies and policies in place to promote the early and accurate identification and management of safeguarding concerns and issues associated with vulnerable patient groups through leadership, expert practice and education. This includes safeguarding children and young people, safeguarding adults, domestic violence, PREVENT and other associated agendas</w:t>
      </w:r>
      <w:r w:rsidR="00270B2B">
        <w:rPr>
          <w:rFonts w:ascii="Arial" w:eastAsiaTheme="minorHAnsi" w:hAnsi="Arial" w:cs="Arial"/>
        </w:rPr>
        <w:t xml:space="preserve"> and </w:t>
      </w:r>
      <w:r w:rsidR="00AF2732">
        <w:rPr>
          <w:rFonts w:ascii="Arial" w:eastAsiaTheme="minorHAnsi" w:hAnsi="Arial" w:cs="Arial"/>
        </w:rPr>
        <w:t>monitoring</w:t>
      </w:r>
      <w:r w:rsidR="00270B2B">
        <w:rPr>
          <w:rFonts w:ascii="Arial" w:eastAsiaTheme="minorHAnsi" w:hAnsi="Arial" w:cs="Arial"/>
        </w:rPr>
        <w:t xml:space="preserve"> of PPG’s safeguarding assurance frameworks</w:t>
      </w:r>
      <w:r w:rsidRPr="00950C6B">
        <w:rPr>
          <w:rFonts w:ascii="Arial" w:eastAsiaTheme="minorHAnsi" w:hAnsi="Arial" w:cs="Arial"/>
        </w:rPr>
        <w:t>. The post holder will lead on initiatives to improve patient safety and experience for these groups, where reasonable adjustments must be made to care pathways, working with clinicians, specialists and services across the Division to achieve best practice.</w:t>
      </w:r>
    </w:p>
    <w:p w:rsidR="005D23E0" w:rsidRPr="00950C6B" w:rsidRDefault="005D23E0" w:rsidP="00B9283D">
      <w:pPr>
        <w:autoSpaceDE w:val="0"/>
        <w:autoSpaceDN w:val="0"/>
        <w:adjustRightInd w:val="0"/>
        <w:jc w:val="both"/>
        <w:rPr>
          <w:rFonts w:ascii="Arial" w:eastAsiaTheme="minorHAnsi" w:hAnsi="Arial" w:cs="Arial"/>
        </w:rPr>
      </w:pPr>
    </w:p>
    <w:p w:rsidR="004B545B" w:rsidRDefault="00694535" w:rsidP="00B9283D">
      <w:pPr>
        <w:autoSpaceDE w:val="0"/>
        <w:autoSpaceDN w:val="0"/>
        <w:adjustRightInd w:val="0"/>
        <w:jc w:val="both"/>
        <w:rPr>
          <w:rFonts w:ascii="Arial" w:eastAsiaTheme="minorHAnsi" w:hAnsi="Arial" w:cs="Arial"/>
        </w:rPr>
      </w:pPr>
      <w:r w:rsidRPr="00950C6B">
        <w:rPr>
          <w:rFonts w:ascii="Arial" w:eastAsiaTheme="minorHAnsi" w:hAnsi="Arial" w:cs="Arial"/>
        </w:rPr>
        <w:t>The post holder will work with the</w:t>
      </w:r>
      <w:r w:rsidR="00270B2B">
        <w:rPr>
          <w:rFonts w:ascii="Arial" w:eastAsiaTheme="minorHAnsi" w:hAnsi="Arial" w:cs="Arial"/>
        </w:rPr>
        <w:t xml:space="preserve"> Head of Primary Care</w:t>
      </w:r>
      <w:r w:rsidR="005D23E0">
        <w:rPr>
          <w:rFonts w:ascii="Arial" w:eastAsiaTheme="minorHAnsi" w:hAnsi="Arial" w:cs="Arial"/>
        </w:rPr>
        <w:t xml:space="preserve"> / </w:t>
      </w:r>
      <w:r w:rsidRPr="00950C6B">
        <w:rPr>
          <w:rFonts w:ascii="Arial" w:eastAsiaTheme="minorHAnsi" w:hAnsi="Arial" w:cs="Arial"/>
        </w:rPr>
        <w:t>Director of Nursing</w:t>
      </w:r>
      <w:r w:rsidR="00270B2B">
        <w:rPr>
          <w:rFonts w:ascii="Arial" w:eastAsiaTheme="minorHAnsi" w:hAnsi="Arial" w:cs="Arial"/>
        </w:rPr>
        <w:t xml:space="preserve"> and Quality</w:t>
      </w:r>
      <w:r w:rsidRPr="00950C6B">
        <w:rPr>
          <w:rFonts w:ascii="Arial" w:eastAsiaTheme="minorHAnsi" w:hAnsi="Arial" w:cs="Arial"/>
        </w:rPr>
        <w:t xml:space="preserve"> </w:t>
      </w:r>
      <w:r w:rsidR="005D23E0">
        <w:rPr>
          <w:rFonts w:ascii="Arial" w:eastAsiaTheme="minorHAnsi" w:hAnsi="Arial" w:cs="Arial"/>
        </w:rPr>
        <w:t xml:space="preserve">and HMP </w:t>
      </w:r>
      <w:r w:rsidR="0023101D">
        <w:rPr>
          <w:rFonts w:ascii="Arial" w:eastAsiaTheme="minorHAnsi" w:hAnsi="Arial" w:cs="Arial"/>
        </w:rPr>
        <w:t>Pentonville</w:t>
      </w:r>
      <w:r w:rsidR="005D23E0">
        <w:rPr>
          <w:rFonts w:ascii="Arial" w:eastAsiaTheme="minorHAnsi" w:hAnsi="Arial" w:cs="Arial"/>
        </w:rPr>
        <w:t xml:space="preserve"> to</w:t>
      </w:r>
      <w:r w:rsidR="00270B2B">
        <w:rPr>
          <w:rFonts w:ascii="Arial" w:eastAsiaTheme="minorHAnsi" w:hAnsi="Arial" w:cs="Arial"/>
        </w:rPr>
        <w:t xml:space="preserve"> </w:t>
      </w:r>
      <w:r w:rsidR="005D23E0">
        <w:rPr>
          <w:rFonts w:ascii="Arial" w:eastAsiaTheme="minorHAnsi" w:hAnsi="Arial" w:cs="Arial"/>
        </w:rPr>
        <w:t>meet</w:t>
      </w:r>
      <w:r w:rsidRPr="00950C6B">
        <w:rPr>
          <w:rFonts w:ascii="Arial" w:eastAsiaTheme="minorHAnsi" w:hAnsi="Arial" w:cs="Arial"/>
        </w:rPr>
        <w:t xml:space="preserve"> its safeguarding responsibilities by implementing strategies, policies and pathways to strengthen the management of safeguarding within services to ensure clinical services are able, through service development and adjustment, to respond to individual patient needs. </w:t>
      </w:r>
      <w:r w:rsidR="00270B2B">
        <w:rPr>
          <w:rFonts w:ascii="Arial" w:eastAsiaTheme="minorHAnsi" w:hAnsi="Arial" w:cs="Arial"/>
        </w:rPr>
        <w:t>They</w:t>
      </w:r>
      <w:r w:rsidRPr="00950C6B">
        <w:rPr>
          <w:rFonts w:ascii="Arial" w:eastAsiaTheme="minorHAnsi" w:hAnsi="Arial" w:cs="Arial"/>
        </w:rPr>
        <w:t xml:space="preserve"> will be responsible for demonstrating compliance against required legal, regulatory and national policy standards</w:t>
      </w:r>
      <w:r w:rsidR="00CA5EC7" w:rsidRPr="00950C6B">
        <w:rPr>
          <w:rFonts w:ascii="Arial" w:eastAsiaTheme="minorHAnsi" w:hAnsi="Arial" w:cs="Arial"/>
        </w:rPr>
        <w:t>,</w:t>
      </w:r>
      <w:r w:rsidRPr="00950C6B">
        <w:rPr>
          <w:rFonts w:ascii="Arial" w:eastAsiaTheme="minorHAnsi" w:hAnsi="Arial" w:cs="Arial"/>
        </w:rPr>
        <w:t xml:space="preserve"> </w:t>
      </w:r>
    </w:p>
    <w:p w:rsidR="004B545B" w:rsidRDefault="004B545B" w:rsidP="00B9283D">
      <w:pPr>
        <w:autoSpaceDE w:val="0"/>
        <w:autoSpaceDN w:val="0"/>
        <w:adjustRightInd w:val="0"/>
        <w:jc w:val="both"/>
        <w:rPr>
          <w:rFonts w:ascii="Arial" w:eastAsiaTheme="minorHAnsi" w:hAnsi="Arial" w:cs="Arial"/>
        </w:rPr>
      </w:pPr>
    </w:p>
    <w:p w:rsidR="00270B2B" w:rsidRDefault="00694535" w:rsidP="00B9283D">
      <w:pPr>
        <w:autoSpaceDE w:val="0"/>
        <w:autoSpaceDN w:val="0"/>
        <w:adjustRightInd w:val="0"/>
        <w:jc w:val="both"/>
        <w:rPr>
          <w:rFonts w:ascii="Arial" w:eastAsiaTheme="minorHAnsi" w:hAnsi="Arial" w:cs="Arial"/>
        </w:rPr>
      </w:pPr>
      <w:r w:rsidRPr="00950C6B">
        <w:rPr>
          <w:rFonts w:ascii="Arial" w:eastAsiaTheme="minorHAnsi" w:hAnsi="Arial" w:cs="Arial"/>
        </w:rPr>
        <w:t xml:space="preserve">There will be a focus on robust risk management and governance systems to ensure safe, efficient, effective and timely management of the safeguarding vulnerable people agenda. </w:t>
      </w:r>
    </w:p>
    <w:p w:rsidR="00694535" w:rsidRPr="00950C6B" w:rsidRDefault="00694535" w:rsidP="00B9283D">
      <w:pPr>
        <w:autoSpaceDE w:val="0"/>
        <w:autoSpaceDN w:val="0"/>
        <w:adjustRightInd w:val="0"/>
        <w:jc w:val="both"/>
        <w:rPr>
          <w:rFonts w:ascii="Arial" w:hAnsi="Arial" w:cs="Arial"/>
        </w:rPr>
      </w:pPr>
      <w:r w:rsidRPr="00950C6B">
        <w:rPr>
          <w:rFonts w:ascii="Arial" w:eastAsiaTheme="minorHAnsi" w:hAnsi="Arial" w:cs="Arial"/>
        </w:rPr>
        <w:t>The post holder will be involved with the</w:t>
      </w:r>
      <w:r w:rsidR="00270B2B">
        <w:rPr>
          <w:rFonts w:ascii="Arial" w:eastAsiaTheme="minorHAnsi" w:hAnsi="Arial" w:cs="Arial"/>
        </w:rPr>
        <w:t xml:space="preserve"> reviews following incidents including internal </w:t>
      </w:r>
      <w:r w:rsidR="00CA5EC7">
        <w:rPr>
          <w:rFonts w:ascii="Arial" w:eastAsiaTheme="minorHAnsi" w:hAnsi="Arial" w:cs="Arial"/>
        </w:rPr>
        <w:t>learning</w:t>
      </w:r>
      <w:r w:rsidR="00270B2B">
        <w:rPr>
          <w:rFonts w:ascii="Arial" w:eastAsiaTheme="minorHAnsi" w:hAnsi="Arial" w:cs="Arial"/>
        </w:rPr>
        <w:t xml:space="preserve"> reviews and clinical case reviews</w:t>
      </w:r>
      <w:r w:rsidRPr="00950C6B">
        <w:rPr>
          <w:rFonts w:ascii="Arial" w:eastAsiaTheme="minorHAnsi" w:hAnsi="Arial" w:cs="Arial"/>
        </w:rPr>
        <w:t xml:space="preserve"> and be expected to plan for and demonstrate learning from outcome.</w:t>
      </w:r>
    </w:p>
    <w:p w:rsidR="00BB4D12" w:rsidRPr="004404E6" w:rsidRDefault="00BB4D12" w:rsidP="00B9283D">
      <w:pPr>
        <w:tabs>
          <w:tab w:val="left" w:pos="360"/>
        </w:tabs>
        <w:jc w:val="both"/>
        <w:rPr>
          <w:rFonts w:ascii="Arial" w:hAnsi="Arial" w:cs="Arial"/>
          <w:bCs/>
        </w:rPr>
      </w:pPr>
    </w:p>
    <w:p w:rsidR="00B27337" w:rsidRPr="00B27337" w:rsidRDefault="00B27337" w:rsidP="00B9283D">
      <w:pPr>
        <w:widowControl w:val="0"/>
        <w:jc w:val="both"/>
        <w:rPr>
          <w:rFonts w:ascii="Arial" w:hAnsi="Arial" w:cs="Arial"/>
          <w:b/>
          <w:u w:val="single"/>
          <w:lang w:val="en-US" w:eastAsia="en-GB"/>
        </w:rPr>
      </w:pPr>
      <w:r w:rsidRPr="00B27337">
        <w:rPr>
          <w:rFonts w:ascii="Arial" w:hAnsi="Arial" w:cs="Arial"/>
          <w:b/>
          <w:u w:val="single"/>
          <w:lang w:val="en-US" w:eastAsia="en-GB"/>
        </w:rPr>
        <w:t>Main duties and responsibilities:</w:t>
      </w:r>
    </w:p>
    <w:p w:rsidR="00B27337" w:rsidRPr="00694535" w:rsidRDefault="00B27337" w:rsidP="00B9283D">
      <w:pPr>
        <w:widowControl w:val="0"/>
        <w:jc w:val="both"/>
        <w:rPr>
          <w:rFonts w:ascii="Arial" w:hAnsi="Arial" w:cs="Arial"/>
          <w:lang w:val="en-US" w:eastAsia="en-GB"/>
        </w:rPr>
      </w:pPr>
    </w:p>
    <w:p w:rsidR="004404E6" w:rsidRPr="00694535" w:rsidRDefault="004404E6" w:rsidP="00B9283D">
      <w:pPr>
        <w:numPr>
          <w:ilvl w:val="0"/>
          <w:numId w:val="6"/>
        </w:numPr>
        <w:ind w:left="360"/>
        <w:jc w:val="both"/>
        <w:rPr>
          <w:rFonts w:ascii="Arial" w:hAnsi="Arial" w:cs="Arial"/>
        </w:rPr>
      </w:pPr>
      <w:r w:rsidRPr="00694535">
        <w:rPr>
          <w:rFonts w:ascii="Arial" w:hAnsi="Arial" w:cs="Arial"/>
          <w:b/>
        </w:rPr>
        <w:t>Expert Practice</w:t>
      </w:r>
    </w:p>
    <w:p w:rsidR="004404E6" w:rsidRPr="00694535" w:rsidRDefault="004404E6" w:rsidP="00B9283D">
      <w:pPr>
        <w:numPr>
          <w:ilvl w:val="0"/>
          <w:numId w:val="7"/>
        </w:numPr>
        <w:tabs>
          <w:tab w:val="num" w:pos="426"/>
        </w:tabs>
        <w:ind w:left="426" w:hanging="426"/>
        <w:jc w:val="both"/>
        <w:rPr>
          <w:rFonts w:ascii="Arial" w:hAnsi="Arial" w:cs="Arial"/>
        </w:rPr>
      </w:pPr>
      <w:r w:rsidRPr="00694535">
        <w:rPr>
          <w:rFonts w:ascii="Arial" w:hAnsi="Arial" w:cs="Arial"/>
        </w:rPr>
        <w:t>To act as an expert practitioner demonstrating advanced knowledge and skill beyond that associated with traditional nursing roles, legal and professional accountability, including the integration of research evidence into practice by expert clinical reasoning and decision-making.</w:t>
      </w:r>
    </w:p>
    <w:p w:rsidR="004404E6" w:rsidRPr="00694535" w:rsidRDefault="004404E6" w:rsidP="00B9283D">
      <w:pPr>
        <w:tabs>
          <w:tab w:val="num" w:pos="426"/>
        </w:tabs>
        <w:ind w:left="426" w:hanging="426"/>
        <w:jc w:val="both"/>
        <w:rPr>
          <w:rFonts w:ascii="Arial" w:hAnsi="Arial" w:cs="Arial"/>
        </w:rPr>
      </w:pPr>
    </w:p>
    <w:p w:rsidR="004404E6" w:rsidRPr="00694535" w:rsidRDefault="00694535" w:rsidP="00B9283D">
      <w:pPr>
        <w:numPr>
          <w:ilvl w:val="0"/>
          <w:numId w:val="7"/>
        </w:numPr>
        <w:tabs>
          <w:tab w:val="num" w:pos="426"/>
        </w:tabs>
        <w:ind w:left="426" w:hanging="426"/>
        <w:jc w:val="both"/>
        <w:rPr>
          <w:rFonts w:ascii="Arial" w:hAnsi="Arial" w:cs="Arial"/>
        </w:rPr>
      </w:pPr>
      <w:r>
        <w:rPr>
          <w:rFonts w:ascii="Arial" w:hAnsi="Arial" w:cs="Arial"/>
        </w:rPr>
        <w:t xml:space="preserve">Work </w:t>
      </w:r>
      <w:r w:rsidR="00B9283D">
        <w:rPr>
          <w:rFonts w:ascii="Arial" w:hAnsi="Arial" w:cs="Arial"/>
        </w:rPr>
        <w:t xml:space="preserve">with the </w:t>
      </w:r>
      <w:r w:rsidR="005D23E0">
        <w:rPr>
          <w:rFonts w:ascii="Arial" w:hAnsi="Arial" w:cs="Arial"/>
        </w:rPr>
        <w:t>Clinical Teams</w:t>
      </w:r>
      <w:r w:rsidR="00B9283D">
        <w:rPr>
          <w:rFonts w:ascii="Arial" w:hAnsi="Arial" w:cs="Arial"/>
        </w:rPr>
        <w:t xml:space="preserve"> and Head</w:t>
      </w:r>
      <w:r>
        <w:rPr>
          <w:rFonts w:ascii="Arial" w:hAnsi="Arial" w:cs="Arial"/>
        </w:rPr>
        <w:t xml:space="preserve"> of </w:t>
      </w:r>
      <w:r w:rsidR="006B5477">
        <w:rPr>
          <w:rFonts w:ascii="Arial" w:hAnsi="Arial" w:cs="Arial"/>
        </w:rPr>
        <w:t>Healthcare</w:t>
      </w:r>
      <w:r>
        <w:rPr>
          <w:rFonts w:ascii="Arial" w:hAnsi="Arial" w:cs="Arial"/>
        </w:rPr>
        <w:t xml:space="preserve"> to p</w:t>
      </w:r>
      <w:r w:rsidR="004404E6" w:rsidRPr="00694535">
        <w:rPr>
          <w:rFonts w:ascii="Arial" w:hAnsi="Arial" w:cs="Arial"/>
        </w:rPr>
        <w:t xml:space="preserve">lan, implement and evaluate the care of patients requiring </w:t>
      </w:r>
      <w:r w:rsidR="009714F0">
        <w:rPr>
          <w:rFonts w:ascii="Arial" w:hAnsi="Arial" w:cs="Arial"/>
        </w:rPr>
        <w:t xml:space="preserve">Health Care in </w:t>
      </w:r>
      <w:r>
        <w:rPr>
          <w:rFonts w:ascii="Arial" w:hAnsi="Arial" w:cs="Arial"/>
        </w:rPr>
        <w:t>prison</w:t>
      </w:r>
      <w:r w:rsidR="004B545B">
        <w:rPr>
          <w:rFonts w:ascii="Arial" w:hAnsi="Arial" w:cs="Arial"/>
        </w:rPr>
        <w:t>,</w:t>
      </w:r>
      <w:r>
        <w:rPr>
          <w:rFonts w:ascii="Arial" w:hAnsi="Arial" w:cs="Arial"/>
        </w:rPr>
        <w:t xml:space="preserve"> </w:t>
      </w:r>
      <w:r w:rsidR="004404E6" w:rsidRPr="00694535">
        <w:rPr>
          <w:rFonts w:ascii="Arial" w:hAnsi="Arial" w:cs="Arial"/>
        </w:rPr>
        <w:t>providing appro</w:t>
      </w:r>
      <w:r>
        <w:rPr>
          <w:rFonts w:ascii="Arial" w:hAnsi="Arial" w:cs="Arial"/>
        </w:rPr>
        <w:t xml:space="preserve">priate information to patients </w:t>
      </w:r>
      <w:r w:rsidR="004404E6" w:rsidRPr="00694535">
        <w:rPr>
          <w:rFonts w:ascii="Arial" w:hAnsi="Arial" w:cs="Arial"/>
        </w:rPr>
        <w:t>where appropriate.</w:t>
      </w:r>
    </w:p>
    <w:p w:rsidR="004404E6" w:rsidRPr="00694535" w:rsidRDefault="004404E6" w:rsidP="00B9283D">
      <w:pPr>
        <w:tabs>
          <w:tab w:val="num" w:pos="426"/>
        </w:tabs>
        <w:ind w:left="426" w:hanging="426"/>
        <w:jc w:val="both"/>
        <w:rPr>
          <w:rFonts w:ascii="Arial" w:hAnsi="Arial" w:cs="Arial"/>
        </w:rPr>
      </w:pPr>
    </w:p>
    <w:p w:rsidR="00694535" w:rsidRPr="002B2222" w:rsidRDefault="004404E6" w:rsidP="00B9283D">
      <w:pPr>
        <w:numPr>
          <w:ilvl w:val="0"/>
          <w:numId w:val="7"/>
        </w:numPr>
        <w:tabs>
          <w:tab w:val="num" w:pos="426"/>
        </w:tabs>
        <w:ind w:left="426" w:hanging="426"/>
        <w:jc w:val="both"/>
        <w:rPr>
          <w:rFonts w:ascii="Arial" w:hAnsi="Arial" w:cs="Arial"/>
        </w:rPr>
      </w:pPr>
      <w:r w:rsidRPr="002B2222">
        <w:rPr>
          <w:rFonts w:ascii="Arial" w:hAnsi="Arial" w:cs="Arial"/>
        </w:rPr>
        <w:t xml:space="preserve">The post-holder will spend </w:t>
      </w:r>
      <w:r w:rsidR="002B2222" w:rsidRPr="002B2222">
        <w:rPr>
          <w:rFonts w:ascii="Arial" w:hAnsi="Arial" w:cs="Arial"/>
        </w:rPr>
        <w:t>a component of their time working</w:t>
      </w:r>
      <w:r w:rsidRPr="002B2222">
        <w:rPr>
          <w:rFonts w:ascii="Arial" w:hAnsi="Arial" w:cs="Arial"/>
        </w:rPr>
        <w:t xml:space="preserve"> in clinical practice</w:t>
      </w:r>
      <w:r w:rsidR="002B2222" w:rsidRPr="002B2222">
        <w:rPr>
          <w:rFonts w:ascii="Arial" w:hAnsi="Arial" w:cs="Arial"/>
        </w:rPr>
        <w:t xml:space="preserve"> and support the management of </w:t>
      </w:r>
      <w:r w:rsidR="00694535" w:rsidRPr="002B2222">
        <w:rPr>
          <w:rFonts w:ascii="Arial" w:hAnsi="Arial" w:cs="Arial"/>
        </w:rPr>
        <w:t xml:space="preserve">the most complex of </w:t>
      </w:r>
      <w:r w:rsidRPr="002B2222">
        <w:rPr>
          <w:rFonts w:ascii="Arial" w:hAnsi="Arial" w:cs="Arial"/>
        </w:rPr>
        <w:t>patients.</w:t>
      </w:r>
    </w:p>
    <w:p w:rsidR="004404E6" w:rsidRPr="00694535" w:rsidRDefault="004404E6" w:rsidP="00B9283D">
      <w:pPr>
        <w:ind w:left="426"/>
        <w:jc w:val="both"/>
        <w:rPr>
          <w:rFonts w:ascii="Arial" w:hAnsi="Arial" w:cs="Arial"/>
        </w:rPr>
      </w:pPr>
      <w:r w:rsidRPr="00694535">
        <w:rPr>
          <w:rFonts w:ascii="Arial" w:hAnsi="Arial" w:cs="Arial"/>
        </w:rPr>
        <w:lastRenderedPageBreak/>
        <w:t xml:space="preserve"> </w:t>
      </w:r>
    </w:p>
    <w:p w:rsidR="004404E6" w:rsidRPr="00694535" w:rsidRDefault="004404E6" w:rsidP="00B9283D">
      <w:pPr>
        <w:numPr>
          <w:ilvl w:val="0"/>
          <w:numId w:val="7"/>
        </w:numPr>
        <w:tabs>
          <w:tab w:val="num" w:pos="426"/>
        </w:tabs>
        <w:ind w:left="426" w:hanging="426"/>
        <w:jc w:val="both"/>
        <w:rPr>
          <w:rFonts w:ascii="Arial" w:hAnsi="Arial" w:cs="Arial"/>
        </w:rPr>
      </w:pPr>
      <w:r w:rsidRPr="00694535">
        <w:rPr>
          <w:rFonts w:ascii="Arial" w:hAnsi="Arial" w:cs="Arial"/>
        </w:rPr>
        <w:t xml:space="preserve">To utilise advanced clinical reasoning skills and evidence based knowledge in the management of </w:t>
      </w:r>
      <w:r w:rsidR="00694535">
        <w:rPr>
          <w:rFonts w:ascii="Arial" w:hAnsi="Arial" w:cs="Arial"/>
        </w:rPr>
        <w:t xml:space="preserve">the most complex of these </w:t>
      </w:r>
      <w:r w:rsidRPr="00694535">
        <w:rPr>
          <w:rFonts w:ascii="Arial" w:hAnsi="Arial" w:cs="Arial"/>
        </w:rPr>
        <w:t>patients.</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7"/>
        </w:numPr>
        <w:tabs>
          <w:tab w:val="num" w:pos="426"/>
        </w:tabs>
        <w:ind w:left="426" w:hanging="426"/>
        <w:jc w:val="both"/>
        <w:rPr>
          <w:rFonts w:ascii="Arial" w:hAnsi="Arial" w:cs="Arial"/>
        </w:rPr>
      </w:pPr>
      <w:r w:rsidRPr="00694535">
        <w:rPr>
          <w:rFonts w:ascii="Arial" w:hAnsi="Arial" w:cs="Arial"/>
        </w:rPr>
        <w:t xml:space="preserve">To </w:t>
      </w:r>
      <w:r w:rsidR="005D23E0">
        <w:rPr>
          <w:rFonts w:ascii="Arial" w:hAnsi="Arial" w:cs="Arial"/>
        </w:rPr>
        <w:t>work in partnership with the national clinical team to roll out nurse lead clinical training and development initiates</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7"/>
        </w:numPr>
        <w:tabs>
          <w:tab w:val="num" w:pos="426"/>
        </w:tabs>
        <w:ind w:left="426" w:hanging="426"/>
        <w:jc w:val="both"/>
        <w:rPr>
          <w:rFonts w:ascii="Arial" w:hAnsi="Arial" w:cs="Arial"/>
        </w:rPr>
      </w:pPr>
      <w:r w:rsidRPr="00694535">
        <w:rPr>
          <w:rFonts w:ascii="Arial" w:hAnsi="Arial" w:cs="Arial"/>
        </w:rPr>
        <w:t xml:space="preserve">To use expert theoretical and practical knowledge to refer to other departments/colleagues within or outside the </w:t>
      </w:r>
      <w:r w:rsidR="00694535">
        <w:rPr>
          <w:rFonts w:ascii="Arial" w:hAnsi="Arial" w:cs="Arial"/>
        </w:rPr>
        <w:t>service</w:t>
      </w:r>
      <w:r w:rsidRPr="00694535">
        <w:rPr>
          <w:rFonts w:ascii="Arial" w:hAnsi="Arial" w:cs="Arial"/>
        </w:rPr>
        <w:t xml:space="preserve"> as necessary relying on own interpretation of clinical information, and expert clinical decision-making.</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7"/>
        </w:numPr>
        <w:tabs>
          <w:tab w:val="num" w:pos="426"/>
        </w:tabs>
        <w:ind w:left="426" w:hanging="426"/>
        <w:jc w:val="both"/>
        <w:rPr>
          <w:rFonts w:ascii="Arial" w:hAnsi="Arial" w:cs="Arial"/>
        </w:rPr>
      </w:pPr>
      <w:r w:rsidRPr="00694535">
        <w:rPr>
          <w:rFonts w:ascii="Arial" w:hAnsi="Arial" w:cs="Arial"/>
        </w:rPr>
        <w:t xml:space="preserve">To </w:t>
      </w:r>
      <w:r w:rsidR="005D23E0">
        <w:rPr>
          <w:rFonts w:ascii="Arial" w:hAnsi="Arial" w:cs="Arial"/>
        </w:rPr>
        <w:t xml:space="preserve">work in partnership with the Lead GP and clinical team as part of the MPCCC to put in place safe pathways of care for patients at HMP </w:t>
      </w:r>
      <w:r w:rsidR="0023101D">
        <w:rPr>
          <w:rFonts w:ascii="Arial" w:hAnsi="Arial" w:cs="Arial"/>
        </w:rPr>
        <w:t>Pentonville</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7"/>
        </w:numPr>
        <w:tabs>
          <w:tab w:val="num" w:pos="426"/>
        </w:tabs>
        <w:ind w:left="426" w:hanging="426"/>
        <w:jc w:val="both"/>
        <w:rPr>
          <w:rFonts w:ascii="Arial" w:hAnsi="Arial" w:cs="Arial"/>
        </w:rPr>
      </w:pPr>
      <w:r w:rsidRPr="00694535">
        <w:rPr>
          <w:rFonts w:ascii="Arial" w:hAnsi="Arial" w:cs="Arial"/>
        </w:rPr>
        <w:t>To plan, order, interpret and act upon the results of tests and investigations.</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7"/>
        </w:numPr>
        <w:tabs>
          <w:tab w:val="num" w:pos="426"/>
        </w:tabs>
        <w:ind w:left="426" w:hanging="426"/>
        <w:jc w:val="both"/>
        <w:rPr>
          <w:rFonts w:ascii="Arial" w:hAnsi="Arial" w:cs="Arial"/>
        </w:rPr>
      </w:pPr>
      <w:r w:rsidRPr="00694535">
        <w:rPr>
          <w:rFonts w:ascii="Arial" w:hAnsi="Arial" w:cs="Arial"/>
        </w:rPr>
        <w:t xml:space="preserve">To interpret and act upon other clinical and non-clinical information.  </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7"/>
        </w:numPr>
        <w:tabs>
          <w:tab w:val="num" w:pos="426"/>
        </w:tabs>
        <w:ind w:left="426" w:hanging="426"/>
        <w:jc w:val="both"/>
        <w:rPr>
          <w:rFonts w:ascii="Arial" w:hAnsi="Arial" w:cs="Arial"/>
        </w:rPr>
      </w:pPr>
      <w:r w:rsidRPr="00694535">
        <w:rPr>
          <w:rFonts w:ascii="Arial" w:hAnsi="Arial" w:cs="Arial"/>
        </w:rPr>
        <w:t>Receive and make referrals as appropriate as well as provide guidance to colleagues regarding referrals.</w:t>
      </w:r>
    </w:p>
    <w:p w:rsidR="004404E6" w:rsidRPr="00694535" w:rsidRDefault="004404E6" w:rsidP="00B9283D">
      <w:pPr>
        <w:tabs>
          <w:tab w:val="num" w:pos="426"/>
        </w:tabs>
        <w:ind w:left="426" w:hanging="426"/>
        <w:jc w:val="both"/>
        <w:rPr>
          <w:rFonts w:ascii="Arial" w:hAnsi="Arial" w:cs="Arial"/>
        </w:rPr>
      </w:pPr>
    </w:p>
    <w:p w:rsidR="004404E6" w:rsidRDefault="004404E6" w:rsidP="00B9283D">
      <w:pPr>
        <w:numPr>
          <w:ilvl w:val="0"/>
          <w:numId w:val="8"/>
        </w:numPr>
        <w:tabs>
          <w:tab w:val="num" w:pos="426"/>
        </w:tabs>
        <w:ind w:left="426" w:hanging="426"/>
        <w:jc w:val="both"/>
        <w:rPr>
          <w:rFonts w:ascii="Arial" w:hAnsi="Arial" w:cs="Arial"/>
        </w:rPr>
      </w:pPr>
      <w:r w:rsidRPr="00694535">
        <w:rPr>
          <w:rFonts w:ascii="Arial" w:hAnsi="Arial" w:cs="Arial"/>
        </w:rPr>
        <w:t xml:space="preserve">To </w:t>
      </w:r>
      <w:r w:rsidR="0015207B">
        <w:rPr>
          <w:rFonts w:ascii="Arial" w:hAnsi="Arial" w:cs="Arial"/>
        </w:rPr>
        <w:t xml:space="preserve">ensure that there is appropriate </w:t>
      </w:r>
      <w:r w:rsidRPr="00694535">
        <w:rPr>
          <w:rFonts w:ascii="Arial" w:hAnsi="Arial" w:cs="Arial"/>
        </w:rPr>
        <w:t>extended supplementary and extended nurse prescribing or patient group directives</w:t>
      </w:r>
      <w:r w:rsidR="0015207B">
        <w:rPr>
          <w:rFonts w:ascii="Arial" w:hAnsi="Arial" w:cs="Arial"/>
        </w:rPr>
        <w:t xml:space="preserve"> developed</w:t>
      </w:r>
      <w:r w:rsidRPr="00694535">
        <w:rPr>
          <w:rFonts w:ascii="Arial" w:hAnsi="Arial" w:cs="Arial"/>
        </w:rPr>
        <w:t xml:space="preserve"> to ensure the appropriate prescription and administration of all medicines used within the service</w:t>
      </w:r>
      <w:r w:rsidR="005D23E0">
        <w:rPr>
          <w:rFonts w:ascii="Arial" w:hAnsi="Arial" w:cs="Arial"/>
        </w:rPr>
        <w:t xml:space="preserve"> in partnership with all clinical teams.</w:t>
      </w:r>
    </w:p>
    <w:p w:rsidR="00B9283D" w:rsidRDefault="00B9283D" w:rsidP="00B9283D">
      <w:pPr>
        <w:jc w:val="both"/>
        <w:rPr>
          <w:rFonts w:ascii="Arial" w:hAnsi="Arial" w:cs="Arial"/>
        </w:rPr>
      </w:pPr>
    </w:p>
    <w:p w:rsidR="00EC785C" w:rsidRDefault="00B9283D" w:rsidP="00B9283D">
      <w:pPr>
        <w:pStyle w:val="ListParagraph"/>
        <w:numPr>
          <w:ilvl w:val="0"/>
          <w:numId w:val="8"/>
        </w:numPr>
        <w:jc w:val="both"/>
        <w:rPr>
          <w:rFonts w:ascii="Arial" w:hAnsi="Arial" w:cs="Arial"/>
          <w:sz w:val="24"/>
          <w:szCs w:val="24"/>
        </w:rPr>
      </w:pPr>
      <w:r w:rsidRPr="005904B3">
        <w:rPr>
          <w:rFonts w:ascii="Arial" w:hAnsi="Arial" w:cs="Arial"/>
          <w:sz w:val="24"/>
          <w:szCs w:val="24"/>
        </w:rPr>
        <w:t>To ensure the healthcare service is safely ran and audited in line with Infection Prevention control standards and to address any concerns in partnership with the Head of Healthcare</w:t>
      </w:r>
    </w:p>
    <w:p w:rsidR="00EC785C" w:rsidRDefault="00EC785C" w:rsidP="00EC785C">
      <w:pPr>
        <w:pStyle w:val="ListParagraph"/>
        <w:ind w:left="360"/>
        <w:jc w:val="both"/>
        <w:rPr>
          <w:rFonts w:ascii="Arial" w:hAnsi="Arial" w:cs="Arial"/>
          <w:sz w:val="24"/>
          <w:szCs w:val="24"/>
        </w:rPr>
      </w:pPr>
    </w:p>
    <w:p w:rsidR="00EC785C" w:rsidRDefault="00EC785C" w:rsidP="00EC785C">
      <w:pPr>
        <w:pStyle w:val="ListParagraph"/>
        <w:numPr>
          <w:ilvl w:val="0"/>
          <w:numId w:val="8"/>
        </w:numPr>
        <w:jc w:val="both"/>
        <w:rPr>
          <w:rFonts w:ascii="Arial" w:hAnsi="Arial" w:cs="Arial"/>
          <w:sz w:val="24"/>
          <w:szCs w:val="24"/>
        </w:rPr>
      </w:pPr>
      <w:r>
        <w:rPr>
          <w:rFonts w:ascii="Arial" w:hAnsi="Arial" w:cs="Arial"/>
          <w:sz w:val="24"/>
          <w:szCs w:val="24"/>
        </w:rPr>
        <w:t xml:space="preserve">To ensure the service is audited in line with clinical / governance and environmental factors and that robust actions plans are maintained and updated in-line with the Practice Plus Group policies. </w:t>
      </w:r>
    </w:p>
    <w:p w:rsidR="00EC785C" w:rsidRPr="00EC785C" w:rsidRDefault="00EC785C" w:rsidP="00EC785C">
      <w:pPr>
        <w:pStyle w:val="ListParagraph"/>
        <w:rPr>
          <w:rFonts w:ascii="Arial" w:hAnsi="Arial" w:cs="Arial"/>
          <w:sz w:val="24"/>
          <w:szCs w:val="24"/>
        </w:rPr>
      </w:pPr>
    </w:p>
    <w:p w:rsidR="00B9283D" w:rsidRDefault="00EC785C" w:rsidP="00EC785C">
      <w:pPr>
        <w:pStyle w:val="ListParagraph"/>
        <w:numPr>
          <w:ilvl w:val="0"/>
          <w:numId w:val="8"/>
        </w:numPr>
        <w:jc w:val="both"/>
        <w:rPr>
          <w:rFonts w:ascii="Arial" w:hAnsi="Arial" w:cs="Arial"/>
          <w:sz w:val="24"/>
          <w:szCs w:val="24"/>
        </w:rPr>
      </w:pPr>
      <w:r>
        <w:rPr>
          <w:rFonts w:ascii="Arial" w:hAnsi="Arial" w:cs="Arial"/>
          <w:sz w:val="24"/>
          <w:szCs w:val="24"/>
        </w:rPr>
        <w:t xml:space="preserve">To be an exceptional communicator and to drive forward standards of quality with all clinical service leads at HMP </w:t>
      </w:r>
      <w:r w:rsidR="0023101D">
        <w:rPr>
          <w:rFonts w:ascii="Arial" w:hAnsi="Arial" w:cs="Arial"/>
          <w:sz w:val="24"/>
          <w:szCs w:val="24"/>
        </w:rPr>
        <w:t>Pentonville</w:t>
      </w:r>
      <w:r>
        <w:rPr>
          <w:rFonts w:ascii="Arial" w:hAnsi="Arial" w:cs="Arial"/>
          <w:sz w:val="24"/>
          <w:szCs w:val="24"/>
        </w:rPr>
        <w:t xml:space="preserve">. </w:t>
      </w:r>
    </w:p>
    <w:p w:rsidR="0023101D" w:rsidRPr="0023101D" w:rsidRDefault="0023101D" w:rsidP="0023101D">
      <w:pPr>
        <w:pStyle w:val="ListParagraph"/>
        <w:rPr>
          <w:rFonts w:ascii="Arial" w:hAnsi="Arial" w:cs="Arial"/>
          <w:sz w:val="24"/>
          <w:szCs w:val="24"/>
        </w:rPr>
      </w:pPr>
    </w:p>
    <w:p w:rsidR="0023101D" w:rsidRPr="0023101D" w:rsidRDefault="0023101D" w:rsidP="0023101D">
      <w:pPr>
        <w:pStyle w:val="Heading1"/>
        <w:jc w:val="both"/>
        <w:rPr>
          <w:rFonts w:ascii="Arial" w:hAnsi="Arial" w:cs="Arial"/>
          <w:color w:val="auto"/>
          <w:sz w:val="22"/>
          <w:szCs w:val="22"/>
        </w:rPr>
      </w:pPr>
      <w:r w:rsidRPr="0023101D">
        <w:rPr>
          <w:rFonts w:ascii="Arial" w:hAnsi="Arial" w:cs="Arial"/>
          <w:color w:val="auto"/>
          <w:sz w:val="22"/>
          <w:szCs w:val="22"/>
        </w:rPr>
        <w:t>Advanced Nurse Practitioner</w:t>
      </w:r>
    </w:p>
    <w:p w:rsidR="0023101D" w:rsidRDefault="0023101D" w:rsidP="0023101D">
      <w:pPr>
        <w:rPr>
          <w:rFonts w:ascii="Arial" w:hAnsi="Arial" w:cs="Arial"/>
          <w:sz w:val="22"/>
          <w:szCs w:val="22"/>
        </w:rPr>
      </w:pPr>
    </w:p>
    <w:p w:rsidR="0023101D" w:rsidRDefault="0023101D" w:rsidP="0023101D">
      <w:pPr>
        <w:numPr>
          <w:ilvl w:val="0"/>
          <w:numId w:val="15"/>
        </w:numPr>
        <w:jc w:val="both"/>
        <w:rPr>
          <w:rFonts w:ascii="Arial" w:hAnsi="Arial" w:cs="Arial"/>
          <w:sz w:val="22"/>
          <w:szCs w:val="22"/>
        </w:rPr>
      </w:pPr>
      <w:r>
        <w:rPr>
          <w:rFonts w:ascii="Arial" w:hAnsi="Arial" w:cs="Arial"/>
          <w:sz w:val="22"/>
          <w:szCs w:val="22"/>
        </w:rPr>
        <w:lastRenderedPageBreak/>
        <w:t>To deliver face to face services which will enable patients to obtain health information from the appropriate health care professional.</w:t>
      </w:r>
    </w:p>
    <w:p w:rsidR="0023101D" w:rsidRDefault="0023101D" w:rsidP="0023101D">
      <w:pPr>
        <w:numPr>
          <w:ilvl w:val="0"/>
          <w:numId w:val="15"/>
        </w:numPr>
        <w:jc w:val="both"/>
        <w:rPr>
          <w:rFonts w:ascii="Arial" w:hAnsi="Arial" w:cs="Arial"/>
          <w:sz w:val="22"/>
          <w:szCs w:val="22"/>
        </w:rPr>
      </w:pPr>
      <w:r>
        <w:rPr>
          <w:rFonts w:ascii="Arial" w:hAnsi="Arial" w:cs="Arial"/>
          <w:sz w:val="22"/>
          <w:szCs w:val="22"/>
        </w:rPr>
        <w:t>To provide safe and effective health assessments and treatment of patients within the establishment.</w:t>
      </w:r>
    </w:p>
    <w:p w:rsidR="0023101D" w:rsidRDefault="0023101D" w:rsidP="0023101D">
      <w:pPr>
        <w:numPr>
          <w:ilvl w:val="0"/>
          <w:numId w:val="15"/>
        </w:numPr>
        <w:jc w:val="both"/>
        <w:rPr>
          <w:rFonts w:ascii="Arial" w:hAnsi="Arial" w:cs="Arial"/>
          <w:sz w:val="22"/>
          <w:szCs w:val="22"/>
        </w:rPr>
      </w:pPr>
      <w:r>
        <w:rPr>
          <w:rFonts w:ascii="Arial" w:hAnsi="Arial" w:cs="Arial"/>
          <w:sz w:val="22"/>
          <w:szCs w:val="22"/>
        </w:rPr>
        <w:t>To be accountable for their own practice including the assessment, diagnosis, treatment and discharge or referral of patients, independent of medical intervention.</w:t>
      </w:r>
    </w:p>
    <w:p w:rsidR="0023101D" w:rsidRDefault="0023101D" w:rsidP="0023101D">
      <w:pPr>
        <w:numPr>
          <w:ilvl w:val="0"/>
          <w:numId w:val="15"/>
        </w:numPr>
        <w:jc w:val="both"/>
        <w:rPr>
          <w:rFonts w:ascii="Arial" w:hAnsi="Arial" w:cs="Arial"/>
          <w:sz w:val="22"/>
          <w:szCs w:val="22"/>
        </w:rPr>
      </w:pPr>
      <w:r>
        <w:rPr>
          <w:rFonts w:ascii="Arial" w:hAnsi="Arial" w:cs="Arial"/>
          <w:color w:val="000000"/>
          <w:sz w:val="22"/>
          <w:szCs w:val="22"/>
        </w:rPr>
        <w:t>To practice as an Advanced Nurse Practitioner within own sphere of competence and agreed acceptable limits of practice. To assess patients, and order and interpret investigations, diagnose and treat patients who wish to be seen by an Advanced Nurse Practitioner.</w:t>
      </w:r>
    </w:p>
    <w:p w:rsidR="0023101D" w:rsidRDefault="0023101D" w:rsidP="0023101D">
      <w:pPr>
        <w:numPr>
          <w:ilvl w:val="0"/>
          <w:numId w:val="16"/>
        </w:numPr>
        <w:rPr>
          <w:rFonts w:ascii="Arial" w:hAnsi="Arial" w:cs="Arial"/>
          <w:sz w:val="22"/>
          <w:szCs w:val="22"/>
        </w:rPr>
      </w:pPr>
      <w:r>
        <w:rPr>
          <w:rFonts w:ascii="Arial" w:hAnsi="Arial" w:cs="Arial"/>
          <w:sz w:val="22"/>
          <w:szCs w:val="22"/>
        </w:rPr>
        <w:t>To be responsible for the assessment of care needs the development, implementation and evaluation of programmes of care, without supervision, and to teach other nursing and non-nursing staff.</w:t>
      </w:r>
    </w:p>
    <w:p w:rsidR="0023101D" w:rsidRDefault="0023101D" w:rsidP="0023101D">
      <w:pPr>
        <w:numPr>
          <w:ilvl w:val="0"/>
          <w:numId w:val="16"/>
        </w:numPr>
        <w:rPr>
          <w:rFonts w:ascii="Arial" w:hAnsi="Arial" w:cs="Arial"/>
          <w:sz w:val="22"/>
          <w:szCs w:val="22"/>
        </w:rPr>
      </w:pPr>
      <w:r>
        <w:rPr>
          <w:rFonts w:ascii="Arial" w:hAnsi="Arial" w:cs="Arial"/>
          <w:sz w:val="22"/>
          <w:szCs w:val="22"/>
        </w:rPr>
        <w:t>To work as part of the multi-disciplinary team in providing quality, evidence-based health care to meet the immediate needs of the patient.</w:t>
      </w:r>
    </w:p>
    <w:p w:rsidR="0023101D" w:rsidRDefault="0023101D" w:rsidP="0023101D">
      <w:pPr>
        <w:numPr>
          <w:ilvl w:val="0"/>
          <w:numId w:val="16"/>
        </w:numPr>
        <w:rPr>
          <w:rFonts w:ascii="Arial" w:hAnsi="Arial" w:cs="Arial"/>
          <w:sz w:val="22"/>
          <w:szCs w:val="22"/>
        </w:rPr>
      </w:pPr>
      <w:r>
        <w:rPr>
          <w:rFonts w:ascii="Arial" w:hAnsi="Arial" w:cs="Arial"/>
          <w:sz w:val="22"/>
          <w:szCs w:val="22"/>
        </w:rPr>
        <w:t>To take an active role within the cross-disciplinary, multi-skilled team to ensure service quality in line with corporate goals and strategy, and to assist in the implementation of the wellbeing approach which have a positive impact on the health economy.</w:t>
      </w:r>
    </w:p>
    <w:p w:rsidR="0023101D" w:rsidRDefault="0023101D" w:rsidP="0023101D">
      <w:pPr>
        <w:pStyle w:val="ListParagraph"/>
        <w:numPr>
          <w:ilvl w:val="0"/>
          <w:numId w:val="16"/>
        </w:numPr>
        <w:contextualSpacing/>
        <w:rPr>
          <w:rFonts w:ascii="Arial" w:hAnsi="Arial" w:cs="Arial"/>
          <w:color w:val="000000"/>
        </w:rPr>
      </w:pPr>
      <w:r>
        <w:rPr>
          <w:rFonts w:ascii="Arial" w:hAnsi="Arial" w:cs="Arial"/>
          <w:color w:val="000000"/>
        </w:rPr>
        <w:t>Independent Nurse Prescriber - To prescribe medicines within own scope of practise and work at least 1 Out of Hours per week (6pm – 10pm)</w:t>
      </w:r>
    </w:p>
    <w:p w:rsidR="0023101D" w:rsidRPr="0023101D" w:rsidRDefault="0023101D" w:rsidP="0023101D">
      <w:pPr>
        <w:jc w:val="both"/>
        <w:rPr>
          <w:rFonts w:ascii="Arial" w:hAnsi="Arial" w:cs="Arial"/>
        </w:rPr>
      </w:pP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jc w:val="both"/>
        <w:rPr>
          <w:rFonts w:ascii="Arial" w:hAnsi="Arial" w:cs="Arial"/>
          <w:b/>
          <w:bCs/>
        </w:rPr>
      </w:pPr>
      <w:r w:rsidRPr="00694535">
        <w:rPr>
          <w:rFonts w:ascii="Arial" w:hAnsi="Arial" w:cs="Arial"/>
          <w:b/>
          <w:bCs/>
        </w:rPr>
        <w:t>2. Professional Leadership and Consultancy</w:t>
      </w:r>
    </w:p>
    <w:p w:rsidR="004404E6" w:rsidRPr="00694535" w:rsidRDefault="004404E6" w:rsidP="00B9283D">
      <w:pPr>
        <w:jc w:val="both"/>
        <w:rPr>
          <w:rFonts w:ascii="Arial" w:hAnsi="Arial" w:cs="Arial"/>
        </w:rPr>
      </w:pPr>
    </w:p>
    <w:p w:rsidR="004404E6" w:rsidRDefault="004404E6" w:rsidP="00B9283D">
      <w:pPr>
        <w:numPr>
          <w:ilvl w:val="0"/>
          <w:numId w:val="9"/>
        </w:numPr>
        <w:tabs>
          <w:tab w:val="num" w:pos="480"/>
        </w:tabs>
        <w:ind w:left="480" w:hanging="480"/>
        <w:jc w:val="both"/>
        <w:rPr>
          <w:rFonts w:ascii="Arial" w:hAnsi="Arial" w:cs="Arial"/>
        </w:rPr>
      </w:pPr>
      <w:r w:rsidRPr="00694535">
        <w:rPr>
          <w:rFonts w:ascii="Arial" w:hAnsi="Arial" w:cs="Arial"/>
        </w:rPr>
        <w:t xml:space="preserve">Act as a role model to nursing staff &amp; support workers, encouraging effective working relationships and the development of a cohesive </w:t>
      </w:r>
      <w:r w:rsidR="002129E4">
        <w:rPr>
          <w:rFonts w:ascii="Arial" w:hAnsi="Arial" w:cs="Arial"/>
        </w:rPr>
        <w:t>regional</w:t>
      </w:r>
      <w:r w:rsidR="0015207B">
        <w:rPr>
          <w:rFonts w:ascii="Arial" w:hAnsi="Arial" w:cs="Arial"/>
        </w:rPr>
        <w:t xml:space="preserve"> </w:t>
      </w:r>
      <w:r w:rsidRPr="00694535">
        <w:rPr>
          <w:rFonts w:ascii="Arial" w:hAnsi="Arial" w:cs="Arial"/>
        </w:rPr>
        <w:t>team, working with a common philosophy.</w:t>
      </w:r>
    </w:p>
    <w:p w:rsidR="009714F0" w:rsidRDefault="009714F0" w:rsidP="00B9283D">
      <w:pPr>
        <w:ind w:left="480"/>
        <w:jc w:val="both"/>
        <w:rPr>
          <w:rFonts w:ascii="Arial" w:hAnsi="Arial" w:cs="Arial"/>
        </w:rPr>
      </w:pPr>
    </w:p>
    <w:p w:rsidR="009714F0" w:rsidRPr="00694535" w:rsidRDefault="009714F0" w:rsidP="00B9283D">
      <w:pPr>
        <w:numPr>
          <w:ilvl w:val="0"/>
          <w:numId w:val="9"/>
        </w:numPr>
        <w:tabs>
          <w:tab w:val="num" w:pos="480"/>
        </w:tabs>
        <w:ind w:left="480" w:hanging="480"/>
        <w:jc w:val="both"/>
        <w:rPr>
          <w:rFonts w:ascii="Arial" w:hAnsi="Arial" w:cs="Arial"/>
        </w:rPr>
      </w:pPr>
      <w:r>
        <w:rPr>
          <w:rFonts w:ascii="Arial" w:hAnsi="Arial" w:cs="Arial"/>
        </w:rPr>
        <w:t xml:space="preserve">To develop recruitment and retention strategies which ensure that externally </w:t>
      </w:r>
      <w:r w:rsidR="005904B3">
        <w:rPr>
          <w:rFonts w:ascii="Arial" w:hAnsi="Arial" w:cs="Arial"/>
        </w:rPr>
        <w:t>Practice Plus Group</w:t>
      </w:r>
      <w:r>
        <w:rPr>
          <w:rFonts w:ascii="Arial" w:hAnsi="Arial" w:cs="Arial"/>
        </w:rPr>
        <w:t xml:space="preserve"> are known as a leading provider of Health in Justice S</w:t>
      </w:r>
      <w:r w:rsidR="002129E4">
        <w:rPr>
          <w:rFonts w:ascii="Arial" w:hAnsi="Arial" w:cs="Arial"/>
        </w:rPr>
        <w:t>ervices</w:t>
      </w:r>
      <w:r>
        <w:rPr>
          <w:rFonts w:ascii="Arial" w:hAnsi="Arial" w:cs="Arial"/>
        </w:rPr>
        <w:t xml:space="preserve"> and that we have retention strategies the ensure we retain and grow our staff.</w:t>
      </w:r>
    </w:p>
    <w:p w:rsidR="004404E6" w:rsidRPr="00694535" w:rsidRDefault="004404E6" w:rsidP="00B9283D">
      <w:pPr>
        <w:jc w:val="both"/>
        <w:rPr>
          <w:rFonts w:ascii="Arial" w:hAnsi="Arial" w:cs="Arial"/>
        </w:rPr>
      </w:pPr>
    </w:p>
    <w:p w:rsidR="004404E6" w:rsidRPr="00694535" w:rsidRDefault="004404E6" w:rsidP="00B9283D">
      <w:pPr>
        <w:numPr>
          <w:ilvl w:val="0"/>
          <w:numId w:val="9"/>
        </w:numPr>
        <w:tabs>
          <w:tab w:val="num" w:pos="480"/>
        </w:tabs>
        <w:ind w:left="480" w:hanging="480"/>
        <w:jc w:val="both"/>
        <w:rPr>
          <w:rFonts w:ascii="Arial" w:hAnsi="Arial" w:cs="Arial"/>
        </w:rPr>
      </w:pPr>
      <w:r w:rsidRPr="00694535">
        <w:rPr>
          <w:rFonts w:ascii="Arial" w:hAnsi="Arial" w:cs="Arial"/>
        </w:rPr>
        <w:t xml:space="preserve">Provide clinical supervision, mentorship and professional leadership to nursing staff working </w:t>
      </w:r>
      <w:r w:rsidR="0015207B">
        <w:rPr>
          <w:rFonts w:ascii="Arial" w:hAnsi="Arial" w:cs="Arial"/>
        </w:rPr>
        <w:t>across the services</w:t>
      </w:r>
      <w:r w:rsidRPr="00694535">
        <w:rPr>
          <w:rFonts w:ascii="Arial" w:hAnsi="Arial" w:cs="Arial"/>
        </w:rPr>
        <w:t xml:space="preserve"> and </w:t>
      </w:r>
      <w:r w:rsidR="0015207B">
        <w:rPr>
          <w:rFonts w:ascii="Arial" w:hAnsi="Arial" w:cs="Arial"/>
        </w:rPr>
        <w:t>for</w:t>
      </w:r>
      <w:r w:rsidRPr="00694535">
        <w:rPr>
          <w:rFonts w:ascii="Arial" w:hAnsi="Arial" w:cs="Arial"/>
        </w:rPr>
        <w:t xml:space="preserve"> staff caring for patients with</w:t>
      </w:r>
      <w:r w:rsidR="0015207B">
        <w:rPr>
          <w:rFonts w:ascii="Arial" w:hAnsi="Arial" w:cs="Arial"/>
        </w:rPr>
        <w:t>in the criminal justice healthcare system</w:t>
      </w:r>
      <w:r w:rsidRPr="00694535">
        <w:rPr>
          <w:rFonts w:ascii="Arial" w:hAnsi="Arial" w:cs="Arial"/>
        </w:rPr>
        <w:t>.</w:t>
      </w:r>
    </w:p>
    <w:p w:rsidR="004404E6" w:rsidRPr="00694535" w:rsidRDefault="004404E6" w:rsidP="00B9283D">
      <w:pPr>
        <w:jc w:val="both"/>
        <w:rPr>
          <w:rFonts w:ascii="Arial" w:hAnsi="Arial" w:cs="Arial"/>
        </w:rPr>
      </w:pPr>
    </w:p>
    <w:p w:rsidR="004404E6" w:rsidRPr="00694535" w:rsidRDefault="004404E6" w:rsidP="00B9283D">
      <w:pPr>
        <w:numPr>
          <w:ilvl w:val="0"/>
          <w:numId w:val="9"/>
        </w:numPr>
        <w:tabs>
          <w:tab w:val="num" w:pos="480"/>
        </w:tabs>
        <w:ind w:left="480" w:hanging="480"/>
        <w:jc w:val="both"/>
        <w:rPr>
          <w:rFonts w:ascii="Arial" w:hAnsi="Arial" w:cs="Arial"/>
        </w:rPr>
      </w:pPr>
      <w:r w:rsidRPr="00694535">
        <w:rPr>
          <w:rFonts w:ascii="Arial" w:hAnsi="Arial" w:cs="Arial"/>
        </w:rPr>
        <w:t>To lead the development and implementation of policy and guidelines in the care of patients w</w:t>
      </w:r>
      <w:r w:rsidR="0015207B">
        <w:rPr>
          <w:rFonts w:ascii="Arial" w:hAnsi="Arial" w:cs="Arial"/>
        </w:rPr>
        <w:t>ho receive healthcare within the criminal justice environment w</w:t>
      </w:r>
      <w:r w:rsidRPr="00694535">
        <w:rPr>
          <w:rFonts w:ascii="Arial" w:hAnsi="Arial" w:cs="Arial"/>
        </w:rPr>
        <w:t>ith particular reference to clinical risk.</w:t>
      </w:r>
    </w:p>
    <w:p w:rsidR="004404E6" w:rsidRPr="00694535" w:rsidRDefault="004404E6" w:rsidP="00B9283D">
      <w:pPr>
        <w:ind w:left="720"/>
        <w:jc w:val="both"/>
        <w:rPr>
          <w:rFonts w:ascii="Arial" w:hAnsi="Arial" w:cs="Arial"/>
        </w:rPr>
      </w:pPr>
    </w:p>
    <w:p w:rsidR="004404E6" w:rsidRPr="00694535" w:rsidRDefault="004404E6" w:rsidP="00B9283D">
      <w:pPr>
        <w:numPr>
          <w:ilvl w:val="0"/>
          <w:numId w:val="9"/>
        </w:numPr>
        <w:tabs>
          <w:tab w:val="num" w:pos="426"/>
        </w:tabs>
        <w:ind w:left="426"/>
        <w:jc w:val="both"/>
        <w:rPr>
          <w:rFonts w:ascii="Arial" w:hAnsi="Arial" w:cs="Arial"/>
        </w:rPr>
      </w:pPr>
      <w:r w:rsidRPr="00694535">
        <w:rPr>
          <w:rFonts w:ascii="Arial" w:hAnsi="Arial" w:cs="Arial"/>
        </w:rPr>
        <w:t>The post-holder will help</w:t>
      </w:r>
      <w:r w:rsidR="0015207B">
        <w:rPr>
          <w:rFonts w:ascii="Arial" w:hAnsi="Arial" w:cs="Arial"/>
        </w:rPr>
        <w:t xml:space="preserve"> the nursing and medical staff to</w:t>
      </w:r>
      <w:r w:rsidRPr="00694535">
        <w:rPr>
          <w:rFonts w:ascii="Arial" w:hAnsi="Arial" w:cs="Arial"/>
        </w:rPr>
        <w:t xml:space="preserve"> oversee the entire patient pathway. This will require strong working relationships with colleagues in other </w:t>
      </w:r>
      <w:r w:rsidR="0015207B">
        <w:rPr>
          <w:rFonts w:ascii="Arial" w:hAnsi="Arial" w:cs="Arial"/>
        </w:rPr>
        <w:t>fields</w:t>
      </w:r>
      <w:r w:rsidRPr="00694535">
        <w:rPr>
          <w:rFonts w:ascii="Arial" w:hAnsi="Arial" w:cs="Arial"/>
        </w:rPr>
        <w:t xml:space="preserve"> across the </w:t>
      </w:r>
      <w:r w:rsidR="0015207B">
        <w:rPr>
          <w:rFonts w:ascii="Arial" w:hAnsi="Arial" w:cs="Arial"/>
        </w:rPr>
        <w:t>criminal justice system</w:t>
      </w:r>
      <w:r w:rsidRPr="00694535">
        <w:rPr>
          <w:rFonts w:ascii="Arial" w:hAnsi="Arial" w:cs="Arial"/>
        </w:rPr>
        <w:t>, Allied Healthcare Professionals</w:t>
      </w:r>
      <w:r w:rsidR="00EC785C">
        <w:rPr>
          <w:rFonts w:ascii="Arial" w:hAnsi="Arial" w:cs="Arial"/>
        </w:rPr>
        <w:t>, Sub-contracted services</w:t>
      </w:r>
      <w:r w:rsidRPr="00694535">
        <w:rPr>
          <w:rFonts w:ascii="Arial" w:hAnsi="Arial" w:cs="Arial"/>
        </w:rPr>
        <w:t xml:space="preserve"> and colleagues in</w:t>
      </w:r>
      <w:r w:rsidR="005904B3">
        <w:rPr>
          <w:rFonts w:ascii="Arial" w:hAnsi="Arial" w:cs="Arial"/>
        </w:rPr>
        <w:t xml:space="preserve"> </w:t>
      </w:r>
      <w:r w:rsidR="006B5477" w:rsidRPr="00694535">
        <w:rPr>
          <w:rFonts w:ascii="Arial" w:hAnsi="Arial" w:cs="Arial"/>
        </w:rPr>
        <w:t>Commissioning,</w:t>
      </w:r>
      <w:r w:rsidRPr="00694535">
        <w:rPr>
          <w:rFonts w:ascii="Arial" w:hAnsi="Arial" w:cs="Arial"/>
        </w:rPr>
        <w:t xml:space="preserve"> the community and </w:t>
      </w:r>
      <w:r w:rsidR="0015207B">
        <w:rPr>
          <w:rFonts w:ascii="Arial" w:hAnsi="Arial" w:cs="Arial"/>
        </w:rPr>
        <w:t>other</w:t>
      </w:r>
      <w:r w:rsidRPr="00694535">
        <w:rPr>
          <w:rFonts w:ascii="Arial" w:hAnsi="Arial" w:cs="Arial"/>
        </w:rPr>
        <w:t xml:space="preserve"> Network</w:t>
      </w:r>
      <w:r w:rsidR="0015207B">
        <w:rPr>
          <w:rFonts w:ascii="Arial" w:hAnsi="Arial" w:cs="Arial"/>
        </w:rPr>
        <w:t>s</w:t>
      </w:r>
      <w:r w:rsidRPr="00694535">
        <w:rPr>
          <w:rFonts w:ascii="Arial" w:hAnsi="Arial" w:cs="Arial"/>
        </w:rPr>
        <w:t xml:space="preserve">.       </w:t>
      </w:r>
    </w:p>
    <w:p w:rsidR="004404E6" w:rsidRPr="00694535" w:rsidRDefault="004404E6" w:rsidP="00B9283D">
      <w:pPr>
        <w:ind w:left="720"/>
        <w:jc w:val="both"/>
        <w:rPr>
          <w:rFonts w:ascii="Arial" w:hAnsi="Arial" w:cs="Arial"/>
        </w:rPr>
      </w:pPr>
    </w:p>
    <w:p w:rsidR="004404E6" w:rsidRDefault="004404E6" w:rsidP="00B9283D">
      <w:pPr>
        <w:numPr>
          <w:ilvl w:val="0"/>
          <w:numId w:val="9"/>
        </w:numPr>
        <w:tabs>
          <w:tab w:val="num" w:pos="480"/>
        </w:tabs>
        <w:ind w:left="480" w:hanging="480"/>
        <w:jc w:val="both"/>
        <w:rPr>
          <w:rFonts w:ascii="Arial" w:hAnsi="Arial" w:cs="Arial"/>
        </w:rPr>
      </w:pPr>
      <w:r w:rsidRPr="0015207B">
        <w:rPr>
          <w:rFonts w:ascii="Arial" w:hAnsi="Arial" w:cs="Arial"/>
        </w:rPr>
        <w:t xml:space="preserve">To develop and deliver training and education sessions </w:t>
      </w:r>
      <w:r w:rsidR="0015207B" w:rsidRPr="0015207B">
        <w:rPr>
          <w:rFonts w:ascii="Arial" w:hAnsi="Arial" w:cs="Arial"/>
        </w:rPr>
        <w:t xml:space="preserve">across the </w:t>
      </w:r>
      <w:r w:rsidR="009714F0">
        <w:rPr>
          <w:rFonts w:ascii="Arial" w:hAnsi="Arial" w:cs="Arial"/>
        </w:rPr>
        <w:t>Health Care in the Criminal Justice System</w:t>
      </w:r>
      <w:r w:rsidR="0015207B" w:rsidRPr="0015207B">
        <w:rPr>
          <w:rFonts w:ascii="Arial" w:hAnsi="Arial" w:cs="Arial"/>
        </w:rPr>
        <w:t xml:space="preserve"> care service</w:t>
      </w:r>
      <w:r w:rsidRPr="0015207B">
        <w:rPr>
          <w:rFonts w:ascii="Arial" w:hAnsi="Arial" w:cs="Arial"/>
        </w:rPr>
        <w:t xml:space="preserve"> and external</w:t>
      </w:r>
      <w:r w:rsidR="0015207B">
        <w:rPr>
          <w:rFonts w:ascii="Arial" w:hAnsi="Arial" w:cs="Arial"/>
        </w:rPr>
        <w:t>ly as appropriate.</w:t>
      </w:r>
    </w:p>
    <w:p w:rsidR="0015207B" w:rsidRDefault="0015207B" w:rsidP="00B9283D">
      <w:pPr>
        <w:pStyle w:val="ListParagraph"/>
        <w:jc w:val="both"/>
        <w:rPr>
          <w:rFonts w:ascii="Arial" w:hAnsi="Arial" w:cs="Arial"/>
        </w:rPr>
      </w:pPr>
    </w:p>
    <w:p w:rsidR="0015207B" w:rsidRPr="0015207B" w:rsidRDefault="0015207B" w:rsidP="00B9283D">
      <w:pPr>
        <w:tabs>
          <w:tab w:val="num" w:pos="480"/>
        </w:tabs>
        <w:ind w:left="480"/>
        <w:jc w:val="both"/>
        <w:rPr>
          <w:rFonts w:ascii="Arial" w:hAnsi="Arial" w:cs="Arial"/>
        </w:rPr>
      </w:pPr>
    </w:p>
    <w:p w:rsidR="004404E6" w:rsidRPr="00694535" w:rsidRDefault="004404E6" w:rsidP="00B9283D">
      <w:pPr>
        <w:numPr>
          <w:ilvl w:val="0"/>
          <w:numId w:val="9"/>
        </w:numPr>
        <w:tabs>
          <w:tab w:val="num" w:pos="480"/>
        </w:tabs>
        <w:ind w:left="480" w:hanging="480"/>
        <w:jc w:val="both"/>
        <w:rPr>
          <w:rFonts w:ascii="Arial" w:hAnsi="Arial" w:cs="Arial"/>
        </w:rPr>
      </w:pPr>
      <w:r w:rsidRPr="00694535">
        <w:rPr>
          <w:rFonts w:ascii="Arial" w:hAnsi="Arial" w:cs="Arial"/>
        </w:rPr>
        <w:t xml:space="preserve">To support and inspire colleagues to improve standards and quality and to develop professional practice. </w:t>
      </w:r>
    </w:p>
    <w:p w:rsidR="004404E6" w:rsidRPr="00694535" w:rsidRDefault="004404E6" w:rsidP="00B9283D">
      <w:pPr>
        <w:tabs>
          <w:tab w:val="num" w:pos="480"/>
        </w:tabs>
        <w:ind w:left="480" w:hanging="480"/>
        <w:jc w:val="both"/>
        <w:rPr>
          <w:rFonts w:ascii="Arial" w:hAnsi="Arial" w:cs="Arial"/>
        </w:rPr>
      </w:pPr>
    </w:p>
    <w:p w:rsidR="004404E6" w:rsidRPr="00694535" w:rsidRDefault="004404E6" w:rsidP="00B9283D">
      <w:pPr>
        <w:numPr>
          <w:ilvl w:val="0"/>
          <w:numId w:val="9"/>
        </w:numPr>
        <w:tabs>
          <w:tab w:val="num" w:pos="480"/>
        </w:tabs>
        <w:ind w:left="480" w:hanging="480"/>
        <w:jc w:val="both"/>
        <w:rPr>
          <w:rFonts w:ascii="Arial" w:hAnsi="Arial" w:cs="Arial"/>
        </w:rPr>
      </w:pPr>
      <w:r w:rsidRPr="00694535">
        <w:rPr>
          <w:rFonts w:ascii="Arial" w:hAnsi="Arial" w:cs="Arial"/>
        </w:rPr>
        <w:t>Empower the team</w:t>
      </w:r>
      <w:r w:rsidR="0015207B">
        <w:rPr>
          <w:rFonts w:ascii="Arial" w:hAnsi="Arial" w:cs="Arial"/>
        </w:rPr>
        <w:t>s</w:t>
      </w:r>
      <w:r w:rsidRPr="00694535">
        <w:rPr>
          <w:rFonts w:ascii="Arial" w:hAnsi="Arial" w:cs="Arial"/>
        </w:rPr>
        <w:t xml:space="preserve"> to highlight areas for change and development, by demonstrating leadership and change management skills.</w:t>
      </w:r>
    </w:p>
    <w:p w:rsidR="004404E6" w:rsidRPr="00694535" w:rsidRDefault="004404E6" w:rsidP="00B9283D">
      <w:pPr>
        <w:tabs>
          <w:tab w:val="num" w:pos="480"/>
        </w:tabs>
        <w:ind w:left="480" w:hanging="480"/>
        <w:jc w:val="both"/>
        <w:rPr>
          <w:rFonts w:ascii="Arial" w:hAnsi="Arial" w:cs="Arial"/>
        </w:rPr>
      </w:pPr>
    </w:p>
    <w:p w:rsidR="004404E6" w:rsidRPr="00694535" w:rsidRDefault="004404E6" w:rsidP="00B9283D">
      <w:pPr>
        <w:numPr>
          <w:ilvl w:val="0"/>
          <w:numId w:val="9"/>
        </w:numPr>
        <w:tabs>
          <w:tab w:val="num" w:pos="480"/>
        </w:tabs>
        <w:ind w:left="480" w:hanging="480"/>
        <w:jc w:val="both"/>
        <w:rPr>
          <w:rFonts w:ascii="Arial" w:hAnsi="Arial" w:cs="Arial"/>
        </w:rPr>
      </w:pPr>
      <w:r w:rsidRPr="00694535">
        <w:rPr>
          <w:rFonts w:ascii="Arial" w:hAnsi="Arial" w:cs="Arial"/>
        </w:rPr>
        <w:t>Ensure competence and knowledge within all areas, initiating changes that represent a quality standard of care to patients and encouraging staff to do the same.</w:t>
      </w:r>
    </w:p>
    <w:p w:rsidR="004404E6" w:rsidRPr="00694535" w:rsidRDefault="004404E6" w:rsidP="00B9283D">
      <w:pPr>
        <w:tabs>
          <w:tab w:val="num" w:pos="480"/>
        </w:tabs>
        <w:jc w:val="both"/>
        <w:rPr>
          <w:rFonts w:ascii="Arial" w:hAnsi="Arial" w:cs="Arial"/>
        </w:rPr>
      </w:pPr>
    </w:p>
    <w:p w:rsidR="004404E6" w:rsidRPr="00694535" w:rsidRDefault="004404E6" w:rsidP="00B9283D">
      <w:pPr>
        <w:numPr>
          <w:ilvl w:val="0"/>
          <w:numId w:val="9"/>
        </w:numPr>
        <w:tabs>
          <w:tab w:val="num" w:pos="480"/>
        </w:tabs>
        <w:ind w:left="480" w:hanging="480"/>
        <w:jc w:val="both"/>
        <w:rPr>
          <w:rFonts w:ascii="Arial" w:hAnsi="Arial" w:cs="Arial"/>
        </w:rPr>
      </w:pPr>
      <w:r w:rsidRPr="00694535">
        <w:rPr>
          <w:rFonts w:ascii="Arial" w:hAnsi="Arial" w:cs="Arial"/>
        </w:rPr>
        <w:t>Contribute to the profile of nursing both internally and externally acting as a role model demonstrating the importance of clinical leadership.</w:t>
      </w:r>
    </w:p>
    <w:p w:rsidR="004404E6" w:rsidRPr="00694535" w:rsidRDefault="004404E6" w:rsidP="00B9283D">
      <w:pPr>
        <w:tabs>
          <w:tab w:val="num" w:pos="480"/>
        </w:tabs>
        <w:ind w:left="480" w:hanging="480"/>
        <w:jc w:val="both"/>
        <w:rPr>
          <w:rFonts w:ascii="Arial" w:hAnsi="Arial" w:cs="Arial"/>
        </w:rPr>
      </w:pPr>
    </w:p>
    <w:p w:rsidR="004404E6" w:rsidRPr="00694535" w:rsidRDefault="004404E6" w:rsidP="00B9283D">
      <w:pPr>
        <w:numPr>
          <w:ilvl w:val="0"/>
          <w:numId w:val="9"/>
        </w:numPr>
        <w:tabs>
          <w:tab w:val="num" w:pos="480"/>
        </w:tabs>
        <w:ind w:left="480" w:hanging="480"/>
        <w:jc w:val="both"/>
        <w:rPr>
          <w:rFonts w:ascii="Arial" w:hAnsi="Arial" w:cs="Arial"/>
        </w:rPr>
      </w:pPr>
      <w:r w:rsidRPr="00694535">
        <w:rPr>
          <w:rFonts w:ascii="Arial" w:hAnsi="Arial" w:cs="Arial"/>
        </w:rPr>
        <w:t xml:space="preserve">Develop and </w:t>
      </w:r>
      <w:r w:rsidR="00AF2732" w:rsidRPr="00694535">
        <w:rPr>
          <w:rFonts w:ascii="Arial" w:hAnsi="Arial" w:cs="Arial"/>
        </w:rPr>
        <w:t>maintain local</w:t>
      </w:r>
      <w:r w:rsidRPr="00694535">
        <w:rPr>
          <w:rFonts w:ascii="Arial" w:hAnsi="Arial" w:cs="Arial"/>
        </w:rPr>
        <w:t xml:space="preserve"> relationships and </w:t>
      </w:r>
      <w:r w:rsidR="00593A3E">
        <w:rPr>
          <w:rFonts w:ascii="Arial" w:hAnsi="Arial" w:cs="Arial"/>
        </w:rPr>
        <w:t>a regional</w:t>
      </w:r>
      <w:r w:rsidRPr="00694535">
        <w:rPr>
          <w:rFonts w:ascii="Arial" w:hAnsi="Arial" w:cs="Arial"/>
        </w:rPr>
        <w:t xml:space="preserve"> profile as a </w:t>
      </w:r>
      <w:r w:rsidR="00AF2732" w:rsidRPr="00694535">
        <w:rPr>
          <w:rFonts w:ascii="Arial" w:hAnsi="Arial" w:cs="Arial"/>
        </w:rPr>
        <w:t>Nurse,</w:t>
      </w:r>
      <w:r w:rsidRPr="00694535">
        <w:rPr>
          <w:rFonts w:ascii="Arial" w:hAnsi="Arial" w:cs="Arial"/>
        </w:rPr>
        <w:t xml:space="preserve"> presenting and contributing at local, regional and national conferences.</w:t>
      </w:r>
    </w:p>
    <w:p w:rsidR="004404E6" w:rsidRPr="00694535" w:rsidRDefault="004404E6" w:rsidP="00B9283D">
      <w:pPr>
        <w:jc w:val="both"/>
        <w:rPr>
          <w:rFonts w:ascii="Arial" w:hAnsi="Arial" w:cs="Arial"/>
        </w:rPr>
      </w:pPr>
    </w:p>
    <w:p w:rsidR="004404E6" w:rsidRPr="00694535" w:rsidRDefault="004404E6" w:rsidP="00B9283D">
      <w:pPr>
        <w:jc w:val="both"/>
        <w:rPr>
          <w:rFonts w:ascii="Arial" w:hAnsi="Arial" w:cs="Arial"/>
        </w:rPr>
      </w:pPr>
    </w:p>
    <w:p w:rsidR="004404E6" w:rsidRPr="00694535" w:rsidRDefault="004404E6" w:rsidP="00B9283D">
      <w:pPr>
        <w:jc w:val="both"/>
        <w:rPr>
          <w:rFonts w:ascii="Arial" w:hAnsi="Arial" w:cs="Arial"/>
          <w:b/>
        </w:rPr>
      </w:pPr>
      <w:r w:rsidRPr="00694535">
        <w:rPr>
          <w:rFonts w:ascii="Arial" w:hAnsi="Arial" w:cs="Arial"/>
          <w:b/>
          <w:bCs/>
        </w:rPr>
        <w:t>3. Education, Training and Development</w:t>
      </w:r>
    </w:p>
    <w:p w:rsidR="004404E6" w:rsidRPr="00694535" w:rsidRDefault="004404E6" w:rsidP="00B9283D">
      <w:pPr>
        <w:ind w:left="120"/>
        <w:jc w:val="both"/>
        <w:rPr>
          <w:rFonts w:ascii="Arial" w:hAnsi="Arial" w:cs="Arial"/>
        </w:rPr>
      </w:pPr>
    </w:p>
    <w:p w:rsidR="004404E6" w:rsidRPr="00694535" w:rsidRDefault="004404E6" w:rsidP="00B9283D">
      <w:pPr>
        <w:numPr>
          <w:ilvl w:val="0"/>
          <w:numId w:val="10"/>
        </w:numPr>
        <w:ind w:left="426" w:hanging="426"/>
        <w:jc w:val="both"/>
        <w:rPr>
          <w:rFonts w:ascii="Arial" w:hAnsi="Arial" w:cs="Arial"/>
        </w:rPr>
      </w:pPr>
      <w:r w:rsidRPr="00694535">
        <w:rPr>
          <w:rFonts w:ascii="Arial" w:hAnsi="Arial" w:cs="Arial"/>
        </w:rPr>
        <w:t xml:space="preserve">Working with </w:t>
      </w:r>
      <w:r w:rsidR="006B5477">
        <w:rPr>
          <w:rFonts w:ascii="Arial" w:hAnsi="Arial" w:cs="Arial"/>
        </w:rPr>
        <w:t>Practice</w:t>
      </w:r>
      <w:r w:rsidR="00B9283D">
        <w:rPr>
          <w:rFonts w:ascii="Arial" w:hAnsi="Arial" w:cs="Arial"/>
        </w:rPr>
        <w:t xml:space="preserve"> </w:t>
      </w:r>
      <w:r w:rsidR="00AF2732">
        <w:rPr>
          <w:rFonts w:ascii="Arial" w:hAnsi="Arial" w:cs="Arial"/>
        </w:rPr>
        <w:t>plus</w:t>
      </w:r>
      <w:r w:rsidR="00B9283D">
        <w:rPr>
          <w:rFonts w:ascii="Arial" w:hAnsi="Arial" w:cs="Arial"/>
        </w:rPr>
        <w:t xml:space="preserve"> Group</w:t>
      </w:r>
      <w:r w:rsidR="0015207B">
        <w:rPr>
          <w:rFonts w:ascii="Arial" w:hAnsi="Arial" w:cs="Arial"/>
        </w:rPr>
        <w:t xml:space="preserve"> Head of Education, Learning and Development, </w:t>
      </w:r>
      <w:r w:rsidRPr="00694535">
        <w:rPr>
          <w:rFonts w:ascii="Arial" w:hAnsi="Arial" w:cs="Arial"/>
        </w:rPr>
        <w:t>identify and respond to the needs of professional colleagues with a focus on integrating theory and practice.</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0"/>
        </w:numPr>
        <w:tabs>
          <w:tab w:val="num" w:pos="426"/>
        </w:tabs>
        <w:ind w:left="426" w:hanging="426"/>
        <w:jc w:val="both"/>
        <w:rPr>
          <w:rFonts w:ascii="Arial" w:hAnsi="Arial" w:cs="Arial"/>
        </w:rPr>
      </w:pPr>
      <w:r w:rsidRPr="00694535">
        <w:rPr>
          <w:rFonts w:ascii="Arial" w:hAnsi="Arial" w:cs="Arial"/>
        </w:rPr>
        <w:t>Identify and respond to learning needs at individual, team and organisational levels.</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0"/>
        </w:numPr>
        <w:tabs>
          <w:tab w:val="num" w:pos="426"/>
        </w:tabs>
        <w:ind w:left="426" w:hanging="426"/>
        <w:jc w:val="both"/>
        <w:rPr>
          <w:rFonts w:ascii="Arial" w:hAnsi="Arial" w:cs="Arial"/>
        </w:rPr>
      </w:pPr>
      <w:r w:rsidRPr="00694535">
        <w:rPr>
          <w:rFonts w:ascii="Arial" w:hAnsi="Arial" w:cs="Arial"/>
        </w:rPr>
        <w:t xml:space="preserve">Liaise with </w:t>
      </w:r>
      <w:r w:rsidR="0015207B">
        <w:rPr>
          <w:rFonts w:ascii="Arial" w:hAnsi="Arial" w:cs="Arial"/>
        </w:rPr>
        <w:t xml:space="preserve">Universities and Royal Colleges </w:t>
      </w:r>
      <w:r w:rsidRPr="00694535">
        <w:rPr>
          <w:rFonts w:ascii="Arial" w:hAnsi="Arial" w:cs="Arial"/>
        </w:rPr>
        <w:t xml:space="preserve">to develop appropriate nursing and multi-professional educational programmes at pre-registration and post-graduate levels. </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0"/>
        </w:numPr>
        <w:tabs>
          <w:tab w:val="num" w:pos="426"/>
        </w:tabs>
        <w:ind w:left="426" w:hanging="426"/>
        <w:jc w:val="both"/>
        <w:rPr>
          <w:rFonts w:ascii="Arial" w:hAnsi="Arial" w:cs="Arial"/>
        </w:rPr>
      </w:pPr>
      <w:r w:rsidRPr="00694535">
        <w:rPr>
          <w:rFonts w:ascii="Arial" w:hAnsi="Arial" w:cs="Arial"/>
        </w:rPr>
        <w:t>Identify and respond to own development needs, taking responsibility for keeping up to date with new developments.</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0"/>
        </w:numPr>
        <w:tabs>
          <w:tab w:val="num" w:pos="426"/>
        </w:tabs>
        <w:ind w:left="426" w:hanging="426"/>
        <w:jc w:val="both"/>
        <w:rPr>
          <w:rFonts w:ascii="Arial" w:hAnsi="Arial" w:cs="Arial"/>
        </w:rPr>
      </w:pPr>
      <w:r w:rsidRPr="00694535">
        <w:rPr>
          <w:rFonts w:ascii="Arial" w:hAnsi="Arial" w:cs="Arial"/>
        </w:rPr>
        <w:t>Work with senior professional colleagues to enable the development of advanced knowledge and skills</w:t>
      </w:r>
    </w:p>
    <w:p w:rsidR="004404E6" w:rsidRPr="00694535" w:rsidRDefault="004404E6" w:rsidP="00B9283D">
      <w:pPr>
        <w:ind w:left="426" w:hanging="426"/>
        <w:jc w:val="both"/>
        <w:rPr>
          <w:rFonts w:ascii="Arial" w:hAnsi="Arial" w:cs="Arial"/>
        </w:rPr>
      </w:pPr>
    </w:p>
    <w:p w:rsidR="004404E6" w:rsidRPr="00694535" w:rsidRDefault="004404E6" w:rsidP="00B9283D">
      <w:pPr>
        <w:keepNext/>
        <w:jc w:val="both"/>
        <w:outlineLvl w:val="0"/>
        <w:rPr>
          <w:rFonts w:ascii="Arial" w:hAnsi="Arial" w:cs="Arial"/>
          <w:b/>
          <w:bCs/>
          <w:iCs/>
        </w:rPr>
      </w:pPr>
      <w:r w:rsidRPr="00694535">
        <w:rPr>
          <w:rFonts w:ascii="Arial" w:hAnsi="Arial" w:cs="Arial"/>
          <w:b/>
          <w:bCs/>
          <w:iCs/>
        </w:rPr>
        <w:t>4. Practice and Service Development, Research and Evaluation</w:t>
      </w:r>
    </w:p>
    <w:p w:rsidR="004404E6" w:rsidRPr="00694535" w:rsidRDefault="004404E6" w:rsidP="00B9283D">
      <w:pPr>
        <w:jc w:val="both"/>
        <w:rPr>
          <w:rFonts w:ascii="Arial" w:hAnsi="Arial" w:cs="Arial"/>
        </w:rPr>
      </w:pPr>
    </w:p>
    <w:p w:rsidR="004404E6" w:rsidRPr="00694535"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Ensure that clinical risk management and continuous clinical audit are an integral part of care, promoting this within the multidisciplinary team to demonstrate an impro</w:t>
      </w:r>
      <w:r w:rsidR="0015207B">
        <w:rPr>
          <w:rFonts w:ascii="Arial" w:hAnsi="Arial" w:cs="Arial"/>
        </w:rPr>
        <w:t>vement in outcome for our patient group.</w:t>
      </w:r>
    </w:p>
    <w:p w:rsidR="004404E6" w:rsidRPr="00694535" w:rsidRDefault="004404E6" w:rsidP="00B9283D">
      <w:pPr>
        <w:tabs>
          <w:tab w:val="num" w:pos="426"/>
        </w:tabs>
        <w:ind w:left="426" w:hanging="426"/>
        <w:jc w:val="both"/>
        <w:rPr>
          <w:rFonts w:ascii="Arial" w:hAnsi="Arial" w:cs="Arial"/>
        </w:rPr>
      </w:pPr>
    </w:p>
    <w:p w:rsidR="004404E6"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 xml:space="preserve">To </w:t>
      </w:r>
      <w:r w:rsidR="00EC785C">
        <w:rPr>
          <w:rFonts w:ascii="Arial" w:hAnsi="Arial" w:cs="Arial"/>
        </w:rPr>
        <w:t xml:space="preserve">lead on the patient engagement strategy for Practice </w:t>
      </w:r>
      <w:proofErr w:type="gramStart"/>
      <w:r w:rsidR="00EC785C">
        <w:rPr>
          <w:rFonts w:ascii="Arial" w:hAnsi="Arial" w:cs="Arial"/>
        </w:rPr>
        <w:t>Plus</w:t>
      </w:r>
      <w:proofErr w:type="gramEnd"/>
      <w:r w:rsidR="00EC785C">
        <w:rPr>
          <w:rFonts w:ascii="Arial" w:hAnsi="Arial" w:cs="Arial"/>
        </w:rPr>
        <w:t xml:space="preserve"> Group Healthcare. </w:t>
      </w:r>
    </w:p>
    <w:p w:rsidR="009714F0" w:rsidRDefault="009714F0" w:rsidP="00B9283D">
      <w:pPr>
        <w:pStyle w:val="ListParagraph"/>
        <w:jc w:val="both"/>
        <w:rPr>
          <w:rFonts w:ascii="Arial" w:hAnsi="Arial" w:cs="Arial"/>
        </w:rPr>
      </w:pPr>
    </w:p>
    <w:p w:rsidR="009714F0" w:rsidRPr="00694535" w:rsidRDefault="009714F0" w:rsidP="00B9283D">
      <w:pPr>
        <w:numPr>
          <w:ilvl w:val="0"/>
          <w:numId w:val="11"/>
        </w:numPr>
        <w:tabs>
          <w:tab w:val="num" w:pos="426"/>
        </w:tabs>
        <w:ind w:left="426" w:hanging="426"/>
        <w:jc w:val="both"/>
        <w:rPr>
          <w:rFonts w:ascii="Arial" w:hAnsi="Arial" w:cs="Arial"/>
        </w:rPr>
      </w:pPr>
      <w:r>
        <w:rPr>
          <w:rFonts w:ascii="Arial" w:hAnsi="Arial" w:cs="Arial"/>
        </w:rPr>
        <w:t>Work alongside the operational teams in driving bid development to ensure we retain existing contracts and that we are in a strong position to obtain new service contracts.</w:t>
      </w:r>
    </w:p>
    <w:p w:rsidR="004404E6" w:rsidRPr="00694535" w:rsidRDefault="004404E6" w:rsidP="00B9283D">
      <w:pPr>
        <w:pStyle w:val="ListParagraph"/>
        <w:jc w:val="both"/>
        <w:rPr>
          <w:rFonts w:ascii="Arial" w:hAnsi="Arial" w:cs="Arial"/>
          <w:sz w:val="24"/>
          <w:szCs w:val="24"/>
        </w:rPr>
      </w:pP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 xml:space="preserve">Ensure that the principles of good clinical governance are upheld. </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pStyle w:val="ListParagraph"/>
        <w:tabs>
          <w:tab w:val="num" w:pos="426"/>
        </w:tabs>
        <w:ind w:left="426" w:hanging="426"/>
        <w:jc w:val="both"/>
        <w:rPr>
          <w:rFonts w:ascii="Arial" w:hAnsi="Arial" w:cs="Arial"/>
          <w:sz w:val="24"/>
          <w:szCs w:val="24"/>
        </w:rPr>
      </w:pPr>
    </w:p>
    <w:p w:rsidR="004404E6" w:rsidRPr="00694535"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 xml:space="preserve">Use professional knowledge and expertise to deal with ambiguous, unique or novel problems. </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Use professional knowledge and expertise to ensure safe use of equipment and best use of scarce resources.</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Keep abreast of most recent and local national policy and standards which impact upon the service and lead on their implementation.</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Participate in developing professional practice nationally through membership of relevant professional associations and other forums</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 xml:space="preserve">Implement innovations in clinical practice, actively encouraging the utilisation of nursing research and evidence </w:t>
      </w:r>
      <w:r w:rsidR="00593A3E">
        <w:rPr>
          <w:rFonts w:ascii="Arial" w:hAnsi="Arial" w:cs="Arial"/>
        </w:rPr>
        <w:t>informed</w:t>
      </w:r>
      <w:r w:rsidRPr="00694535">
        <w:rPr>
          <w:rFonts w:ascii="Arial" w:hAnsi="Arial" w:cs="Arial"/>
        </w:rPr>
        <w:t xml:space="preserve"> practice.</w:t>
      </w:r>
      <w:r w:rsidR="00EC785C">
        <w:rPr>
          <w:rFonts w:ascii="Arial" w:hAnsi="Arial" w:cs="Arial"/>
        </w:rPr>
        <w:t xml:space="preserve"> We would also want this to include IT and technical developments within Prison healthcare. </w:t>
      </w:r>
    </w:p>
    <w:p w:rsidR="004404E6" w:rsidRPr="00694535" w:rsidRDefault="004404E6" w:rsidP="00B9283D">
      <w:pPr>
        <w:tabs>
          <w:tab w:val="num" w:pos="426"/>
        </w:tabs>
        <w:ind w:left="426" w:hanging="426"/>
        <w:jc w:val="both"/>
        <w:rPr>
          <w:rFonts w:ascii="Arial" w:hAnsi="Arial" w:cs="Arial"/>
          <w:color w:val="FF0000"/>
        </w:rPr>
      </w:pPr>
      <w:r w:rsidRPr="00694535">
        <w:rPr>
          <w:rFonts w:ascii="Arial" w:hAnsi="Arial" w:cs="Arial"/>
          <w:color w:val="FF0000"/>
        </w:rPr>
        <w:t>.</w:t>
      </w:r>
    </w:p>
    <w:p w:rsidR="004404E6" w:rsidRPr="00694535" w:rsidRDefault="004404E6" w:rsidP="00B9283D">
      <w:pPr>
        <w:numPr>
          <w:ilvl w:val="0"/>
          <w:numId w:val="9"/>
        </w:numPr>
        <w:tabs>
          <w:tab w:val="num" w:pos="426"/>
        </w:tabs>
        <w:ind w:left="426" w:hanging="426"/>
        <w:jc w:val="both"/>
        <w:rPr>
          <w:rFonts w:ascii="Arial" w:hAnsi="Arial" w:cs="Arial"/>
        </w:rPr>
      </w:pPr>
      <w:r w:rsidRPr="00694535">
        <w:rPr>
          <w:rFonts w:ascii="Arial" w:hAnsi="Arial" w:cs="Arial"/>
        </w:rPr>
        <w:lastRenderedPageBreak/>
        <w:t>To develop the nursing teams ability to undertake and be involved in relevant research studies and to utilise research in practice.</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 xml:space="preserve">Undertake </w:t>
      </w:r>
      <w:r w:rsidR="00593A3E">
        <w:rPr>
          <w:rFonts w:ascii="Arial" w:hAnsi="Arial" w:cs="Arial"/>
        </w:rPr>
        <w:t>regional</w:t>
      </w:r>
      <w:r w:rsidRPr="00694535">
        <w:rPr>
          <w:rFonts w:ascii="Arial" w:hAnsi="Arial" w:cs="Arial"/>
        </w:rPr>
        <w:t xml:space="preserve"> presentations and publications in relation to specific area of expertise.</w:t>
      </w:r>
    </w:p>
    <w:p w:rsidR="004404E6" w:rsidRPr="00694535" w:rsidRDefault="004404E6" w:rsidP="00B9283D">
      <w:pPr>
        <w:tabs>
          <w:tab w:val="num" w:pos="426"/>
        </w:tabs>
        <w:ind w:left="426" w:hanging="426"/>
        <w:jc w:val="both"/>
        <w:rPr>
          <w:rFonts w:ascii="Arial" w:hAnsi="Arial" w:cs="Arial"/>
        </w:rPr>
      </w:pPr>
    </w:p>
    <w:p w:rsidR="004404E6" w:rsidRPr="00694535" w:rsidRDefault="004404E6" w:rsidP="00B9283D">
      <w:pPr>
        <w:numPr>
          <w:ilvl w:val="0"/>
          <w:numId w:val="11"/>
        </w:numPr>
        <w:tabs>
          <w:tab w:val="num" w:pos="426"/>
        </w:tabs>
        <w:ind w:left="426" w:hanging="426"/>
        <w:jc w:val="both"/>
        <w:rPr>
          <w:rFonts w:ascii="Arial" w:hAnsi="Arial" w:cs="Arial"/>
        </w:rPr>
      </w:pPr>
      <w:r w:rsidRPr="00694535">
        <w:rPr>
          <w:rFonts w:ascii="Arial" w:hAnsi="Arial" w:cs="Arial"/>
        </w:rPr>
        <w:t xml:space="preserve">Participate in the review of staff performance and support the professional development plans for all nursing staff. </w:t>
      </w:r>
    </w:p>
    <w:p w:rsidR="004404E6" w:rsidRPr="00694535" w:rsidRDefault="004404E6" w:rsidP="00B9283D">
      <w:pPr>
        <w:tabs>
          <w:tab w:val="num" w:pos="426"/>
        </w:tabs>
        <w:ind w:left="426" w:hanging="426"/>
        <w:jc w:val="both"/>
        <w:rPr>
          <w:rFonts w:ascii="Arial" w:hAnsi="Arial" w:cs="Arial"/>
        </w:rPr>
      </w:pPr>
    </w:p>
    <w:p w:rsidR="004404E6" w:rsidRDefault="004404E6" w:rsidP="00B9283D">
      <w:pPr>
        <w:numPr>
          <w:ilvl w:val="0"/>
          <w:numId w:val="11"/>
        </w:numPr>
        <w:tabs>
          <w:tab w:val="num" w:pos="426"/>
        </w:tabs>
        <w:ind w:left="426" w:hanging="426"/>
        <w:jc w:val="both"/>
        <w:rPr>
          <w:rFonts w:ascii="Arial" w:hAnsi="Arial" w:cs="Arial"/>
        </w:rPr>
      </w:pPr>
      <w:r w:rsidRPr="0015207B">
        <w:rPr>
          <w:rFonts w:ascii="Arial" w:hAnsi="Arial" w:cs="Arial"/>
        </w:rPr>
        <w:t xml:space="preserve">To actively provide opportunities for patient and </w:t>
      </w:r>
      <w:r w:rsidR="0015207B" w:rsidRPr="0015207B">
        <w:rPr>
          <w:rFonts w:ascii="Arial" w:hAnsi="Arial" w:cs="Arial"/>
        </w:rPr>
        <w:t>engagement</w:t>
      </w:r>
      <w:r w:rsidRPr="0015207B">
        <w:rPr>
          <w:rFonts w:ascii="Arial" w:hAnsi="Arial" w:cs="Arial"/>
        </w:rPr>
        <w:t xml:space="preserve"> in relation to all aspects of the role. </w:t>
      </w:r>
    </w:p>
    <w:p w:rsidR="0015207B" w:rsidRDefault="0015207B" w:rsidP="00B9283D">
      <w:pPr>
        <w:pStyle w:val="ListParagraph"/>
        <w:jc w:val="both"/>
        <w:rPr>
          <w:rFonts w:ascii="Arial" w:hAnsi="Arial" w:cs="Arial"/>
        </w:rPr>
      </w:pPr>
    </w:p>
    <w:p w:rsidR="0015207B" w:rsidRDefault="0015207B" w:rsidP="00B9283D">
      <w:pPr>
        <w:jc w:val="both"/>
        <w:rPr>
          <w:rFonts w:ascii="Arial" w:hAnsi="Arial" w:cs="Arial"/>
        </w:rPr>
      </w:pPr>
    </w:p>
    <w:p w:rsidR="00950C6B" w:rsidRPr="006B5477" w:rsidRDefault="00950C6B" w:rsidP="00B9283D">
      <w:pPr>
        <w:pStyle w:val="ListParagraph"/>
        <w:numPr>
          <w:ilvl w:val="0"/>
          <w:numId w:val="14"/>
        </w:numPr>
        <w:jc w:val="both"/>
        <w:rPr>
          <w:rFonts w:ascii="Arial" w:hAnsi="Arial" w:cs="Arial"/>
          <w:b/>
          <w:i/>
          <w:sz w:val="24"/>
          <w:szCs w:val="24"/>
        </w:rPr>
      </w:pPr>
      <w:r w:rsidRPr="006B5477">
        <w:rPr>
          <w:rFonts w:ascii="Arial" w:hAnsi="Arial" w:cs="Arial"/>
          <w:b/>
          <w:i/>
          <w:sz w:val="24"/>
          <w:szCs w:val="24"/>
        </w:rPr>
        <w:t>Safeguarding adults and children</w:t>
      </w:r>
    </w:p>
    <w:p w:rsidR="00950C6B" w:rsidRDefault="00950C6B" w:rsidP="00B9283D">
      <w:pPr>
        <w:jc w:val="both"/>
        <w:rPr>
          <w:rFonts w:ascii="Arial" w:hAnsi="Arial" w:cs="Arial"/>
        </w:rPr>
      </w:pPr>
    </w:p>
    <w:p w:rsidR="00950C6B" w:rsidRPr="006D7552" w:rsidRDefault="00950C6B" w:rsidP="00B9283D">
      <w:pPr>
        <w:pStyle w:val="ListParagraph"/>
        <w:numPr>
          <w:ilvl w:val="0"/>
          <w:numId w:val="13"/>
        </w:numPr>
        <w:jc w:val="both"/>
        <w:rPr>
          <w:rFonts w:ascii="Arial" w:hAnsi="Arial" w:cs="Arial"/>
          <w:sz w:val="24"/>
          <w:szCs w:val="24"/>
        </w:rPr>
      </w:pPr>
      <w:r w:rsidRPr="006D7552">
        <w:rPr>
          <w:rFonts w:ascii="Arial" w:hAnsi="Arial" w:cs="Arial"/>
          <w:sz w:val="24"/>
          <w:szCs w:val="24"/>
        </w:rPr>
        <w:t xml:space="preserve">Contribute to the strategic delivery of safeguarding practice across </w:t>
      </w:r>
      <w:r w:rsidR="00AF2732">
        <w:rPr>
          <w:rFonts w:ascii="Arial" w:hAnsi="Arial" w:cs="Arial"/>
          <w:sz w:val="24"/>
          <w:szCs w:val="24"/>
        </w:rPr>
        <w:t xml:space="preserve">HMP </w:t>
      </w:r>
      <w:r w:rsidR="0023101D">
        <w:rPr>
          <w:rFonts w:ascii="Arial" w:hAnsi="Arial" w:cs="Arial"/>
          <w:sz w:val="24"/>
          <w:szCs w:val="24"/>
        </w:rPr>
        <w:t>Pentonville</w:t>
      </w:r>
      <w:r w:rsidRPr="006D7552">
        <w:rPr>
          <w:rFonts w:ascii="Arial" w:hAnsi="Arial" w:cs="Arial"/>
          <w:sz w:val="24"/>
          <w:szCs w:val="24"/>
        </w:rPr>
        <w:t xml:space="preserve"> in accordance with national, regional and local legislation, policies and recommendations</w:t>
      </w:r>
    </w:p>
    <w:p w:rsidR="00950C6B" w:rsidRPr="006D7552" w:rsidRDefault="00270B2B" w:rsidP="00B9283D">
      <w:pPr>
        <w:pStyle w:val="ListParagraph"/>
        <w:numPr>
          <w:ilvl w:val="0"/>
          <w:numId w:val="13"/>
        </w:numPr>
        <w:jc w:val="both"/>
        <w:rPr>
          <w:rFonts w:ascii="Arial" w:hAnsi="Arial" w:cs="Arial"/>
          <w:sz w:val="24"/>
          <w:szCs w:val="24"/>
        </w:rPr>
      </w:pPr>
      <w:r>
        <w:rPr>
          <w:rFonts w:ascii="Arial" w:hAnsi="Arial" w:cs="Arial"/>
          <w:sz w:val="24"/>
          <w:szCs w:val="24"/>
        </w:rPr>
        <w:t>Embed HiJ Safeguarding annex</w:t>
      </w:r>
      <w:r w:rsidR="00950C6B" w:rsidRPr="006D7552">
        <w:rPr>
          <w:rFonts w:ascii="Arial" w:hAnsi="Arial" w:cs="Arial"/>
          <w:sz w:val="24"/>
          <w:szCs w:val="24"/>
        </w:rPr>
        <w:t xml:space="preserve"> work</w:t>
      </w:r>
      <w:r>
        <w:rPr>
          <w:rFonts w:ascii="Arial" w:hAnsi="Arial" w:cs="Arial"/>
          <w:sz w:val="24"/>
          <w:szCs w:val="24"/>
        </w:rPr>
        <w:t>ing</w:t>
      </w:r>
      <w:r w:rsidR="00950C6B" w:rsidRPr="006D7552">
        <w:rPr>
          <w:rFonts w:ascii="Arial" w:hAnsi="Arial" w:cs="Arial"/>
          <w:sz w:val="24"/>
          <w:szCs w:val="24"/>
        </w:rPr>
        <w:t xml:space="preserve"> alongside the rest of </w:t>
      </w:r>
      <w:r w:rsidR="00B9283D" w:rsidRPr="006D7552">
        <w:rPr>
          <w:rFonts w:ascii="Arial" w:hAnsi="Arial" w:cs="Arial"/>
          <w:sz w:val="24"/>
          <w:szCs w:val="24"/>
        </w:rPr>
        <w:t>Practice Plus Group</w:t>
      </w:r>
      <w:r w:rsidR="00950C6B" w:rsidRPr="006D7552">
        <w:rPr>
          <w:rFonts w:ascii="Arial" w:hAnsi="Arial" w:cs="Arial"/>
          <w:sz w:val="24"/>
          <w:szCs w:val="24"/>
        </w:rPr>
        <w:t xml:space="preserve"> to share good practice and guidelines to be consistent and standard across the Group</w:t>
      </w:r>
    </w:p>
    <w:p w:rsidR="00950C6B" w:rsidRDefault="00950C6B" w:rsidP="00B9283D">
      <w:pPr>
        <w:pStyle w:val="ListParagraph"/>
        <w:numPr>
          <w:ilvl w:val="0"/>
          <w:numId w:val="13"/>
        </w:numPr>
        <w:jc w:val="both"/>
        <w:rPr>
          <w:rFonts w:ascii="Arial" w:hAnsi="Arial" w:cs="Arial"/>
          <w:sz w:val="24"/>
          <w:szCs w:val="24"/>
        </w:rPr>
      </w:pPr>
      <w:r w:rsidRPr="006D7552">
        <w:rPr>
          <w:rFonts w:ascii="Arial" w:hAnsi="Arial" w:cs="Arial"/>
          <w:sz w:val="24"/>
          <w:szCs w:val="24"/>
        </w:rPr>
        <w:t xml:space="preserve">Deputise for the </w:t>
      </w:r>
      <w:r w:rsidR="00270B2B">
        <w:rPr>
          <w:rFonts w:ascii="Arial" w:hAnsi="Arial" w:cs="Arial"/>
          <w:sz w:val="24"/>
          <w:szCs w:val="24"/>
        </w:rPr>
        <w:t>regional safeguarding lead</w:t>
      </w:r>
      <w:r w:rsidRPr="006D7552">
        <w:rPr>
          <w:rFonts w:ascii="Arial" w:hAnsi="Arial" w:cs="Arial"/>
          <w:sz w:val="24"/>
          <w:szCs w:val="24"/>
        </w:rPr>
        <w:t xml:space="preserve"> as required in all matters relating to Safeguarding</w:t>
      </w:r>
    </w:p>
    <w:p w:rsidR="00950C6B" w:rsidRPr="00AF2732" w:rsidRDefault="00270B2B" w:rsidP="00B9283D">
      <w:pPr>
        <w:pStyle w:val="ListParagraph"/>
        <w:numPr>
          <w:ilvl w:val="0"/>
          <w:numId w:val="13"/>
        </w:numPr>
        <w:jc w:val="both"/>
        <w:rPr>
          <w:rFonts w:ascii="Arial" w:hAnsi="Arial" w:cs="Arial"/>
          <w:sz w:val="24"/>
          <w:szCs w:val="24"/>
        </w:rPr>
      </w:pPr>
      <w:r w:rsidRPr="00AF2732">
        <w:rPr>
          <w:rFonts w:ascii="Arial" w:hAnsi="Arial" w:cs="Arial"/>
        </w:rPr>
        <w:t>Provide safeguarding updates for local and regional Quality Assurance meetings</w:t>
      </w:r>
    </w:p>
    <w:p w:rsidR="00950C6B" w:rsidRPr="00950C6B" w:rsidRDefault="00950C6B" w:rsidP="00B9283D">
      <w:pPr>
        <w:jc w:val="both"/>
        <w:rPr>
          <w:rFonts w:ascii="Arial" w:hAnsi="Arial" w:cs="Arial"/>
        </w:rPr>
      </w:pPr>
    </w:p>
    <w:p w:rsidR="004404E6" w:rsidRPr="00694535" w:rsidRDefault="00950C6B" w:rsidP="00B9283D">
      <w:pPr>
        <w:keepNext/>
        <w:framePr w:hSpace="180" w:wrap="around" w:vAnchor="text" w:hAnchor="text" w:y="1"/>
        <w:jc w:val="both"/>
        <w:outlineLvl w:val="0"/>
        <w:rPr>
          <w:rFonts w:ascii="Arial" w:hAnsi="Arial" w:cs="Arial"/>
          <w:b/>
          <w:bCs/>
          <w:i/>
          <w:iCs/>
        </w:rPr>
      </w:pPr>
      <w:r>
        <w:rPr>
          <w:rFonts w:ascii="Arial" w:hAnsi="Arial" w:cs="Arial"/>
          <w:b/>
          <w:bCs/>
          <w:i/>
          <w:iCs/>
        </w:rPr>
        <w:t>6</w:t>
      </w:r>
      <w:r w:rsidR="004404E6" w:rsidRPr="00694535">
        <w:rPr>
          <w:rFonts w:ascii="Arial" w:hAnsi="Arial" w:cs="Arial"/>
          <w:b/>
          <w:bCs/>
          <w:i/>
          <w:iCs/>
        </w:rPr>
        <w:t>.0 General</w:t>
      </w:r>
    </w:p>
    <w:p w:rsidR="004404E6" w:rsidRPr="00694535" w:rsidRDefault="004404E6" w:rsidP="00B9283D">
      <w:pPr>
        <w:jc w:val="both"/>
        <w:rPr>
          <w:rFonts w:ascii="Arial" w:hAnsi="Arial" w:cs="Arial"/>
        </w:rPr>
      </w:pPr>
    </w:p>
    <w:p w:rsidR="004404E6" w:rsidRPr="00694535" w:rsidRDefault="004404E6" w:rsidP="00B9283D">
      <w:pPr>
        <w:jc w:val="both"/>
        <w:rPr>
          <w:rFonts w:ascii="Arial" w:hAnsi="Arial" w:cs="Arial"/>
        </w:rPr>
      </w:pPr>
    </w:p>
    <w:p w:rsidR="00950C6B" w:rsidRPr="00034811" w:rsidRDefault="00950C6B" w:rsidP="00B9283D">
      <w:pPr>
        <w:tabs>
          <w:tab w:val="num" w:pos="426"/>
        </w:tabs>
        <w:jc w:val="both"/>
        <w:rPr>
          <w:rFonts w:ascii="Arial" w:hAnsi="Arial" w:cs="Arial"/>
          <w:sz w:val="22"/>
          <w:szCs w:val="22"/>
        </w:rPr>
      </w:pPr>
    </w:p>
    <w:p w:rsidR="004404E6" w:rsidRPr="006D7552" w:rsidRDefault="004404E6" w:rsidP="00B9283D">
      <w:pPr>
        <w:numPr>
          <w:ilvl w:val="0"/>
          <w:numId w:val="12"/>
        </w:numPr>
        <w:tabs>
          <w:tab w:val="num" w:pos="426"/>
        </w:tabs>
        <w:ind w:left="426" w:hanging="426"/>
        <w:jc w:val="both"/>
        <w:rPr>
          <w:rFonts w:ascii="Arial" w:hAnsi="Arial" w:cs="Arial"/>
        </w:rPr>
      </w:pPr>
      <w:r w:rsidRPr="006D7552">
        <w:rPr>
          <w:rFonts w:ascii="Arial" w:hAnsi="Arial" w:cs="Arial"/>
        </w:rPr>
        <w:t xml:space="preserve">To contribute to the </w:t>
      </w:r>
      <w:r w:rsidR="0015207B" w:rsidRPr="006D7552">
        <w:rPr>
          <w:rFonts w:ascii="Arial" w:hAnsi="Arial" w:cs="Arial"/>
        </w:rPr>
        <w:t>development of new business across the Health Care Division</w:t>
      </w:r>
    </w:p>
    <w:p w:rsidR="004404E6" w:rsidRPr="006D7552" w:rsidRDefault="004404E6" w:rsidP="00B9283D">
      <w:pPr>
        <w:tabs>
          <w:tab w:val="num" w:pos="426"/>
        </w:tabs>
        <w:ind w:left="426" w:hanging="426"/>
        <w:jc w:val="both"/>
        <w:rPr>
          <w:rFonts w:ascii="Arial" w:hAnsi="Arial" w:cs="Arial"/>
        </w:rPr>
      </w:pPr>
    </w:p>
    <w:p w:rsidR="004404E6" w:rsidRPr="006D7552" w:rsidRDefault="004404E6" w:rsidP="00B9283D">
      <w:pPr>
        <w:numPr>
          <w:ilvl w:val="0"/>
          <w:numId w:val="12"/>
        </w:numPr>
        <w:tabs>
          <w:tab w:val="num" w:pos="426"/>
        </w:tabs>
        <w:ind w:left="426" w:hanging="426"/>
        <w:jc w:val="both"/>
        <w:rPr>
          <w:rFonts w:ascii="Arial" w:hAnsi="Arial" w:cs="Arial"/>
        </w:rPr>
      </w:pPr>
      <w:r w:rsidRPr="006D7552">
        <w:rPr>
          <w:rFonts w:ascii="Arial" w:hAnsi="Arial" w:cs="Arial"/>
        </w:rPr>
        <w:t xml:space="preserve">Promote </w:t>
      </w:r>
      <w:r w:rsidR="005904B3" w:rsidRPr="006D7552">
        <w:rPr>
          <w:rFonts w:ascii="Arial" w:hAnsi="Arial" w:cs="Arial"/>
        </w:rPr>
        <w:t>Practice Plus Group</w:t>
      </w:r>
      <w:r w:rsidRPr="006D7552">
        <w:rPr>
          <w:rFonts w:ascii="Arial" w:hAnsi="Arial" w:cs="Arial"/>
        </w:rPr>
        <w:t xml:space="preserve"> by acting as an ambassador at external functions and by promoting </w:t>
      </w:r>
      <w:r w:rsidR="005904B3" w:rsidRPr="006D7552">
        <w:rPr>
          <w:rFonts w:ascii="Arial" w:hAnsi="Arial" w:cs="Arial"/>
        </w:rPr>
        <w:t>Practice Plus Group</w:t>
      </w:r>
      <w:r w:rsidRPr="006D7552">
        <w:rPr>
          <w:rFonts w:ascii="Arial" w:hAnsi="Arial" w:cs="Arial"/>
        </w:rPr>
        <w:t xml:space="preserve"> as an ‘Employer of Choice’.</w:t>
      </w:r>
    </w:p>
    <w:p w:rsidR="004404E6" w:rsidRPr="006D7552" w:rsidRDefault="004404E6" w:rsidP="00B9283D">
      <w:pPr>
        <w:tabs>
          <w:tab w:val="num" w:pos="426"/>
        </w:tabs>
        <w:ind w:left="426" w:hanging="426"/>
        <w:jc w:val="both"/>
        <w:rPr>
          <w:rFonts w:ascii="Arial" w:hAnsi="Arial" w:cs="Arial"/>
          <w:b/>
          <w:bCs/>
        </w:rPr>
      </w:pPr>
    </w:p>
    <w:p w:rsidR="004404E6" w:rsidRPr="006D7552" w:rsidRDefault="004404E6" w:rsidP="00B9283D">
      <w:pPr>
        <w:numPr>
          <w:ilvl w:val="0"/>
          <w:numId w:val="12"/>
        </w:numPr>
        <w:tabs>
          <w:tab w:val="num" w:pos="426"/>
        </w:tabs>
        <w:ind w:left="426" w:hanging="426"/>
        <w:jc w:val="both"/>
        <w:rPr>
          <w:rFonts w:ascii="Arial" w:hAnsi="Arial" w:cs="Arial"/>
        </w:rPr>
      </w:pPr>
      <w:r w:rsidRPr="006D7552">
        <w:rPr>
          <w:rFonts w:ascii="Arial" w:hAnsi="Arial" w:cs="Arial"/>
        </w:rPr>
        <w:t>To have responsibility for the Health, Safety and Welfare of self and others and to comply at all times with the requirement of the Health and Safety Regulations.</w:t>
      </w:r>
    </w:p>
    <w:p w:rsidR="004404E6" w:rsidRPr="006D7552" w:rsidRDefault="004404E6" w:rsidP="00B9283D">
      <w:pPr>
        <w:tabs>
          <w:tab w:val="num" w:pos="426"/>
        </w:tabs>
        <w:ind w:left="426" w:hanging="426"/>
        <w:jc w:val="both"/>
        <w:rPr>
          <w:rFonts w:ascii="Arial" w:hAnsi="Arial" w:cs="Arial"/>
        </w:rPr>
      </w:pPr>
      <w:r w:rsidRPr="006D7552">
        <w:rPr>
          <w:rFonts w:ascii="Arial" w:hAnsi="Arial" w:cs="Arial"/>
        </w:rPr>
        <w:t xml:space="preserve"> </w:t>
      </w:r>
    </w:p>
    <w:p w:rsidR="004404E6" w:rsidRPr="00694535" w:rsidRDefault="004404E6" w:rsidP="00B9283D">
      <w:pPr>
        <w:numPr>
          <w:ilvl w:val="0"/>
          <w:numId w:val="12"/>
        </w:numPr>
        <w:tabs>
          <w:tab w:val="num" w:pos="426"/>
        </w:tabs>
        <w:ind w:left="426" w:hanging="426"/>
        <w:jc w:val="both"/>
        <w:rPr>
          <w:rFonts w:ascii="Arial" w:hAnsi="Arial" w:cs="Arial"/>
        </w:rPr>
      </w:pPr>
      <w:r w:rsidRPr="006D7552">
        <w:rPr>
          <w:rFonts w:ascii="Arial" w:hAnsi="Arial" w:cs="Arial"/>
        </w:rPr>
        <w:t>To ensure confidentiality at all times, only releasing confidential information obtained during the course of employment to those acting in an official</w:t>
      </w:r>
      <w:r w:rsidRPr="00694535">
        <w:rPr>
          <w:rFonts w:ascii="Arial" w:hAnsi="Arial" w:cs="Arial"/>
        </w:rPr>
        <w:t xml:space="preserve"> capacity in accordance with the provisions of the Data Protection Act and its amendments</w:t>
      </w:r>
    </w:p>
    <w:p w:rsidR="00F15414" w:rsidRDefault="00F15414" w:rsidP="00B9283D">
      <w:pPr>
        <w:tabs>
          <w:tab w:val="left" w:pos="-720"/>
        </w:tabs>
        <w:suppressAutoHyphens/>
        <w:jc w:val="both"/>
        <w:rPr>
          <w:rFonts w:ascii="Tahoma" w:hAnsi="Tahoma" w:cs="Tahoma"/>
          <w:sz w:val="28"/>
          <w:szCs w:val="28"/>
        </w:rPr>
      </w:pPr>
    </w:p>
    <w:p w:rsidR="00DA228B" w:rsidRDefault="00DA228B" w:rsidP="00B9283D">
      <w:pPr>
        <w:tabs>
          <w:tab w:val="left" w:pos="-720"/>
        </w:tabs>
        <w:suppressAutoHyphens/>
        <w:jc w:val="both"/>
        <w:rPr>
          <w:rFonts w:ascii="Tahoma" w:hAnsi="Tahoma" w:cs="Tahoma"/>
          <w:sz w:val="28"/>
          <w:szCs w:val="28"/>
        </w:rPr>
      </w:pPr>
    </w:p>
    <w:p w:rsidR="00DA228B" w:rsidRDefault="00DA228B" w:rsidP="00B9283D">
      <w:pPr>
        <w:tabs>
          <w:tab w:val="left" w:pos="-720"/>
        </w:tabs>
        <w:suppressAutoHyphens/>
        <w:jc w:val="both"/>
        <w:rPr>
          <w:rFonts w:ascii="Tahoma" w:hAnsi="Tahoma" w:cs="Tahoma"/>
          <w:sz w:val="28"/>
          <w:szCs w:val="28"/>
        </w:rPr>
      </w:pPr>
    </w:p>
    <w:p w:rsidR="00DA228B" w:rsidRDefault="00DA228B" w:rsidP="00B9283D">
      <w:pPr>
        <w:tabs>
          <w:tab w:val="left" w:pos="-720"/>
        </w:tabs>
        <w:suppressAutoHyphens/>
        <w:jc w:val="both"/>
        <w:rPr>
          <w:rFonts w:ascii="Tahoma" w:hAnsi="Tahoma" w:cs="Tahoma"/>
          <w:sz w:val="28"/>
          <w:szCs w:val="28"/>
        </w:rPr>
      </w:pPr>
    </w:p>
    <w:p w:rsidR="00DA228B" w:rsidRDefault="00DA228B" w:rsidP="00B9283D">
      <w:pPr>
        <w:tabs>
          <w:tab w:val="left" w:pos="-720"/>
        </w:tabs>
        <w:suppressAutoHyphens/>
        <w:jc w:val="both"/>
        <w:rPr>
          <w:rFonts w:ascii="Tahoma" w:hAnsi="Tahoma" w:cs="Tahoma"/>
          <w:sz w:val="28"/>
          <w:szCs w:val="28"/>
        </w:rPr>
      </w:pPr>
    </w:p>
    <w:p w:rsidR="00DA228B" w:rsidRDefault="00DA228B" w:rsidP="00B9283D">
      <w:pPr>
        <w:tabs>
          <w:tab w:val="left" w:pos="-720"/>
        </w:tabs>
        <w:suppressAutoHyphens/>
        <w:jc w:val="both"/>
        <w:rPr>
          <w:rFonts w:ascii="Tahoma" w:hAnsi="Tahoma" w:cs="Tahoma"/>
          <w:sz w:val="28"/>
          <w:szCs w:val="28"/>
        </w:rPr>
      </w:pPr>
    </w:p>
    <w:p w:rsidR="00DA228B" w:rsidRDefault="00DA228B" w:rsidP="00B9283D">
      <w:pPr>
        <w:tabs>
          <w:tab w:val="left" w:pos="-720"/>
        </w:tabs>
        <w:suppressAutoHyphens/>
        <w:jc w:val="both"/>
        <w:rPr>
          <w:rFonts w:ascii="Tahoma" w:hAnsi="Tahoma" w:cs="Tahoma"/>
          <w:sz w:val="28"/>
          <w:szCs w:val="28"/>
        </w:rPr>
      </w:pPr>
    </w:p>
    <w:p w:rsidR="00DA228B" w:rsidRDefault="00DA228B" w:rsidP="00B9283D">
      <w:pPr>
        <w:tabs>
          <w:tab w:val="left" w:pos="-720"/>
        </w:tabs>
        <w:suppressAutoHyphens/>
        <w:jc w:val="both"/>
        <w:rPr>
          <w:rFonts w:ascii="Tahoma" w:hAnsi="Tahoma" w:cs="Tahoma"/>
          <w:sz w:val="28"/>
          <w:szCs w:val="28"/>
        </w:rPr>
      </w:pPr>
    </w:p>
    <w:p w:rsidR="00DA228B" w:rsidRPr="007B48A3" w:rsidRDefault="00DA228B" w:rsidP="00B9283D">
      <w:pPr>
        <w:tabs>
          <w:tab w:val="left" w:pos="-720"/>
        </w:tabs>
        <w:suppressAutoHyphens/>
        <w:jc w:val="both"/>
        <w:rPr>
          <w:rFonts w:ascii="Arial" w:hAnsi="Arial" w:cs="Arial"/>
          <w:sz w:val="22"/>
          <w:szCs w:val="22"/>
        </w:rPr>
      </w:pPr>
    </w:p>
    <w:p w:rsidR="00F15414" w:rsidRDefault="00F15414" w:rsidP="00B9283D">
      <w:pPr>
        <w:jc w:val="both"/>
        <w:rPr>
          <w:rFonts w:ascii="Arial" w:hAnsi="Arial" w:cs="Arial"/>
          <w:b/>
          <w:sz w:val="22"/>
          <w:szCs w:val="22"/>
          <w:u w:val="single"/>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7691"/>
      </w:tblGrid>
      <w:tr w:rsidR="00DA228B" w:rsidRPr="00E740C4" w:rsidTr="00DA228B">
        <w:trPr>
          <w:trHeight w:val="463"/>
        </w:trPr>
        <w:tc>
          <w:tcPr>
            <w:tcW w:w="2092" w:type="dxa"/>
          </w:tcPr>
          <w:p w:rsidR="00DA228B" w:rsidRPr="00E740C4" w:rsidRDefault="00DA228B" w:rsidP="00B9283D">
            <w:pPr>
              <w:jc w:val="both"/>
              <w:rPr>
                <w:rFonts w:ascii="Arial" w:eastAsia="Arial Unicode MS" w:hAnsi="Arial" w:cs="Arial"/>
                <w:b/>
              </w:rPr>
            </w:pPr>
            <w:r w:rsidRPr="00E740C4">
              <w:rPr>
                <w:rFonts w:ascii="Arial" w:eastAsia="Arial Unicode MS" w:hAnsi="Arial" w:cs="Arial"/>
                <w:b/>
              </w:rPr>
              <w:t>CRITERIA</w:t>
            </w:r>
          </w:p>
        </w:tc>
        <w:tc>
          <w:tcPr>
            <w:tcW w:w="7691" w:type="dxa"/>
          </w:tcPr>
          <w:p w:rsidR="00DA228B" w:rsidRPr="00E740C4" w:rsidRDefault="00DA228B" w:rsidP="00B9283D">
            <w:pPr>
              <w:jc w:val="both"/>
              <w:rPr>
                <w:rFonts w:ascii="Arial" w:eastAsia="Arial Unicode MS" w:hAnsi="Arial" w:cs="Arial"/>
                <w:b/>
              </w:rPr>
            </w:pPr>
            <w:r w:rsidRPr="00E740C4">
              <w:rPr>
                <w:rFonts w:ascii="Arial" w:eastAsia="Arial Unicode MS" w:hAnsi="Arial" w:cs="Arial"/>
                <w:b/>
              </w:rPr>
              <w:t>ESSENTIAL</w:t>
            </w:r>
          </w:p>
        </w:tc>
      </w:tr>
      <w:tr w:rsidR="00DA228B" w:rsidRPr="00034811" w:rsidTr="00DA228B">
        <w:trPr>
          <w:trHeight w:val="675"/>
        </w:trPr>
        <w:tc>
          <w:tcPr>
            <w:tcW w:w="2092" w:type="dxa"/>
          </w:tcPr>
          <w:p w:rsidR="00DA228B" w:rsidRPr="00034811" w:rsidRDefault="00DA228B" w:rsidP="00B9283D">
            <w:pPr>
              <w:keepNext/>
              <w:keepLines/>
              <w:spacing w:before="480"/>
              <w:jc w:val="both"/>
              <w:outlineLvl w:val="0"/>
              <w:rPr>
                <w:rFonts w:ascii="Arial" w:eastAsiaTheme="majorEastAsia" w:hAnsi="Arial" w:cs="Arial"/>
                <w:b/>
                <w:bCs/>
                <w:sz w:val="22"/>
                <w:szCs w:val="22"/>
              </w:rPr>
            </w:pPr>
            <w:r w:rsidRPr="00034811">
              <w:rPr>
                <w:rFonts w:ascii="Arial" w:eastAsiaTheme="majorEastAsia" w:hAnsi="Arial" w:cs="Arial"/>
                <w:b/>
                <w:bCs/>
                <w:sz w:val="22"/>
                <w:szCs w:val="22"/>
              </w:rPr>
              <w:t>Qualifications</w:t>
            </w:r>
          </w:p>
          <w:p w:rsidR="00DA228B" w:rsidRPr="00034811" w:rsidRDefault="00DA228B" w:rsidP="00B9283D">
            <w:pPr>
              <w:jc w:val="both"/>
              <w:rPr>
                <w:rFonts w:ascii="Arial" w:eastAsia="Arial Unicode MS" w:hAnsi="Arial" w:cs="Arial"/>
                <w:b/>
                <w:sz w:val="22"/>
                <w:szCs w:val="22"/>
              </w:rPr>
            </w:pPr>
          </w:p>
        </w:tc>
        <w:tc>
          <w:tcPr>
            <w:tcW w:w="7691" w:type="dxa"/>
          </w:tcPr>
          <w:p w:rsidR="00DA228B" w:rsidRPr="00034811" w:rsidRDefault="00DA228B" w:rsidP="00B9283D">
            <w:pPr>
              <w:numPr>
                <w:ilvl w:val="0"/>
                <w:numId w:val="5"/>
              </w:numPr>
              <w:jc w:val="both"/>
              <w:rPr>
                <w:rFonts w:ascii="Arial" w:eastAsia="Arial Unicode MS" w:hAnsi="Arial" w:cs="Arial"/>
                <w:sz w:val="22"/>
                <w:szCs w:val="22"/>
              </w:rPr>
            </w:pPr>
            <w:r w:rsidRPr="00034811">
              <w:rPr>
                <w:rFonts w:ascii="Arial" w:eastAsia="Arial Unicode MS" w:hAnsi="Arial" w:cs="Arial"/>
                <w:sz w:val="22"/>
                <w:szCs w:val="22"/>
              </w:rPr>
              <w:t xml:space="preserve">Level one Registered Nurse </w:t>
            </w:r>
          </w:p>
          <w:p w:rsidR="00DA228B" w:rsidRPr="00034811" w:rsidRDefault="00DA228B" w:rsidP="00B9283D">
            <w:pPr>
              <w:numPr>
                <w:ilvl w:val="0"/>
                <w:numId w:val="5"/>
              </w:numPr>
              <w:jc w:val="both"/>
              <w:rPr>
                <w:rFonts w:ascii="Arial" w:eastAsia="Arial Unicode MS" w:hAnsi="Arial" w:cs="Arial"/>
                <w:sz w:val="22"/>
                <w:szCs w:val="22"/>
              </w:rPr>
            </w:pPr>
            <w:r w:rsidRPr="00034811">
              <w:rPr>
                <w:rFonts w:ascii="Arial" w:eastAsia="Arial Unicode MS" w:hAnsi="Arial" w:cs="Arial"/>
                <w:sz w:val="22"/>
                <w:szCs w:val="22"/>
              </w:rPr>
              <w:t>Specialist qualification relevant to Health Care in the Criminal Justice System care or equivalent experience</w:t>
            </w:r>
          </w:p>
          <w:p w:rsidR="00DA228B" w:rsidRDefault="00DA228B" w:rsidP="00EC785C">
            <w:pPr>
              <w:numPr>
                <w:ilvl w:val="0"/>
                <w:numId w:val="5"/>
              </w:numPr>
              <w:jc w:val="both"/>
              <w:rPr>
                <w:rFonts w:ascii="Arial" w:eastAsia="Arial Unicode MS" w:hAnsi="Arial" w:cs="Arial"/>
                <w:sz w:val="22"/>
                <w:szCs w:val="22"/>
              </w:rPr>
            </w:pPr>
            <w:r>
              <w:rPr>
                <w:rFonts w:ascii="Arial" w:eastAsia="Arial Unicode MS" w:hAnsi="Arial" w:cs="Arial"/>
                <w:sz w:val="22"/>
                <w:szCs w:val="22"/>
              </w:rPr>
              <w:t>5 + years of experience as a registered Nurse</w:t>
            </w:r>
          </w:p>
          <w:p w:rsidR="00DA228B" w:rsidRPr="00034811" w:rsidRDefault="00DA228B" w:rsidP="00EC785C">
            <w:pPr>
              <w:numPr>
                <w:ilvl w:val="0"/>
                <w:numId w:val="5"/>
              </w:numPr>
              <w:jc w:val="both"/>
              <w:rPr>
                <w:rFonts w:ascii="Arial" w:eastAsia="Arial Unicode MS" w:hAnsi="Arial" w:cs="Arial"/>
                <w:sz w:val="22"/>
                <w:szCs w:val="22"/>
              </w:rPr>
            </w:pPr>
            <w:r>
              <w:rPr>
                <w:rFonts w:ascii="Arial" w:eastAsia="Arial Unicode MS" w:hAnsi="Arial" w:cs="Arial"/>
                <w:sz w:val="22"/>
                <w:szCs w:val="22"/>
              </w:rPr>
              <w:t xml:space="preserve">Independent prescriber or equivalent </w:t>
            </w:r>
          </w:p>
        </w:tc>
      </w:tr>
      <w:tr w:rsidR="00DA228B" w:rsidRPr="00034811" w:rsidTr="00DA228B">
        <w:trPr>
          <w:trHeight w:val="1345"/>
        </w:trPr>
        <w:tc>
          <w:tcPr>
            <w:tcW w:w="2092" w:type="dxa"/>
          </w:tcPr>
          <w:p w:rsidR="00DA228B" w:rsidRPr="00034811" w:rsidRDefault="00DA228B" w:rsidP="00B9283D">
            <w:pPr>
              <w:keepNext/>
              <w:keepLines/>
              <w:spacing w:before="480"/>
              <w:jc w:val="both"/>
              <w:outlineLvl w:val="0"/>
              <w:rPr>
                <w:rFonts w:ascii="Arial" w:eastAsiaTheme="majorEastAsia" w:hAnsi="Arial" w:cs="Arial"/>
                <w:b/>
                <w:bCs/>
                <w:sz w:val="22"/>
                <w:szCs w:val="22"/>
              </w:rPr>
            </w:pPr>
            <w:r w:rsidRPr="00034811">
              <w:rPr>
                <w:rFonts w:ascii="Arial" w:eastAsiaTheme="majorEastAsia" w:hAnsi="Arial" w:cs="Arial"/>
                <w:b/>
                <w:bCs/>
                <w:sz w:val="22"/>
                <w:szCs w:val="22"/>
              </w:rPr>
              <w:t>Experience</w:t>
            </w:r>
          </w:p>
        </w:tc>
        <w:tc>
          <w:tcPr>
            <w:tcW w:w="7691" w:type="dxa"/>
          </w:tcPr>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 xml:space="preserve">Minimum of </w:t>
            </w:r>
            <w:r>
              <w:rPr>
                <w:rFonts w:ascii="Arial" w:hAnsi="Arial" w:cs="Arial"/>
                <w:sz w:val="22"/>
                <w:szCs w:val="22"/>
              </w:rPr>
              <w:t>3</w:t>
            </w:r>
            <w:r w:rsidRPr="00034811">
              <w:rPr>
                <w:rFonts w:ascii="Arial" w:hAnsi="Arial" w:cs="Arial"/>
                <w:sz w:val="22"/>
                <w:szCs w:val="22"/>
              </w:rPr>
              <w:t xml:space="preserve"> years clinical experience as senior nurse within Health Care in the Criminal Justice System and criminal justice healthcare.</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Advanced theoretical and practical knowledge of a wide range of approaches to the management of patients, demonstrated by advanced clinical reasoning</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Experience of facilitating change across other professions and organisations to produce innovative practice and service development showing improved patient outcomes</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Previous experience of student supervision and clinical education at undergraduate and postgraduate level</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Evidence of continued professional development-reviewing current practice and research developments within specialist area and application to clinical practice</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Experience of joint working with academic institutions ensuring the development of research programmes within the workplace</w:t>
            </w:r>
          </w:p>
          <w:p w:rsidR="00DA228B" w:rsidRPr="00034811" w:rsidRDefault="00DA228B" w:rsidP="00B9283D">
            <w:pPr>
              <w:numPr>
                <w:ilvl w:val="0"/>
                <w:numId w:val="3"/>
              </w:numPr>
              <w:jc w:val="both"/>
              <w:rPr>
                <w:rFonts w:ascii="Arial" w:hAnsi="Arial" w:cs="Arial"/>
                <w:sz w:val="22"/>
                <w:szCs w:val="22"/>
              </w:rPr>
            </w:pPr>
          </w:p>
        </w:tc>
      </w:tr>
      <w:tr w:rsidR="00DA228B" w:rsidRPr="00034811" w:rsidTr="00DA228B">
        <w:trPr>
          <w:trHeight w:val="1066"/>
        </w:trPr>
        <w:tc>
          <w:tcPr>
            <w:tcW w:w="2092" w:type="dxa"/>
          </w:tcPr>
          <w:p w:rsidR="00DA228B" w:rsidRPr="00034811" w:rsidRDefault="00DA228B" w:rsidP="00B9283D">
            <w:pPr>
              <w:jc w:val="both"/>
              <w:rPr>
                <w:rFonts w:ascii="Arial" w:eastAsia="Arial Unicode MS" w:hAnsi="Arial" w:cs="Arial"/>
                <w:b/>
                <w:bCs/>
                <w:sz w:val="22"/>
                <w:szCs w:val="22"/>
              </w:rPr>
            </w:pPr>
            <w:r w:rsidRPr="00034811">
              <w:rPr>
                <w:rFonts w:ascii="Arial" w:eastAsia="Arial Unicode MS" w:hAnsi="Arial" w:cs="Arial"/>
                <w:b/>
                <w:bCs/>
                <w:sz w:val="22"/>
                <w:szCs w:val="22"/>
              </w:rPr>
              <w:t>Skills and Knowledge</w:t>
            </w:r>
          </w:p>
        </w:tc>
        <w:tc>
          <w:tcPr>
            <w:tcW w:w="7691" w:type="dxa"/>
          </w:tcPr>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Expert advanced clinical practitioner, ability to work autonomously</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Knowledge of the statutory requirements for the safeguarding of adults and children</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Demonstrates an interest to develop research expertise, knowledge and skills</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 xml:space="preserve">Must be able to disseminate information in both written format and in public speaking forum </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 xml:space="preserve">Demonstrated understanding of the role of specialist area within the Health Care in the Criminal Justice System environment and the impact of current government/regional policy developments </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Robust understanding of all aspects of Clinical Governance including previous experience of quality issues, audit and risk management</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Ability to lead: within the nursing profession and multi-professional working; within the service and across organisation boundaries</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Excellent written and verbal communication skills demonstrating the use of a variety of media/IT skills</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Excellent time management and organisational skills</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Ability to translate and integrate evidence based research/guidelines into the development of local pathways of care</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Ability to develop working relationships locally, regionally and nationally</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 xml:space="preserve">Able to carry out concurrent activities (multi-tasking) </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Ability to build up a rapport with patients and the MDT</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Ability to impart complex information to patients</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Advanced clinical assessment skills or willingness to develop these</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Evidence of involvement with research and audit programmes</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Drives a patient centred approach</w:t>
            </w:r>
          </w:p>
          <w:p w:rsidR="00DA228B" w:rsidRPr="00EC785C" w:rsidRDefault="00DA228B" w:rsidP="00EC785C">
            <w:pPr>
              <w:numPr>
                <w:ilvl w:val="0"/>
                <w:numId w:val="3"/>
              </w:numPr>
              <w:jc w:val="both"/>
              <w:rPr>
                <w:rFonts w:ascii="Arial" w:hAnsi="Arial" w:cs="Arial"/>
                <w:sz w:val="22"/>
                <w:szCs w:val="22"/>
              </w:rPr>
            </w:pPr>
            <w:r w:rsidRPr="00034811">
              <w:rPr>
                <w:rFonts w:ascii="Arial" w:hAnsi="Arial" w:cs="Arial"/>
                <w:sz w:val="22"/>
                <w:szCs w:val="22"/>
              </w:rPr>
              <w:t>To have proven experience of service development</w:t>
            </w:r>
          </w:p>
          <w:p w:rsidR="00DA228B" w:rsidRPr="00034811" w:rsidRDefault="00DA228B" w:rsidP="00B9283D">
            <w:pPr>
              <w:numPr>
                <w:ilvl w:val="0"/>
                <w:numId w:val="3"/>
              </w:numPr>
              <w:jc w:val="both"/>
              <w:rPr>
                <w:rFonts w:ascii="Arial" w:hAnsi="Arial" w:cs="Arial"/>
                <w:sz w:val="22"/>
                <w:szCs w:val="22"/>
              </w:rPr>
            </w:pPr>
            <w:r w:rsidRPr="00034811">
              <w:rPr>
                <w:rFonts w:ascii="Arial" w:hAnsi="Arial" w:cs="Arial"/>
                <w:sz w:val="22"/>
                <w:szCs w:val="22"/>
              </w:rPr>
              <w:t>Project management skills</w:t>
            </w:r>
          </w:p>
          <w:p w:rsidR="00DA228B" w:rsidRDefault="00DA228B" w:rsidP="00B9283D">
            <w:pPr>
              <w:numPr>
                <w:ilvl w:val="0"/>
                <w:numId w:val="3"/>
              </w:numPr>
              <w:jc w:val="both"/>
              <w:rPr>
                <w:rFonts w:ascii="Arial" w:hAnsi="Arial" w:cs="Arial"/>
                <w:sz w:val="22"/>
                <w:szCs w:val="22"/>
              </w:rPr>
            </w:pPr>
            <w:r w:rsidRPr="00034811">
              <w:rPr>
                <w:rFonts w:ascii="Arial" w:hAnsi="Arial" w:cs="Arial"/>
                <w:sz w:val="22"/>
                <w:szCs w:val="22"/>
              </w:rPr>
              <w:t>Evidence of developed presentation skills</w:t>
            </w:r>
          </w:p>
          <w:p w:rsidR="00DA228B" w:rsidRPr="00EC785C" w:rsidRDefault="00DA228B" w:rsidP="00EC785C">
            <w:pPr>
              <w:pStyle w:val="CommentText"/>
              <w:numPr>
                <w:ilvl w:val="0"/>
                <w:numId w:val="3"/>
              </w:numPr>
              <w:rPr>
                <w:rFonts w:ascii="Arial" w:hAnsi="Arial" w:cs="Arial"/>
                <w:sz w:val="22"/>
                <w:szCs w:val="22"/>
              </w:rPr>
            </w:pPr>
            <w:r w:rsidRPr="00EC785C">
              <w:rPr>
                <w:rFonts w:ascii="Arial" w:hAnsi="Arial" w:cs="Arial"/>
                <w:sz w:val="22"/>
                <w:szCs w:val="22"/>
              </w:rPr>
              <w:t>Advanced knowledge and experience of the monitoring, management and improvement of Infection, Prevention and Control standards – this should be a crucial part of a modern matron role</w:t>
            </w:r>
          </w:p>
          <w:p w:rsidR="00DA228B" w:rsidRPr="00EC785C" w:rsidRDefault="00DA228B" w:rsidP="00EC785C">
            <w:pPr>
              <w:pStyle w:val="CommentText"/>
              <w:numPr>
                <w:ilvl w:val="0"/>
                <w:numId w:val="3"/>
              </w:numPr>
              <w:rPr>
                <w:rFonts w:ascii="Arial" w:hAnsi="Arial" w:cs="Arial"/>
                <w:sz w:val="22"/>
                <w:szCs w:val="22"/>
              </w:rPr>
            </w:pPr>
            <w:r w:rsidRPr="00EC785C">
              <w:rPr>
                <w:rFonts w:ascii="Arial" w:hAnsi="Arial" w:cs="Arial"/>
                <w:sz w:val="22"/>
                <w:szCs w:val="22"/>
              </w:rPr>
              <w:t>Demonstrable understanding of the CQC fundamental standards and key lines of enquiry. Experience of responding to CQC recommendations, and the development and delivery of service improvement plans based on the findings of regulatory inspection.</w:t>
            </w:r>
          </w:p>
          <w:p w:rsidR="00DA228B" w:rsidRPr="00EC785C" w:rsidRDefault="00DA228B" w:rsidP="00EC785C">
            <w:pPr>
              <w:pStyle w:val="CommentText"/>
              <w:numPr>
                <w:ilvl w:val="0"/>
                <w:numId w:val="3"/>
              </w:numPr>
              <w:rPr>
                <w:rFonts w:ascii="Arial" w:hAnsi="Arial" w:cs="Arial"/>
                <w:sz w:val="22"/>
                <w:szCs w:val="22"/>
              </w:rPr>
            </w:pPr>
            <w:r w:rsidRPr="00EC785C">
              <w:rPr>
                <w:rFonts w:ascii="Arial" w:hAnsi="Arial" w:cs="Arial"/>
                <w:sz w:val="22"/>
                <w:szCs w:val="22"/>
              </w:rPr>
              <w:t>Experience in the use of QI methodology in service improvement</w:t>
            </w:r>
          </w:p>
          <w:p w:rsidR="00DA228B" w:rsidRPr="00034811" w:rsidRDefault="00DA228B" w:rsidP="00EC785C">
            <w:pPr>
              <w:jc w:val="both"/>
              <w:rPr>
                <w:rFonts w:ascii="Arial" w:hAnsi="Arial" w:cs="Arial"/>
                <w:sz w:val="22"/>
                <w:szCs w:val="22"/>
              </w:rPr>
            </w:pPr>
          </w:p>
        </w:tc>
      </w:tr>
    </w:tbl>
    <w:p w:rsidR="00E740C4" w:rsidRPr="00034811" w:rsidRDefault="00E740C4" w:rsidP="00B9283D">
      <w:pPr>
        <w:jc w:val="both"/>
        <w:rPr>
          <w:rFonts w:ascii="Arial" w:hAnsi="Arial" w:cs="Arial"/>
          <w:sz w:val="22"/>
          <w:szCs w:val="22"/>
        </w:rPr>
      </w:pPr>
      <w:bookmarkStart w:id="0" w:name="_GoBack"/>
      <w:bookmarkEnd w:id="0"/>
    </w:p>
    <w:p w:rsidR="00E740C4" w:rsidRPr="00034811" w:rsidRDefault="00E740C4" w:rsidP="00B9283D">
      <w:pPr>
        <w:pStyle w:val="NoSpacing"/>
        <w:jc w:val="both"/>
        <w:rPr>
          <w:rFonts w:ascii="Arial" w:hAnsi="Arial" w:cs="Arial"/>
          <w:color w:val="000000"/>
          <w:sz w:val="22"/>
          <w:szCs w:val="22"/>
        </w:rPr>
      </w:pPr>
    </w:p>
    <w:sectPr w:rsidR="00E740C4" w:rsidRPr="00034811" w:rsidSect="00F15414">
      <w:headerReference w:type="default" r:id="rId8"/>
      <w:pgSz w:w="11906" w:h="16838"/>
      <w:pgMar w:top="1440" w:right="1797" w:bottom="1440" w:left="158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3FDAC" w16cid:durableId="2385FC4F"/>
  <w16cid:commentId w16cid:paraId="38076C84" w16cid:durableId="2385FCD0"/>
  <w16cid:commentId w16cid:paraId="0FDAC88E" w16cid:durableId="2385FCD1"/>
  <w16cid:commentId w16cid:paraId="574C9B0B" w16cid:durableId="238609EC"/>
  <w16cid:commentId w16cid:paraId="30E4DC53" w16cid:durableId="2385FD4E"/>
  <w16cid:commentId w16cid:paraId="56E52222" w16cid:durableId="2385FDAF"/>
  <w16cid:commentId w16cid:paraId="2F5B6538" w16cid:durableId="2385FDDC"/>
  <w16cid:commentId w16cid:paraId="6046DA47" w16cid:durableId="2385FE12"/>
  <w16cid:commentId w16cid:paraId="1930B3D5" w16cid:durableId="2385FE97"/>
  <w16cid:commentId w16cid:paraId="7C6FA447" w16cid:durableId="2385FEBD"/>
  <w16cid:commentId w16cid:paraId="61FE36F2" w16cid:durableId="2385FFE2"/>
  <w16cid:commentId w16cid:paraId="708EC531" w16cid:durableId="2386005A"/>
  <w16cid:commentId w16cid:paraId="302FDC7E" w16cid:durableId="238600D3"/>
  <w16cid:commentId w16cid:paraId="372A92A2" w16cid:durableId="2386014A"/>
  <w16cid:commentId w16cid:paraId="774827EA" w16cid:durableId="23860232"/>
  <w16cid:commentId w16cid:paraId="26303EC2" w16cid:durableId="23860311"/>
  <w16cid:commentId w16cid:paraId="23E470F8" w16cid:durableId="238603FC"/>
  <w16cid:commentId w16cid:paraId="255A6470" w16cid:durableId="238604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44" w:rsidRDefault="00633A44">
      <w:r>
        <w:separator/>
      </w:r>
    </w:p>
  </w:endnote>
  <w:endnote w:type="continuationSeparator" w:id="0">
    <w:p w:rsidR="00633A44" w:rsidRDefault="0063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44" w:rsidRDefault="00633A44">
      <w:r>
        <w:separator/>
      </w:r>
    </w:p>
  </w:footnote>
  <w:footnote w:type="continuationSeparator" w:id="0">
    <w:p w:rsidR="00633A44" w:rsidRDefault="0063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A4" w:rsidRPr="000C5A9A" w:rsidRDefault="00B9283D" w:rsidP="00F15414">
    <w:pPr>
      <w:rPr>
        <w:rFonts w:ascii="Arial" w:hAnsi="Arial" w:cs="Arial"/>
      </w:rPr>
    </w:pPr>
    <w:r w:rsidRPr="00307848">
      <w:rPr>
        <w:rFonts w:ascii="Arial" w:hAnsi="Arial" w:cs="Arial"/>
        <w:b/>
        <w:noProof/>
        <w:color w:val="8E3289"/>
        <w:lang w:eastAsia="en-GB"/>
      </w:rPr>
      <w:drawing>
        <wp:anchor distT="0" distB="0" distL="114300" distR="114300" simplePos="0" relativeHeight="251657216" behindDoc="1" locked="0" layoutInCell="1" allowOverlap="1" wp14:anchorId="6EDBE1A0" wp14:editId="046BBB61">
          <wp:simplePos x="0" y="0"/>
          <wp:positionH relativeFrom="rightMargin">
            <wp:align>left</wp:align>
          </wp:positionH>
          <wp:positionV relativeFrom="paragraph">
            <wp:posOffset>-288925</wp:posOffset>
          </wp:positionV>
          <wp:extent cx="1104900" cy="982980"/>
          <wp:effectExtent l="0" t="0" r="0" b="7620"/>
          <wp:wrapTight wrapText="bothSides">
            <wp:wrapPolygon edited="0">
              <wp:start x="0" y="0"/>
              <wp:lineTo x="0" y="21349"/>
              <wp:lineTo x="21228" y="21349"/>
              <wp:lineTo x="212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982980"/>
                  </a:xfrm>
                  <a:prstGeom prst="rect">
                    <a:avLst/>
                  </a:prstGeom>
                </pic:spPr>
              </pic:pic>
            </a:graphicData>
          </a:graphic>
          <wp14:sizeRelH relativeFrom="page">
            <wp14:pctWidth>0</wp14:pctWidth>
          </wp14:sizeRelH>
          <wp14:sizeRelV relativeFrom="page">
            <wp14:pctHeight>0</wp14:pctHeight>
          </wp14:sizeRelV>
        </wp:anchor>
      </w:drawing>
    </w:r>
    <w:r w:rsidR="008B56A4" w:rsidRPr="000C5A9A">
      <w:rPr>
        <w:rFonts w:ascii="Arial" w:hAnsi="Arial" w:cs="Arial"/>
      </w:rPr>
      <w:t xml:space="preserve"> </w:t>
    </w:r>
  </w:p>
  <w:p w:rsidR="008B56A4" w:rsidRDefault="008B5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CA4"/>
    <w:multiLevelType w:val="hybridMultilevel"/>
    <w:tmpl w:val="771AA1E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96CCD"/>
    <w:multiLevelType w:val="hybridMultilevel"/>
    <w:tmpl w:val="AB964E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6C2068"/>
    <w:multiLevelType w:val="hybridMultilevel"/>
    <w:tmpl w:val="C122B9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85100"/>
    <w:multiLevelType w:val="hybridMultilevel"/>
    <w:tmpl w:val="4DC2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34E1F"/>
    <w:multiLevelType w:val="multilevel"/>
    <w:tmpl w:val="8F58C9C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DD1B13"/>
    <w:multiLevelType w:val="hybridMultilevel"/>
    <w:tmpl w:val="9E1052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F6194"/>
    <w:multiLevelType w:val="hybridMultilevel"/>
    <w:tmpl w:val="0AFEF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E2453"/>
    <w:multiLevelType w:val="hybridMultilevel"/>
    <w:tmpl w:val="77124EC0"/>
    <w:lvl w:ilvl="0" w:tplc="0809000F">
      <w:start w:val="1"/>
      <w:numFmt w:val="decimal"/>
      <w:lvlText w:val="%1."/>
      <w:lvlJc w:val="left"/>
      <w:pPr>
        <w:tabs>
          <w:tab w:val="num" w:pos="720"/>
        </w:tabs>
        <w:ind w:left="720" w:hanging="360"/>
      </w:pPr>
      <w:rPr>
        <w:strike w:val="0"/>
        <w:dstrike w:val="0"/>
        <w:u w:val="none"/>
        <w:effect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44E13180"/>
    <w:multiLevelType w:val="hybridMultilevel"/>
    <w:tmpl w:val="5668323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9F5124"/>
    <w:multiLevelType w:val="hybridMultilevel"/>
    <w:tmpl w:val="0A1C1B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F480D"/>
    <w:multiLevelType w:val="hybridMultilevel"/>
    <w:tmpl w:val="BB44D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F2DC8"/>
    <w:multiLevelType w:val="hybridMultilevel"/>
    <w:tmpl w:val="80B40F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623480"/>
    <w:multiLevelType w:val="hybridMultilevel"/>
    <w:tmpl w:val="4D32D300"/>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73D05"/>
    <w:multiLevelType w:val="hybridMultilevel"/>
    <w:tmpl w:val="9C74976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lvl>
    <w:lvl w:ilvl="1" w:tplc="A7B422EC">
      <w:start w:val="1"/>
      <w:numFmt w:val="bullet"/>
      <w:pStyle w:val="Bullet"/>
      <w:lvlText w:val="■"/>
      <w:lvlJc w:val="left"/>
      <w:pPr>
        <w:tabs>
          <w:tab w:val="num" w:pos="1440"/>
        </w:tabs>
        <w:ind w:left="1080" w:firstLine="0"/>
      </w:pPr>
      <w:rPr>
        <w:rFonts w:hAnsi="Times" w:hint="default"/>
        <w:sz w:val="22"/>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0"/>
  </w:num>
  <w:num w:numId="4">
    <w:abstractNumId w:val="13"/>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7"/>
  </w:num>
  <w:num w:numId="10">
    <w:abstractNumId w:val="11"/>
  </w:num>
  <w:num w:numId="11">
    <w:abstractNumId w:val="2"/>
  </w:num>
  <w:num w:numId="12">
    <w:abstractNumId w:val="10"/>
  </w:num>
  <w:num w:numId="13">
    <w:abstractNumId w:val="3"/>
  </w:num>
  <w:num w:numId="14">
    <w:abstractNumId w:val="4"/>
  </w:num>
  <w:num w:numId="15">
    <w:abstractNumId w:val="6"/>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B"/>
    <w:rsid w:val="00025614"/>
    <w:rsid w:val="00034811"/>
    <w:rsid w:val="0003567C"/>
    <w:rsid w:val="00043018"/>
    <w:rsid w:val="0007534C"/>
    <w:rsid w:val="000F11CB"/>
    <w:rsid w:val="0013610C"/>
    <w:rsid w:val="0015207B"/>
    <w:rsid w:val="001829F5"/>
    <w:rsid w:val="001A09B9"/>
    <w:rsid w:val="001E2E4E"/>
    <w:rsid w:val="001F0D30"/>
    <w:rsid w:val="001F329E"/>
    <w:rsid w:val="001F39F5"/>
    <w:rsid w:val="00202416"/>
    <w:rsid w:val="002129E4"/>
    <w:rsid w:val="0023101D"/>
    <w:rsid w:val="00240CF9"/>
    <w:rsid w:val="00263F18"/>
    <w:rsid w:val="00270B2B"/>
    <w:rsid w:val="0029212D"/>
    <w:rsid w:val="002B2222"/>
    <w:rsid w:val="002B3C7B"/>
    <w:rsid w:val="002E5C30"/>
    <w:rsid w:val="003138CB"/>
    <w:rsid w:val="003148A4"/>
    <w:rsid w:val="00383B0A"/>
    <w:rsid w:val="003A2E9C"/>
    <w:rsid w:val="003C6002"/>
    <w:rsid w:val="003D355C"/>
    <w:rsid w:val="004404E6"/>
    <w:rsid w:val="0044671C"/>
    <w:rsid w:val="00465E22"/>
    <w:rsid w:val="004B0574"/>
    <w:rsid w:val="004B545B"/>
    <w:rsid w:val="004C7FD4"/>
    <w:rsid w:val="004D5B01"/>
    <w:rsid w:val="004E740D"/>
    <w:rsid w:val="005259EA"/>
    <w:rsid w:val="005904B3"/>
    <w:rsid w:val="00593A3E"/>
    <w:rsid w:val="005A1A83"/>
    <w:rsid w:val="005D23E0"/>
    <w:rsid w:val="005E109E"/>
    <w:rsid w:val="005F3A40"/>
    <w:rsid w:val="00603625"/>
    <w:rsid w:val="006147B1"/>
    <w:rsid w:val="00620A72"/>
    <w:rsid w:val="006227E0"/>
    <w:rsid w:val="00633A44"/>
    <w:rsid w:val="00694535"/>
    <w:rsid w:val="006B5477"/>
    <w:rsid w:val="006C3EAD"/>
    <w:rsid w:val="006D7552"/>
    <w:rsid w:val="006D7BF7"/>
    <w:rsid w:val="006E6956"/>
    <w:rsid w:val="006F7694"/>
    <w:rsid w:val="00721B13"/>
    <w:rsid w:val="007236FF"/>
    <w:rsid w:val="00755AA9"/>
    <w:rsid w:val="007948E8"/>
    <w:rsid w:val="007A446D"/>
    <w:rsid w:val="007A6877"/>
    <w:rsid w:val="007E49D9"/>
    <w:rsid w:val="0084383B"/>
    <w:rsid w:val="00851106"/>
    <w:rsid w:val="00885B5B"/>
    <w:rsid w:val="008B0571"/>
    <w:rsid w:val="008B56A4"/>
    <w:rsid w:val="009408AF"/>
    <w:rsid w:val="00950C6B"/>
    <w:rsid w:val="009714F0"/>
    <w:rsid w:val="009A648D"/>
    <w:rsid w:val="009B13A1"/>
    <w:rsid w:val="009C2E9A"/>
    <w:rsid w:val="00A4245A"/>
    <w:rsid w:val="00A577E9"/>
    <w:rsid w:val="00A74B3B"/>
    <w:rsid w:val="00AA2D30"/>
    <w:rsid w:val="00AD559D"/>
    <w:rsid w:val="00AF2732"/>
    <w:rsid w:val="00AF7B7B"/>
    <w:rsid w:val="00B27337"/>
    <w:rsid w:val="00B35974"/>
    <w:rsid w:val="00B9283D"/>
    <w:rsid w:val="00B956B6"/>
    <w:rsid w:val="00B96769"/>
    <w:rsid w:val="00BB2127"/>
    <w:rsid w:val="00BB4D12"/>
    <w:rsid w:val="00BD0DA6"/>
    <w:rsid w:val="00BE0BA4"/>
    <w:rsid w:val="00BF309D"/>
    <w:rsid w:val="00C05F41"/>
    <w:rsid w:val="00C1557B"/>
    <w:rsid w:val="00C3156F"/>
    <w:rsid w:val="00C60172"/>
    <w:rsid w:val="00C674E7"/>
    <w:rsid w:val="00C752E0"/>
    <w:rsid w:val="00C7779C"/>
    <w:rsid w:val="00C83C3F"/>
    <w:rsid w:val="00C94015"/>
    <w:rsid w:val="00CA2C12"/>
    <w:rsid w:val="00CA37FF"/>
    <w:rsid w:val="00CA5EC7"/>
    <w:rsid w:val="00CA6041"/>
    <w:rsid w:val="00CA7090"/>
    <w:rsid w:val="00CB1917"/>
    <w:rsid w:val="00CB360D"/>
    <w:rsid w:val="00CC0038"/>
    <w:rsid w:val="00D17B52"/>
    <w:rsid w:val="00D24EC8"/>
    <w:rsid w:val="00D37264"/>
    <w:rsid w:val="00D401A6"/>
    <w:rsid w:val="00D854CB"/>
    <w:rsid w:val="00DA228B"/>
    <w:rsid w:val="00DE7C53"/>
    <w:rsid w:val="00DF38EC"/>
    <w:rsid w:val="00E0180C"/>
    <w:rsid w:val="00E04BDE"/>
    <w:rsid w:val="00E0585E"/>
    <w:rsid w:val="00E419FC"/>
    <w:rsid w:val="00E740C4"/>
    <w:rsid w:val="00E925DA"/>
    <w:rsid w:val="00E96DB6"/>
    <w:rsid w:val="00EA35FB"/>
    <w:rsid w:val="00EC0EBD"/>
    <w:rsid w:val="00EC302A"/>
    <w:rsid w:val="00EC785C"/>
    <w:rsid w:val="00F1001D"/>
    <w:rsid w:val="00F1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9FA5AF9-9A65-4535-994F-A7E3E4A3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B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4B3B"/>
    <w:pPr>
      <w:keepNext/>
      <w:outlineLvl w:val="1"/>
    </w:pPr>
    <w:rPr>
      <w:rFonts w:ascii="Arial" w:hAnsi="Arial" w:cs="Arial"/>
      <w:b/>
      <w:bCs/>
      <w:szCs w:val="20"/>
    </w:rPr>
  </w:style>
  <w:style w:type="paragraph" w:styleId="Heading3">
    <w:name w:val="heading 3"/>
    <w:basedOn w:val="Normal"/>
    <w:next w:val="Normal"/>
    <w:link w:val="Heading3Char"/>
    <w:qFormat/>
    <w:rsid w:val="00A74B3B"/>
    <w:pPr>
      <w:keepNext/>
      <w:jc w:val="both"/>
      <w:outlineLvl w:val="2"/>
    </w:pPr>
    <w:rPr>
      <w:rFonts w:ascii="Arial" w:hAnsi="Arial" w:cs="Arial"/>
      <w:b/>
      <w:bCs/>
      <w:sz w:val="22"/>
    </w:rPr>
  </w:style>
  <w:style w:type="paragraph" w:styleId="Heading5">
    <w:name w:val="heading 5"/>
    <w:basedOn w:val="Normal"/>
    <w:next w:val="Normal"/>
    <w:link w:val="Heading5Char"/>
    <w:qFormat/>
    <w:rsid w:val="00A74B3B"/>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4B3B"/>
    <w:rPr>
      <w:rFonts w:ascii="Arial" w:eastAsia="Times New Roman" w:hAnsi="Arial" w:cs="Arial"/>
      <w:b/>
      <w:bCs/>
      <w:sz w:val="24"/>
      <w:szCs w:val="20"/>
    </w:rPr>
  </w:style>
  <w:style w:type="character" w:customStyle="1" w:styleId="Heading3Char">
    <w:name w:val="Heading 3 Char"/>
    <w:basedOn w:val="DefaultParagraphFont"/>
    <w:link w:val="Heading3"/>
    <w:rsid w:val="00A74B3B"/>
    <w:rPr>
      <w:rFonts w:ascii="Arial" w:eastAsia="Times New Roman" w:hAnsi="Arial" w:cs="Arial"/>
      <w:b/>
      <w:bCs/>
      <w:szCs w:val="24"/>
    </w:rPr>
  </w:style>
  <w:style w:type="character" w:customStyle="1" w:styleId="Heading5Char">
    <w:name w:val="Heading 5 Char"/>
    <w:basedOn w:val="DefaultParagraphFont"/>
    <w:link w:val="Heading5"/>
    <w:rsid w:val="00A74B3B"/>
    <w:rPr>
      <w:rFonts w:ascii="Arial" w:eastAsia="Times New Roman" w:hAnsi="Arial" w:cs="Arial"/>
      <w:b/>
      <w:bCs/>
      <w:sz w:val="24"/>
      <w:szCs w:val="24"/>
    </w:rPr>
  </w:style>
  <w:style w:type="paragraph" w:styleId="Header">
    <w:name w:val="header"/>
    <w:basedOn w:val="Normal"/>
    <w:link w:val="HeaderChar"/>
    <w:rsid w:val="00A74B3B"/>
    <w:pPr>
      <w:tabs>
        <w:tab w:val="center" w:pos="4153"/>
        <w:tab w:val="right" w:pos="8306"/>
      </w:tabs>
    </w:pPr>
    <w:rPr>
      <w:rFonts w:ascii="Book Antiqua" w:hAnsi="Book Antiqua"/>
    </w:rPr>
  </w:style>
  <w:style w:type="character" w:customStyle="1" w:styleId="HeaderChar">
    <w:name w:val="Header Char"/>
    <w:basedOn w:val="DefaultParagraphFont"/>
    <w:link w:val="Header"/>
    <w:rsid w:val="00A74B3B"/>
    <w:rPr>
      <w:rFonts w:ascii="Book Antiqua" w:eastAsia="Times New Roman" w:hAnsi="Book Antiqua" w:cs="Times New Roman"/>
      <w:sz w:val="24"/>
      <w:szCs w:val="24"/>
    </w:rPr>
  </w:style>
  <w:style w:type="paragraph" w:styleId="ListParagraph">
    <w:name w:val="List Paragraph"/>
    <w:basedOn w:val="Normal"/>
    <w:uiPriority w:val="34"/>
    <w:qFormat/>
    <w:rsid w:val="00D37264"/>
    <w:pPr>
      <w:ind w:left="720"/>
    </w:pPr>
    <w:rPr>
      <w:rFonts w:ascii="Calibri" w:eastAsia="Calibri" w:hAnsi="Calibri" w:cs="Calibri"/>
      <w:sz w:val="22"/>
      <w:szCs w:val="22"/>
      <w:lang w:eastAsia="en-GB"/>
    </w:rPr>
  </w:style>
  <w:style w:type="paragraph" w:styleId="NormalWeb">
    <w:name w:val="Normal (Web)"/>
    <w:basedOn w:val="Normal"/>
    <w:unhideWhenUsed/>
    <w:rsid w:val="00C94015"/>
    <w:pPr>
      <w:spacing w:before="100" w:beforeAutospacing="1" w:after="100" w:afterAutospacing="1"/>
    </w:pPr>
    <w:rPr>
      <w:lang w:eastAsia="en-GB"/>
    </w:rPr>
  </w:style>
  <w:style w:type="paragraph" w:styleId="NoSpacing">
    <w:name w:val="No Spacing"/>
    <w:uiPriority w:val="1"/>
    <w:qFormat/>
    <w:rsid w:val="00C9401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41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15414"/>
    <w:rPr>
      <w:rFonts w:ascii="Arial" w:hAnsi="Arial" w:cs="Arial"/>
      <w:sz w:val="22"/>
    </w:rPr>
  </w:style>
  <w:style w:type="character" w:customStyle="1" w:styleId="BodyTextChar">
    <w:name w:val="Body Text Char"/>
    <w:basedOn w:val="DefaultParagraphFont"/>
    <w:link w:val="BodyText"/>
    <w:rsid w:val="00F15414"/>
    <w:rPr>
      <w:rFonts w:ascii="Arial" w:eastAsia="Times New Roman" w:hAnsi="Arial" w:cs="Arial"/>
      <w:szCs w:val="24"/>
    </w:rPr>
  </w:style>
  <w:style w:type="paragraph" w:customStyle="1" w:styleId="Bullet">
    <w:name w:val="Bullet"/>
    <w:basedOn w:val="Normal"/>
    <w:rsid w:val="00F15414"/>
    <w:pPr>
      <w:numPr>
        <w:ilvl w:val="1"/>
        <w:numId w:val="2"/>
      </w:numPr>
      <w:spacing w:before="60" w:after="60"/>
      <w:ind w:left="1434" w:hanging="357"/>
      <w:jc w:val="both"/>
    </w:pPr>
    <w:rPr>
      <w:rFonts w:ascii="Arial" w:hAnsi="Arial" w:cs="Arial"/>
      <w:sz w:val="20"/>
      <w:szCs w:val="20"/>
    </w:rPr>
  </w:style>
  <w:style w:type="paragraph" w:customStyle="1" w:styleId="ESHeading2">
    <w:name w:val="ES Heading 2"/>
    <w:basedOn w:val="Normal"/>
    <w:next w:val="ESHeading3"/>
    <w:rsid w:val="00F15414"/>
    <w:pPr>
      <w:keepNext/>
      <w:spacing w:before="120" w:after="120"/>
    </w:pPr>
    <w:rPr>
      <w:rFonts w:ascii="Arial" w:hAnsi="Arial" w:cs="Arial"/>
      <w:bCs/>
      <w:color w:val="A80080"/>
      <w:sz w:val="22"/>
    </w:rPr>
  </w:style>
  <w:style w:type="paragraph" w:customStyle="1" w:styleId="ESHeading3">
    <w:name w:val="ES Heading 3"/>
    <w:basedOn w:val="ESHeading2"/>
    <w:rsid w:val="00F15414"/>
    <w:pPr>
      <w:keepNext w:val="0"/>
      <w:numPr>
        <w:numId w:val="2"/>
      </w:numPr>
      <w:tabs>
        <w:tab w:val="clear" w:pos="720"/>
        <w:tab w:val="num" w:pos="540"/>
      </w:tabs>
      <w:ind w:left="539" w:hanging="539"/>
    </w:pPr>
    <w:rPr>
      <w:color w:val="auto"/>
    </w:rPr>
  </w:style>
  <w:style w:type="paragraph" w:customStyle="1" w:styleId="Puces1">
    <w:name w:val="Puces 1"/>
    <w:rsid w:val="006C3EAD"/>
    <w:pPr>
      <w:numPr>
        <w:numId w:val="4"/>
      </w:numPr>
      <w:spacing w:after="60" w:line="260" w:lineRule="exact"/>
    </w:pPr>
    <w:rPr>
      <w:rFonts w:ascii="Arial" w:eastAsia="Times New Roman" w:hAnsi="Arial" w:cs="Arial"/>
      <w:b/>
      <w:lang w:eastAsia="fr-FR"/>
    </w:rPr>
  </w:style>
  <w:style w:type="paragraph" w:styleId="Footer">
    <w:name w:val="footer"/>
    <w:basedOn w:val="Normal"/>
    <w:link w:val="FooterChar"/>
    <w:uiPriority w:val="99"/>
    <w:unhideWhenUsed/>
    <w:rsid w:val="002B3C7B"/>
    <w:pPr>
      <w:tabs>
        <w:tab w:val="center" w:pos="4513"/>
        <w:tab w:val="right" w:pos="9026"/>
      </w:tabs>
    </w:pPr>
  </w:style>
  <w:style w:type="character" w:customStyle="1" w:styleId="FooterChar">
    <w:name w:val="Footer Char"/>
    <w:basedOn w:val="DefaultParagraphFont"/>
    <w:link w:val="Footer"/>
    <w:uiPriority w:val="99"/>
    <w:rsid w:val="002B3C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545B"/>
    <w:rPr>
      <w:sz w:val="16"/>
      <w:szCs w:val="16"/>
    </w:rPr>
  </w:style>
  <w:style w:type="paragraph" w:styleId="CommentText">
    <w:name w:val="annotation text"/>
    <w:basedOn w:val="Normal"/>
    <w:link w:val="CommentTextChar"/>
    <w:uiPriority w:val="99"/>
    <w:semiHidden/>
    <w:unhideWhenUsed/>
    <w:rsid w:val="004B545B"/>
    <w:rPr>
      <w:sz w:val="20"/>
      <w:szCs w:val="20"/>
    </w:rPr>
  </w:style>
  <w:style w:type="character" w:customStyle="1" w:styleId="CommentTextChar">
    <w:name w:val="Comment Text Char"/>
    <w:basedOn w:val="DefaultParagraphFont"/>
    <w:link w:val="CommentText"/>
    <w:uiPriority w:val="99"/>
    <w:semiHidden/>
    <w:rsid w:val="004B54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45B"/>
    <w:rPr>
      <w:b/>
      <w:bCs/>
    </w:rPr>
  </w:style>
  <w:style w:type="character" w:customStyle="1" w:styleId="CommentSubjectChar">
    <w:name w:val="Comment Subject Char"/>
    <w:basedOn w:val="CommentTextChar"/>
    <w:link w:val="CommentSubject"/>
    <w:uiPriority w:val="99"/>
    <w:semiHidden/>
    <w:rsid w:val="004B54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545B"/>
    <w:rPr>
      <w:rFonts w:ascii="Tahoma" w:hAnsi="Tahoma" w:cs="Tahoma"/>
      <w:sz w:val="16"/>
      <w:szCs w:val="16"/>
    </w:rPr>
  </w:style>
  <w:style w:type="character" w:customStyle="1" w:styleId="BalloonTextChar">
    <w:name w:val="Balloon Text Char"/>
    <w:basedOn w:val="DefaultParagraphFont"/>
    <w:link w:val="BalloonText"/>
    <w:uiPriority w:val="99"/>
    <w:semiHidden/>
    <w:rsid w:val="004B54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6836">
      <w:bodyDiv w:val="1"/>
      <w:marLeft w:val="0"/>
      <w:marRight w:val="0"/>
      <w:marTop w:val="0"/>
      <w:marBottom w:val="0"/>
      <w:divBdr>
        <w:top w:val="none" w:sz="0" w:space="0" w:color="auto"/>
        <w:left w:val="none" w:sz="0" w:space="0" w:color="auto"/>
        <w:bottom w:val="none" w:sz="0" w:space="0" w:color="auto"/>
        <w:right w:val="none" w:sz="0" w:space="0" w:color="auto"/>
      </w:divBdr>
    </w:div>
    <w:div w:id="228468140">
      <w:bodyDiv w:val="1"/>
      <w:marLeft w:val="0"/>
      <w:marRight w:val="0"/>
      <w:marTop w:val="0"/>
      <w:marBottom w:val="0"/>
      <w:divBdr>
        <w:top w:val="none" w:sz="0" w:space="0" w:color="auto"/>
        <w:left w:val="none" w:sz="0" w:space="0" w:color="auto"/>
        <w:bottom w:val="none" w:sz="0" w:space="0" w:color="auto"/>
        <w:right w:val="none" w:sz="0" w:space="0" w:color="auto"/>
      </w:divBdr>
    </w:div>
    <w:div w:id="312762308">
      <w:bodyDiv w:val="1"/>
      <w:marLeft w:val="0"/>
      <w:marRight w:val="0"/>
      <w:marTop w:val="0"/>
      <w:marBottom w:val="0"/>
      <w:divBdr>
        <w:top w:val="none" w:sz="0" w:space="0" w:color="auto"/>
        <w:left w:val="none" w:sz="0" w:space="0" w:color="auto"/>
        <w:bottom w:val="none" w:sz="0" w:space="0" w:color="auto"/>
        <w:right w:val="none" w:sz="0" w:space="0" w:color="auto"/>
      </w:divBdr>
    </w:div>
    <w:div w:id="521669657">
      <w:bodyDiv w:val="1"/>
      <w:marLeft w:val="0"/>
      <w:marRight w:val="0"/>
      <w:marTop w:val="0"/>
      <w:marBottom w:val="0"/>
      <w:divBdr>
        <w:top w:val="none" w:sz="0" w:space="0" w:color="auto"/>
        <w:left w:val="none" w:sz="0" w:space="0" w:color="auto"/>
        <w:bottom w:val="none" w:sz="0" w:space="0" w:color="auto"/>
        <w:right w:val="none" w:sz="0" w:space="0" w:color="auto"/>
      </w:divBdr>
    </w:div>
    <w:div w:id="16579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51B6-9009-46E9-B43E-0C5CE2F1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13900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Taylor</dc:creator>
  <cp:lastModifiedBy>Alexandra Tigwell</cp:lastModifiedBy>
  <cp:revision>2</cp:revision>
  <dcterms:created xsi:type="dcterms:W3CDTF">2022-06-20T13:52:00Z</dcterms:created>
  <dcterms:modified xsi:type="dcterms:W3CDTF">2022-06-20T13:52:00Z</dcterms:modified>
</cp:coreProperties>
</file>