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CF4B" w14:textId="77777777" w:rsidR="00421F71" w:rsidRPr="00706B3D" w:rsidRDefault="00421F71" w:rsidP="00F67DF5">
      <w:pPr>
        <w:jc w:val="center"/>
        <w:rPr>
          <w:rFonts w:ascii="Arial" w:hAnsi="Arial" w:cs="Arial"/>
          <w:sz w:val="22"/>
          <w:szCs w:val="22"/>
        </w:rPr>
      </w:pPr>
      <w:r w:rsidRPr="00706B3D">
        <w:rPr>
          <w:rFonts w:ascii="Arial" w:hAnsi="Arial" w:cs="Arial"/>
          <w:sz w:val="22"/>
          <w:szCs w:val="22"/>
        </w:rPr>
        <w:tab/>
      </w:r>
      <w:r w:rsidRPr="00706B3D">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r w:rsidR="009A63D2">
        <w:rPr>
          <w:rFonts w:ascii="Arial" w:hAnsi="Arial" w:cs="Arial"/>
          <w:sz w:val="22"/>
          <w:szCs w:val="22"/>
        </w:rPr>
        <w:tab/>
      </w:r>
    </w:p>
    <w:p w14:paraId="5770CF4C" w14:textId="77777777" w:rsidR="00421F71" w:rsidRPr="00F67DF5" w:rsidRDefault="00421F71">
      <w:pPr>
        <w:pStyle w:val="Heading5"/>
        <w:jc w:val="center"/>
        <w:rPr>
          <w:u w:val="single"/>
        </w:rPr>
      </w:pPr>
      <w:r w:rsidRPr="00F67DF5">
        <w:rPr>
          <w:u w:val="single"/>
        </w:rPr>
        <w:t>JOB DESCRIPTION</w:t>
      </w:r>
    </w:p>
    <w:p w14:paraId="5770CF4D" w14:textId="77777777" w:rsidR="009A63D2" w:rsidRPr="00F67DF5" w:rsidRDefault="009A63D2" w:rsidP="009A63D2">
      <w:pPr>
        <w:rPr>
          <w:rFonts w:ascii="Arial" w:hAnsi="Arial" w:cs="Arial"/>
        </w:rPr>
      </w:pPr>
    </w:p>
    <w:p w14:paraId="5770CF4E" w14:textId="77777777" w:rsidR="00421F71" w:rsidRPr="00F67DF5" w:rsidRDefault="00421F71">
      <w:pPr>
        <w:jc w:val="both"/>
        <w:rPr>
          <w:rFonts w:ascii="Arial" w:hAnsi="Arial" w:cs="Arial"/>
          <w:b/>
          <w:bCs/>
        </w:rPr>
      </w:pPr>
    </w:p>
    <w:p w14:paraId="5770CF4F" w14:textId="191A65F7" w:rsidR="00421F71" w:rsidRPr="00F67DF5" w:rsidRDefault="00421F71">
      <w:pPr>
        <w:jc w:val="both"/>
        <w:rPr>
          <w:rFonts w:ascii="Arial" w:hAnsi="Arial" w:cs="Arial"/>
          <w:b/>
          <w:bCs/>
        </w:rPr>
      </w:pPr>
      <w:smartTag w:uri="urn:schemas-microsoft-com:office:smarttags" w:element="stockticker">
        <w:r w:rsidRPr="00F67DF5">
          <w:rPr>
            <w:rFonts w:ascii="Arial" w:hAnsi="Arial" w:cs="Arial"/>
            <w:b/>
            <w:bCs/>
          </w:rPr>
          <w:t>JOB</w:t>
        </w:r>
      </w:smartTag>
      <w:r w:rsidRPr="00F67DF5">
        <w:rPr>
          <w:rFonts w:ascii="Arial" w:hAnsi="Arial" w:cs="Arial"/>
          <w:b/>
          <w:bCs/>
        </w:rPr>
        <w:t xml:space="preserve"> TITLE:</w:t>
      </w:r>
      <w:r w:rsidRPr="00F67DF5">
        <w:rPr>
          <w:rFonts w:ascii="Arial" w:hAnsi="Arial" w:cs="Arial"/>
          <w:b/>
          <w:bCs/>
        </w:rPr>
        <w:tab/>
      </w:r>
      <w:r w:rsidR="00280B23" w:rsidRPr="00F67DF5">
        <w:rPr>
          <w:rFonts w:ascii="Arial" w:hAnsi="Arial" w:cs="Arial"/>
          <w:bCs/>
        </w:rPr>
        <w:tab/>
      </w:r>
      <w:r w:rsidR="00280B23" w:rsidRPr="00F67DF5">
        <w:rPr>
          <w:rFonts w:ascii="Arial" w:hAnsi="Arial" w:cs="Arial"/>
          <w:bCs/>
        </w:rPr>
        <w:tab/>
      </w:r>
      <w:r w:rsidR="00F67DF5">
        <w:rPr>
          <w:rFonts w:ascii="Arial" w:hAnsi="Arial" w:cs="Arial"/>
          <w:bCs/>
        </w:rPr>
        <w:tab/>
      </w:r>
      <w:r w:rsidR="000867EA">
        <w:rPr>
          <w:rFonts w:ascii="Arial" w:hAnsi="Arial" w:cs="Arial"/>
          <w:b/>
          <w:bCs/>
        </w:rPr>
        <w:t xml:space="preserve">Patient Services </w:t>
      </w:r>
      <w:r w:rsidR="005F27C3">
        <w:rPr>
          <w:rFonts w:ascii="Arial" w:hAnsi="Arial" w:cs="Arial"/>
          <w:b/>
          <w:bCs/>
        </w:rPr>
        <w:t>Medical Telephonist/ Call Handler</w:t>
      </w:r>
    </w:p>
    <w:p w14:paraId="5770CF50" w14:textId="77777777" w:rsidR="00421F71" w:rsidRPr="00F67DF5" w:rsidRDefault="00421F71">
      <w:pPr>
        <w:jc w:val="both"/>
        <w:rPr>
          <w:rFonts w:ascii="Arial" w:hAnsi="Arial" w:cs="Arial"/>
          <w:b/>
          <w:bCs/>
        </w:rPr>
      </w:pPr>
    </w:p>
    <w:p w14:paraId="5770CF51" w14:textId="77777777" w:rsidR="00421F71" w:rsidRPr="00F67DF5" w:rsidRDefault="00421F71">
      <w:pPr>
        <w:jc w:val="both"/>
        <w:rPr>
          <w:rFonts w:ascii="Arial" w:hAnsi="Arial" w:cs="Arial"/>
          <w:b/>
          <w:bCs/>
        </w:rPr>
      </w:pPr>
      <w:r w:rsidRPr="00F67DF5">
        <w:rPr>
          <w:rFonts w:ascii="Arial" w:hAnsi="Arial" w:cs="Arial"/>
          <w:b/>
          <w:bCs/>
        </w:rPr>
        <w:t>RESPONSIBLE TO:</w:t>
      </w:r>
      <w:r w:rsidRPr="00F67DF5">
        <w:rPr>
          <w:rFonts w:ascii="Arial" w:hAnsi="Arial" w:cs="Arial"/>
          <w:b/>
          <w:bCs/>
        </w:rPr>
        <w:tab/>
      </w:r>
      <w:r w:rsidRPr="00F67DF5">
        <w:rPr>
          <w:rFonts w:ascii="Arial" w:hAnsi="Arial" w:cs="Arial"/>
          <w:b/>
          <w:bCs/>
        </w:rPr>
        <w:tab/>
      </w:r>
      <w:r w:rsidR="000867EA">
        <w:rPr>
          <w:rFonts w:ascii="Arial" w:hAnsi="Arial" w:cs="Arial"/>
          <w:b/>
          <w:bCs/>
        </w:rPr>
        <w:t xml:space="preserve">Patient Services </w:t>
      </w:r>
      <w:r w:rsidR="00C253FA">
        <w:rPr>
          <w:rFonts w:ascii="Arial" w:hAnsi="Arial" w:cs="Arial"/>
          <w:b/>
          <w:bCs/>
        </w:rPr>
        <w:t>Manager</w:t>
      </w:r>
      <w:r w:rsidR="002B5977" w:rsidRPr="00F67DF5">
        <w:rPr>
          <w:rFonts w:ascii="Arial" w:hAnsi="Arial" w:cs="Arial"/>
          <w:b/>
          <w:bCs/>
        </w:rPr>
        <w:t xml:space="preserve"> </w:t>
      </w:r>
      <w:r w:rsidR="00096A4D" w:rsidRPr="00F67DF5">
        <w:rPr>
          <w:rFonts w:ascii="Arial" w:hAnsi="Arial" w:cs="Arial"/>
          <w:b/>
          <w:bCs/>
        </w:rPr>
        <w:t xml:space="preserve"> </w:t>
      </w:r>
    </w:p>
    <w:p w14:paraId="5770CF52" w14:textId="77777777" w:rsidR="00CC3C59" w:rsidRPr="00F67DF5" w:rsidRDefault="00CC3C59">
      <w:pPr>
        <w:jc w:val="both"/>
        <w:rPr>
          <w:rFonts w:ascii="Arial" w:hAnsi="Arial" w:cs="Arial"/>
          <w:b/>
          <w:bCs/>
        </w:rPr>
      </w:pPr>
    </w:p>
    <w:p w14:paraId="5770CF53" w14:textId="77777777" w:rsidR="00CC3C59" w:rsidRPr="00F67DF5" w:rsidRDefault="00421F71">
      <w:pPr>
        <w:jc w:val="both"/>
        <w:rPr>
          <w:rFonts w:ascii="Arial" w:hAnsi="Arial" w:cs="Arial"/>
        </w:rPr>
      </w:pPr>
      <w:r w:rsidRPr="00F67DF5">
        <w:rPr>
          <w:rFonts w:ascii="Arial" w:hAnsi="Arial" w:cs="Arial"/>
          <w:b/>
          <w:bCs/>
        </w:rPr>
        <w:t>ACCOUNTABLE TO:</w:t>
      </w:r>
      <w:r w:rsidRPr="00F67DF5">
        <w:rPr>
          <w:rFonts w:ascii="Arial" w:hAnsi="Arial" w:cs="Arial"/>
          <w:b/>
          <w:bCs/>
        </w:rPr>
        <w:tab/>
      </w:r>
      <w:r w:rsidRPr="00F67DF5">
        <w:rPr>
          <w:rFonts w:ascii="Arial" w:hAnsi="Arial" w:cs="Arial"/>
          <w:b/>
          <w:bCs/>
        </w:rPr>
        <w:tab/>
      </w:r>
      <w:r w:rsidR="000867EA">
        <w:rPr>
          <w:rFonts w:ascii="Arial" w:hAnsi="Arial" w:cs="Arial"/>
          <w:b/>
          <w:bCs/>
        </w:rPr>
        <w:t>Patient Services Manager</w:t>
      </w:r>
      <w:r w:rsidR="000867EA" w:rsidRPr="00F67DF5">
        <w:rPr>
          <w:rFonts w:ascii="Arial" w:hAnsi="Arial" w:cs="Arial"/>
          <w:b/>
          <w:bCs/>
        </w:rPr>
        <w:t xml:space="preserve">  </w:t>
      </w:r>
    </w:p>
    <w:p w14:paraId="5770CF54" w14:textId="77777777" w:rsidR="00726F4D" w:rsidRPr="00F67DF5" w:rsidRDefault="00726F4D" w:rsidP="00726F4D">
      <w:pPr>
        <w:jc w:val="both"/>
        <w:rPr>
          <w:rFonts w:ascii="Arial" w:hAnsi="Arial" w:cs="Arial"/>
        </w:rPr>
      </w:pPr>
    </w:p>
    <w:p w14:paraId="5770CF55" w14:textId="77777777" w:rsidR="00726F4D" w:rsidRPr="00F67DF5" w:rsidRDefault="00726F4D" w:rsidP="00726F4D">
      <w:pPr>
        <w:jc w:val="both"/>
        <w:rPr>
          <w:rFonts w:ascii="Arial" w:hAnsi="Arial" w:cs="Arial"/>
        </w:rPr>
      </w:pPr>
    </w:p>
    <w:p w14:paraId="5770CF56" w14:textId="77777777" w:rsidR="00726F4D" w:rsidRPr="00F67DF5" w:rsidRDefault="00726F4D" w:rsidP="00726F4D">
      <w:pPr>
        <w:jc w:val="both"/>
        <w:rPr>
          <w:rFonts w:ascii="Arial" w:hAnsi="Arial" w:cs="Arial"/>
          <w:b/>
          <w:bCs/>
          <w:u w:val="single"/>
        </w:rPr>
      </w:pPr>
      <w:r w:rsidRPr="00F67DF5">
        <w:rPr>
          <w:rFonts w:ascii="Arial" w:hAnsi="Arial" w:cs="Arial"/>
          <w:b/>
          <w:bCs/>
          <w:u w:val="single"/>
        </w:rPr>
        <w:t>JOB</w:t>
      </w:r>
      <w:r w:rsidR="002C3BBE" w:rsidRPr="00F67DF5">
        <w:rPr>
          <w:rFonts w:ascii="Arial" w:hAnsi="Arial" w:cs="Arial"/>
          <w:b/>
          <w:bCs/>
          <w:u w:val="single"/>
        </w:rPr>
        <w:t xml:space="preserve"> SUMMARY</w:t>
      </w:r>
      <w:r w:rsidR="00257050" w:rsidRPr="00F67DF5">
        <w:rPr>
          <w:rFonts w:ascii="Arial" w:hAnsi="Arial" w:cs="Arial"/>
          <w:b/>
          <w:bCs/>
          <w:u w:val="single"/>
        </w:rPr>
        <w:t>:</w:t>
      </w:r>
    </w:p>
    <w:p w14:paraId="5770CF57" w14:textId="77777777" w:rsidR="00726F4D" w:rsidRPr="00F67DF5" w:rsidRDefault="00726F4D" w:rsidP="00726F4D">
      <w:pPr>
        <w:jc w:val="both"/>
        <w:rPr>
          <w:rFonts w:ascii="Arial" w:hAnsi="Arial" w:cs="Arial"/>
          <w:b/>
          <w:bCs/>
        </w:rPr>
      </w:pPr>
    </w:p>
    <w:p w14:paraId="5770CF58" w14:textId="77777777" w:rsidR="002B5977" w:rsidRDefault="00497F6C" w:rsidP="00726F4D">
      <w:pPr>
        <w:jc w:val="both"/>
        <w:rPr>
          <w:rFonts w:ascii="Arial" w:hAnsi="Arial" w:cs="Arial"/>
        </w:rPr>
      </w:pPr>
      <w:r>
        <w:rPr>
          <w:rFonts w:ascii="Arial" w:hAnsi="Arial" w:cs="Arial"/>
        </w:rPr>
        <w:t>A</w:t>
      </w:r>
      <w:r w:rsidR="00C253FA">
        <w:rPr>
          <w:rFonts w:ascii="Arial" w:hAnsi="Arial" w:cs="Arial"/>
        </w:rPr>
        <w:t xml:space="preserve">s part of the </w:t>
      </w:r>
      <w:r w:rsidR="000867EA">
        <w:rPr>
          <w:rFonts w:ascii="Arial" w:hAnsi="Arial" w:cs="Arial"/>
        </w:rPr>
        <w:t>NW Ophthalmology (Rochdale) Patient Services Team</w:t>
      </w:r>
      <w:r>
        <w:rPr>
          <w:rFonts w:ascii="Arial" w:hAnsi="Arial" w:cs="Arial"/>
        </w:rPr>
        <w:t>, the job holder will provide a high quality administrative service to patients, colleagues and other 3</w:t>
      </w:r>
      <w:r w:rsidRPr="00497F6C">
        <w:rPr>
          <w:rFonts w:ascii="Arial" w:hAnsi="Arial" w:cs="Arial"/>
          <w:vertAlign w:val="superscript"/>
        </w:rPr>
        <w:t>rd</w:t>
      </w:r>
      <w:r>
        <w:rPr>
          <w:rFonts w:ascii="Arial" w:hAnsi="Arial" w:cs="Arial"/>
        </w:rPr>
        <w:t xml:space="preserve"> parties across all steps of the patient journey. The service provided may be</w:t>
      </w:r>
      <w:r w:rsidR="00563CFA">
        <w:rPr>
          <w:rFonts w:ascii="Arial" w:hAnsi="Arial" w:cs="Arial"/>
        </w:rPr>
        <w:t xml:space="preserve"> face to face</w:t>
      </w:r>
      <w:r>
        <w:rPr>
          <w:rFonts w:ascii="Arial" w:hAnsi="Arial" w:cs="Arial"/>
        </w:rPr>
        <w:t>, in writing</w:t>
      </w:r>
      <w:r w:rsidR="00563CFA">
        <w:rPr>
          <w:rFonts w:ascii="Arial" w:hAnsi="Arial" w:cs="Arial"/>
        </w:rPr>
        <w:t xml:space="preserve"> or via the telephone</w:t>
      </w:r>
      <w:r>
        <w:rPr>
          <w:rFonts w:ascii="Arial" w:hAnsi="Arial" w:cs="Arial"/>
        </w:rPr>
        <w:t>, with the job holder being courteous and professional at all times. The role demands great attention to detail and to resolve queries at the first opportunity. Striving for excellence and a willingness to continuously improve to deliver the highest standards required to support the delivery of North West Ophthalmology’s objectives.</w:t>
      </w:r>
      <w:r w:rsidR="00563CFA">
        <w:rPr>
          <w:rFonts w:ascii="Arial" w:hAnsi="Arial" w:cs="Arial"/>
        </w:rPr>
        <w:t xml:space="preserve"> </w:t>
      </w:r>
    </w:p>
    <w:p w14:paraId="5770CF59" w14:textId="77777777" w:rsidR="00497F6C" w:rsidRPr="00F67DF5" w:rsidRDefault="00497F6C" w:rsidP="00726F4D">
      <w:pPr>
        <w:jc w:val="both"/>
        <w:rPr>
          <w:rFonts w:ascii="Arial" w:hAnsi="Arial" w:cs="Arial"/>
          <w:b/>
          <w:bCs/>
        </w:rPr>
      </w:pPr>
    </w:p>
    <w:p w14:paraId="5770CF5A" w14:textId="77777777" w:rsidR="00726F4D" w:rsidRPr="00F67DF5" w:rsidRDefault="002C3BBE" w:rsidP="00726F4D">
      <w:pPr>
        <w:jc w:val="both"/>
        <w:rPr>
          <w:rFonts w:ascii="Arial" w:hAnsi="Arial" w:cs="Arial"/>
          <w:b/>
          <w:bCs/>
          <w:u w:val="single"/>
        </w:rPr>
      </w:pPr>
      <w:r w:rsidRPr="00F67DF5">
        <w:rPr>
          <w:rFonts w:ascii="Arial" w:hAnsi="Arial" w:cs="Arial"/>
          <w:b/>
          <w:bCs/>
          <w:u w:val="single"/>
        </w:rPr>
        <w:t>Principal Duties and Responsibilities</w:t>
      </w:r>
      <w:r w:rsidR="00726F4D" w:rsidRPr="00F67DF5">
        <w:rPr>
          <w:rFonts w:ascii="Arial" w:hAnsi="Arial" w:cs="Arial"/>
          <w:b/>
          <w:bCs/>
          <w:u w:val="single"/>
        </w:rPr>
        <w:t xml:space="preserve"> </w:t>
      </w:r>
    </w:p>
    <w:p w14:paraId="5770CF5B" w14:textId="77777777" w:rsidR="002B5977" w:rsidRPr="00F67DF5" w:rsidRDefault="002B5977" w:rsidP="00726F4D">
      <w:pPr>
        <w:jc w:val="both"/>
        <w:rPr>
          <w:rFonts w:ascii="Arial" w:hAnsi="Arial" w:cs="Arial"/>
          <w:b/>
          <w:bCs/>
          <w:u w:val="single"/>
        </w:rPr>
      </w:pPr>
    </w:p>
    <w:p w14:paraId="5770CF5C" w14:textId="0C7E941A" w:rsidR="00C253FA" w:rsidRDefault="002B5977" w:rsidP="00C253FA">
      <w:pPr>
        <w:pStyle w:val="ListParagraph"/>
        <w:numPr>
          <w:ilvl w:val="0"/>
          <w:numId w:val="15"/>
        </w:numPr>
        <w:jc w:val="both"/>
        <w:rPr>
          <w:rFonts w:ascii="Arial" w:hAnsi="Arial" w:cs="Arial"/>
          <w:bCs/>
        </w:rPr>
      </w:pPr>
      <w:r w:rsidRPr="00F67DF5">
        <w:rPr>
          <w:rFonts w:ascii="Arial" w:hAnsi="Arial" w:cs="Arial"/>
          <w:bCs/>
        </w:rPr>
        <w:t xml:space="preserve">Act as first </w:t>
      </w:r>
      <w:r w:rsidR="00C253FA">
        <w:rPr>
          <w:rFonts w:ascii="Arial" w:hAnsi="Arial" w:cs="Arial"/>
          <w:bCs/>
        </w:rPr>
        <w:t>point o</w:t>
      </w:r>
      <w:r w:rsidR="00E1134E">
        <w:rPr>
          <w:rFonts w:ascii="Arial" w:hAnsi="Arial" w:cs="Arial"/>
          <w:bCs/>
        </w:rPr>
        <w:t xml:space="preserve">f contact for patient </w:t>
      </w:r>
      <w:r w:rsidR="00C253FA">
        <w:rPr>
          <w:rFonts w:ascii="Arial" w:hAnsi="Arial" w:cs="Arial"/>
          <w:bCs/>
        </w:rPr>
        <w:t>enquiries and action accordingly</w:t>
      </w:r>
      <w:r w:rsidR="00E1134E">
        <w:rPr>
          <w:rFonts w:ascii="Arial" w:hAnsi="Arial" w:cs="Arial"/>
          <w:bCs/>
        </w:rPr>
        <w:t xml:space="preserve"> whether via the telephone</w:t>
      </w:r>
      <w:r w:rsidR="00497F6C">
        <w:rPr>
          <w:rFonts w:ascii="Arial" w:hAnsi="Arial" w:cs="Arial"/>
          <w:bCs/>
        </w:rPr>
        <w:t>, in writing</w:t>
      </w:r>
      <w:r w:rsidR="00E1134E">
        <w:rPr>
          <w:rFonts w:ascii="Arial" w:hAnsi="Arial" w:cs="Arial"/>
          <w:bCs/>
        </w:rPr>
        <w:t xml:space="preserve"> or face to face.</w:t>
      </w:r>
      <w:r w:rsidR="00497F6C">
        <w:rPr>
          <w:rFonts w:ascii="Arial" w:hAnsi="Arial" w:cs="Arial"/>
          <w:bCs/>
        </w:rPr>
        <w:t xml:space="preserve"> Always aiming to resolve queries fully at the first opportunity.</w:t>
      </w:r>
    </w:p>
    <w:p w14:paraId="6F04616A" w14:textId="56F468C4" w:rsidR="005F27C3" w:rsidRDefault="005F27C3" w:rsidP="00C253FA">
      <w:pPr>
        <w:pStyle w:val="ListParagraph"/>
        <w:numPr>
          <w:ilvl w:val="0"/>
          <w:numId w:val="15"/>
        </w:numPr>
        <w:jc w:val="both"/>
        <w:rPr>
          <w:rFonts w:ascii="Arial" w:hAnsi="Arial" w:cs="Arial"/>
          <w:bCs/>
        </w:rPr>
      </w:pPr>
      <w:r>
        <w:rPr>
          <w:rFonts w:ascii="Arial" w:hAnsi="Arial" w:cs="Arial"/>
          <w:bCs/>
        </w:rPr>
        <w:t>On receipt of patient calls, search computerised patient records, checking patient details and patient confidentiality.</w:t>
      </w:r>
    </w:p>
    <w:p w14:paraId="5770CF5D" w14:textId="77777777" w:rsidR="00726F4D" w:rsidRPr="00C253FA" w:rsidRDefault="00726F4D" w:rsidP="00C253FA">
      <w:pPr>
        <w:pStyle w:val="ListParagraph"/>
        <w:numPr>
          <w:ilvl w:val="0"/>
          <w:numId w:val="15"/>
        </w:numPr>
        <w:jc w:val="both"/>
        <w:rPr>
          <w:rFonts w:ascii="Arial" w:hAnsi="Arial" w:cs="Arial"/>
          <w:bCs/>
        </w:rPr>
      </w:pPr>
      <w:r w:rsidRPr="00C253FA">
        <w:rPr>
          <w:rFonts w:ascii="Arial" w:hAnsi="Arial" w:cs="Arial"/>
        </w:rPr>
        <w:t xml:space="preserve">Ensure </w:t>
      </w:r>
      <w:r w:rsidR="002B5977" w:rsidRPr="00C253FA">
        <w:rPr>
          <w:rFonts w:ascii="Arial" w:hAnsi="Arial" w:cs="Arial"/>
        </w:rPr>
        <w:t>accurate electronic record keeping</w:t>
      </w:r>
      <w:r w:rsidR="006F07F9">
        <w:rPr>
          <w:rFonts w:ascii="Arial" w:hAnsi="Arial" w:cs="Arial"/>
        </w:rPr>
        <w:t>.</w:t>
      </w:r>
      <w:r w:rsidR="002B5977" w:rsidRPr="00C253FA">
        <w:rPr>
          <w:rFonts w:ascii="Arial" w:hAnsi="Arial" w:cs="Arial"/>
        </w:rPr>
        <w:t xml:space="preserve"> </w:t>
      </w:r>
    </w:p>
    <w:p w14:paraId="5770CF5E" w14:textId="77777777" w:rsidR="00726F4D" w:rsidRPr="00F67DF5" w:rsidRDefault="00497F6C" w:rsidP="00D15AB3">
      <w:pPr>
        <w:numPr>
          <w:ilvl w:val="0"/>
          <w:numId w:val="2"/>
        </w:numPr>
        <w:spacing w:after="60"/>
        <w:ind w:left="714" w:hanging="357"/>
        <w:rPr>
          <w:rFonts w:ascii="Arial" w:hAnsi="Arial" w:cs="Arial"/>
        </w:rPr>
      </w:pPr>
      <w:r>
        <w:rPr>
          <w:rFonts w:ascii="Arial" w:hAnsi="Arial" w:cs="Arial"/>
        </w:rPr>
        <w:t>Be familiar with and a</w:t>
      </w:r>
      <w:r w:rsidR="00F11941" w:rsidRPr="00F67DF5">
        <w:rPr>
          <w:rFonts w:ascii="Arial" w:hAnsi="Arial" w:cs="Arial"/>
        </w:rPr>
        <w:t xml:space="preserve">dhere to all </w:t>
      </w:r>
      <w:r w:rsidR="008224B5" w:rsidRPr="00F67DF5">
        <w:rPr>
          <w:rFonts w:ascii="Arial" w:hAnsi="Arial" w:cs="Arial"/>
        </w:rPr>
        <w:t>relevant</w:t>
      </w:r>
      <w:r w:rsidR="009A63D2" w:rsidRPr="00F67DF5">
        <w:rPr>
          <w:rFonts w:ascii="Arial" w:hAnsi="Arial" w:cs="Arial"/>
        </w:rPr>
        <w:t xml:space="preserve"> policies and </w:t>
      </w:r>
      <w:r w:rsidR="007555FA" w:rsidRPr="00F67DF5">
        <w:rPr>
          <w:rFonts w:ascii="Arial" w:hAnsi="Arial" w:cs="Arial"/>
        </w:rPr>
        <w:t>procedures.</w:t>
      </w:r>
    </w:p>
    <w:p w14:paraId="5770CF5F" w14:textId="77777777" w:rsidR="009A63D2" w:rsidRPr="00C253FA" w:rsidRDefault="00497F6C" w:rsidP="00C253FA">
      <w:pPr>
        <w:numPr>
          <w:ilvl w:val="0"/>
          <w:numId w:val="2"/>
        </w:numPr>
        <w:spacing w:after="60"/>
        <w:rPr>
          <w:rFonts w:ascii="Arial" w:hAnsi="Arial" w:cs="Arial"/>
        </w:rPr>
      </w:pPr>
      <w:r>
        <w:rPr>
          <w:rFonts w:ascii="Arial" w:hAnsi="Arial" w:cs="Arial"/>
        </w:rPr>
        <w:t>Actively</w:t>
      </w:r>
      <w:r w:rsidR="00726F4D" w:rsidRPr="00F67DF5">
        <w:rPr>
          <w:rFonts w:ascii="Arial" w:hAnsi="Arial" w:cs="Arial"/>
        </w:rPr>
        <w:t xml:space="preserve"> </w:t>
      </w:r>
      <w:r w:rsidR="00AA3EF1" w:rsidRPr="00F67DF5">
        <w:rPr>
          <w:rFonts w:ascii="Arial" w:hAnsi="Arial" w:cs="Arial"/>
        </w:rPr>
        <w:t xml:space="preserve">participate in regular </w:t>
      </w:r>
      <w:r w:rsidR="009A63D2" w:rsidRPr="00F67DF5">
        <w:rPr>
          <w:rFonts w:ascii="Arial" w:hAnsi="Arial" w:cs="Arial"/>
        </w:rPr>
        <w:t>meetings</w:t>
      </w:r>
      <w:r w:rsidR="00C253FA">
        <w:rPr>
          <w:rFonts w:ascii="Arial" w:hAnsi="Arial" w:cs="Arial"/>
        </w:rPr>
        <w:t>.</w:t>
      </w:r>
      <w:r w:rsidR="009A63D2" w:rsidRPr="00F67DF5">
        <w:rPr>
          <w:rFonts w:ascii="Arial" w:hAnsi="Arial" w:cs="Arial"/>
        </w:rPr>
        <w:t xml:space="preserve"> </w:t>
      </w:r>
      <w:r w:rsidR="001B7208" w:rsidRPr="00C253FA">
        <w:rPr>
          <w:rFonts w:ascii="Arial" w:hAnsi="Arial" w:cs="Arial"/>
        </w:rPr>
        <w:t xml:space="preserve"> </w:t>
      </w:r>
    </w:p>
    <w:p w14:paraId="5770CF60" w14:textId="77777777" w:rsidR="002B5977" w:rsidRPr="00F67DF5" w:rsidRDefault="00497F6C" w:rsidP="00D15AB3">
      <w:pPr>
        <w:numPr>
          <w:ilvl w:val="0"/>
          <w:numId w:val="4"/>
        </w:numPr>
        <w:spacing w:after="60"/>
        <w:ind w:left="714" w:hanging="357"/>
        <w:rPr>
          <w:rFonts w:ascii="Arial" w:hAnsi="Arial" w:cs="Arial"/>
        </w:rPr>
      </w:pPr>
      <w:r>
        <w:rPr>
          <w:rFonts w:ascii="Arial" w:hAnsi="Arial" w:cs="Arial"/>
        </w:rPr>
        <w:t>A</w:t>
      </w:r>
      <w:r w:rsidR="00AA3EF1" w:rsidRPr="00F67DF5">
        <w:rPr>
          <w:rFonts w:ascii="Arial" w:hAnsi="Arial" w:cs="Arial"/>
        </w:rPr>
        <w:t xml:space="preserve">ssist with </w:t>
      </w:r>
      <w:r w:rsidR="009A63D2" w:rsidRPr="00F67DF5">
        <w:rPr>
          <w:rFonts w:ascii="Arial" w:hAnsi="Arial" w:cs="Arial"/>
        </w:rPr>
        <w:t>re</w:t>
      </w:r>
      <w:r>
        <w:rPr>
          <w:rFonts w:ascii="Arial" w:hAnsi="Arial" w:cs="Arial"/>
        </w:rPr>
        <w:t>solving</w:t>
      </w:r>
      <w:r w:rsidR="009A63D2" w:rsidRPr="00F67DF5">
        <w:rPr>
          <w:rFonts w:ascii="Arial" w:hAnsi="Arial" w:cs="Arial"/>
        </w:rPr>
        <w:t xml:space="preserve"> </w:t>
      </w:r>
      <w:r w:rsidR="00726F4D" w:rsidRPr="00F67DF5">
        <w:rPr>
          <w:rFonts w:ascii="Arial" w:hAnsi="Arial" w:cs="Arial"/>
        </w:rPr>
        <w:t>complaints</w:t>
      </w:r>
      <w:r w:rsidR="00F11941" w:rsidRPr="00F67DF5">
        <w:rPr>
          <w:rFonts w:ascii="Arial" w:hAnsi="Arial" w:cs="Arial"/>
        </w:rPr>
        <w:t xml:space="preserve"> a</w:t>
      </w:r>
      <w:r w:rsidR="00551E16" w:rsidRPr="00F67DF5">
        <w:rPr>
          <w:rFonts w:ascii="Arial" w:hAnsi="Arial" w:cs="Arial"/>
        </w:rPr>
        <w:t>t</w:t>
      </w:r>
      <w:r w:rsidR="00F11941" w:rsidRPr="00F67DF5">
        <w:rPr>
          <w:rFonts w:ascii="Arial" w:hAnsi="Arial" w:cs="Arial"/>
        </w:rPr>
        <w:t xml:space="preserve"> </w:t>
      </w:r>
      <w:r w:rsidR="001B7208" w:rsidRPr="00F67DF5">
        <w:rPr>
          <w:rFonts w:ascii="Arial" w:hAnsi="Arial" w:cs="Arial"/>
        </w:rPr>
        <w:t>service level</w:t>
      </w:r>
      <w:r w:rsidR="00F765FB">
        <w:rPr>
          <w:rFonts w:ascii="Arial" w:hAnsi="Arial" w:cs="Arial"/>
        </w:rPr>
        <w:t>.</w:t>
      </w:r>
      <w:r w:rsidR="00551E16" w:rsidRPr="00F67DF5">
        <w:rPr>
          <w:rFonts w:ascii="Arial" w:hAnsi="Arial" w:cs="Arial"/>
        </w:rPr>
        <w:t xml:space="preserve"> </w:t>
      </w:r>
    </w:p>
    <w:p w14:paraId="5770CF61" w14:textId="77777777" w:rsidR="00726F4D" w:rsidRPr="00F67DF5" w:rsidRDefault="00497F6C" w:rsidP="00D15AB3">
      <w:pPr>
        <w:numPr>
          <w:ilvl w:val="0"/>
          <w:numId w:val="6"/>
        </w:numPr>
        <w:spacing w:after="60"/>
        <w:ind w:left="714" w:hanging="357"/>
        <w:rPr>
          <w:rFonts w:ascii="Arial" w:hAnsi="Arial" w:cs="Arial"/>
          <w:b/>
          <w:bCs/>
        </w:rPr>
      </w:pPr>
      <w:r>
        <w:rPr>
          <w:rFonts w:ascii="Arial" w:hAnsi="Arial" w:cs="Arial"/>
        </w:rPr>
        <w:t>W</w:t>
      </w:r>
      <w:r w:rsidR="008224B5" w:rsidRPr="00F67DF5">
        <w:rPr>
          <w:rFonts w:ascii="Arial" w:hAnsi="Arial" w:cs="Arial"/>
        </w:rPr>
        <w:t xml:space="preserve">ork </w:t>
      </w:r>
      <w:r>
        <w:rPr>
          <w:rFonts w:ascii="Arial" w:hAnsi="Arial" w:cs="Arial"/>
        </w:rPr>
        <w:t xml:space="preserve">collaboratively with </w:t>
      </w:r>
      <w:r w:rsidR="008224B5" w:rsidRPr="00F67DF5">
        <w:rPr>
          <w:rFonts w:ascii="Arial" w:hAnsi="Arial" w:cs="Arial"/>
        </w:rPr>
        <w:t xml:space="preserve">clinical </w:t>
      </w:r>
      <w:r>
        <w:rPr>
          <w:rFonts w:ascii="Arial" w:hAnsi="Arial" w:cs="Arial"/>
        </w:rPr>
        <w:t xml:space="preserve">and patient services </w:t>
      </w:r>
      <w:r w:rsidR="008224B5" w:rsidRPr="00F67DF5">
        <w:rPr>
          <w:rFonts w:ascii="Arial" w:hAnsi="Arial" w:cs="Arial"/>
        </w:rPr>
        <w:t xml:space="preserve">staff </w:t>
      </w:r>
      <w:r>
        <w:rPr>
          <w:rFonts w:ascii="Arial" w:hAnsi="Arial" w:cs="Arial"/>
        </w:rPr>
        <w:t>to deliver the high standard of service</w:t>
      </w:r>
      <w:r w:rsidR="002B5977" w:rsidRPr="00F67DF5">
        <w:rPr>
          <w:rFonts w:ascii="Arial" w:hAnsi="Arial" w:cs="Arial"/>
        </w:rPr>
        <w:t xml:space="preserve"> required</w:t>
      </w:r>
      <w:r>
        <w:rPr>
          <w:rFonts w:ascii="Arial" w:hAnsi="Arial" w:cs="Arial"/>
        </w:rPr>
        <w:t xml:space="preserve"> by our patients.</w:t>
      </w:r>
    </w:p>
    <w:p w14:paraId="5770CF62" w14:textId="77777777" w:rsidR="006F07F9" w:rsidRDefault="002B5977" w:rsidP="006F07F9">
      <w:pPr>
        <w:numPr>
          <w:ilvl w:val="0"/>
          <w:numId w:val="7"/>
        </w:numPr>
        <w:spacing w:after="60"/>
        <w:ind w:left="714" w:hanging="357"/>
        <w:rPr>
          <w:rFonts w:ascii="Arial" w:hAnsi="Arial" w:cs="Arial"/>
          <w:b/>
          <w:bCs/>
        </w:rPr>
      </w:pPr>
      <w:r w:rsidRPr="00F67DF5">
        <w:rPr>
          <w:rFonts w:ascii="Arial" w:hAnsi="Arial" w:cs="Arial"/>
        </w:rPr>
        <w:t xml:space="preserve">Book face </w:t>
      </w:r>
      <w:r w:rsidR="00C253FA">
        <w:rPr>
          <w:rFonts w:ascii="Arial" w:hAnsi="Arial" w:cs="Arial"/>
        </w:rPr>
        <w:t>to face and</w:t>
      </w:r>
      <w:r w:rsidRPr="00F67DF5">
        <w:rPr>
          <w:rFonts w:ascii="Arial" w:hAnsi="Arial" w:cs="Arial"/>
        </w:rPr>
        <w:t xml:space="preserve"> telephone appointments</w:t>
      </w:r>
      <w:r w:rsidR="00497F6C">
        <w:rPr>
          <w:rFonts w:ascii="Arial" w:hAnsi="Arial" w:cs="Arial"/>
        </w:rPr>
        <w:t>,</w:t>
      </w:r>
      <w:r w:rsidR="006F07F9">
        <w:rPr>
          <w:rFonts w:ascii="Arial" w:hAnsi="Arial" w:cs="Arial"/>
        </w:rPr>
        <w:t xml:space="preserve"> including 1</w:t>
      </w:r>
      <w:r w:rsidR="006F07F9" w:rsidRPr="006F07F9">
        <w:rPr>
          <w:rFonts w:ascii="Arial" w:hAnsi="Arial" w:cs="Arial"/>
          <w:vertAlign w:val="superscript"/>
        </w:rPr>
        <w:t>st</w:t>
      </w:r>
      <w:r w:rsidR="006F07F9">
        <w:rPr>
          <w:rFonts w:ascii="Arial" w:hAnsi="Arial" w:cs="Arial"/>
        </w:rPr>
        <w:t xml:space="preserve"> appointments and follow ups.</w:t>
      </w:r>
    </w:p>
    <w:p w14:paraId="5770CF63" w14:textId="77777777" w:rsidR="007C3A7F" w:rsidRPr="006F07F9" w:rsidRDefault="00497F6C" w:rsidP="006F07F9">
      <w:pPr>
        <w:numPr>
          <w:ilvl w:val="0"/>
          <w:numId w:val="7"/>
        </w:numPr>
        <w:spacing w:after="60"/>
        <w:ind w:left="714" w:hanging="357"/>
        <w:rPr>
          <w:rFonts w:ascii="Arial" w:hAnsi="Arial" w:cs="Arial"/>
          <w:b/>
          <w:bCs/>
        </w:rPr>
      </w:pPr>
      <w:r>
        <w:rPr>
          <w:rFonts w:ascii="Arial" w:hAnsi="Arial" w:cs="Arial"/>
        </w:rPr>
        <w:t>Liaise</w:t>
      </w:r>
      <w:r w:rsidR="006F07F9">
        <w:rPr>
          <w:rFonts w:ascii="Arial" w:hAnsi="Arial" w:cs="Arial"/>
        </w:rPr>
        <w:t xml:space="preserve"> with</w:t>
      </w:r>
      <w:r w:rsidR="007C3A7F" w:rsidRPr="006F07F9">
        <w:rPr>
          <w:rFonts w:ascii="Arial" w:hAnsi="Arial" w:cs="Arial"/>
        </w:rPr>
        <w:t xml:space="preserve"> NHS providers regarding </w:t>
      </w:r>
      <w:r>
        <w:rPr>
          <w:rFonts w:ascii="Arial" w:hAnsi="Arial" w:cs="Arial"/>
        </w:rPr>
        <w:t xml:space="preserve">the management of </w:t>
      </w:r>
      <w:r w:rsidR="007C3A7F" w:rsidRPr="006F07F9">
        <w:rPr>
          <w:rFonts w:ascii="Arial" w:hAnsi="Arial" w:cs="Arial"/>
        </w:rPr>
        <w:t>onward patient referrals</w:t>
      </w:r>
      <w:r w:rsidR="00A062F6">
        <w:rPr>
          <w:rFonts w:ascii="Arial" w:hAnsi="Arial" w:cs="Arial"/>
        </w:rPr>
        <w:t>.</w:t>
      </w:r>
      <w:r w:rsidR="007C3A7F" w:rsidRPr="006F07F9">
        <w:rPr>
          <w:rFonts w:ascii="Arial" w:hAnsi="Arial" w:cs="Arial"/>
        </w:rPr>
        <w:t xml:space="preserve"> </w:t>
      </w:r>
    </w:p>
    <w:p w14:paraId="5770CF64" w14:textId="77777777" w:rsidR="00C641CE" w:rsidRPr="00A062F6" w:rsidRDefault="006F07F9" w:rsidP="00A062F6">
      <w:pPr>
        <w:numPr>
          <w:ilvl w:val="0"/>
          <w:numId w:val="7"/>
        </w:numPr>
        <w:spacing w:after="60"/>
        <w:ind w:left="714" w:hanging="357"/>
        <w:rPr>
          <w:rFonts w:ascii="Arial" w:hAnsi="Arial" w:cs="Arial"/>
          <w:b/>
          <w:bCs/>
        </w:rPr>
      </w:pPr>
      <w:r>
        <w:rPr>
          <w:rFonts w:ascii="Arial" w:hAnsi="Arial" w:cs="Arial"/>
        </w:rPr>
        <w:t xml:space="preserve">Receive and </w:t>
      </w:r>
      <w:r w:rsidR="00497F6C">
        <w:rPr>
          <w:rFonts w:ascii="Arial" w:hAnsi="Arial" w:cs="Arial"/>
        </w:rPr>
        <w:t xml:space="preserve">promptly </w:t>
      </w:r>
      <w:r>
        <w:rPr>
          <w:rFonts w:ascii="Arial" w:hAnsi="Arial" w:cs="Arial"/>
        </w:rPr>
        <w:t>action referrals</w:t>
      </w:r>
      <w:r w:rsidR="00C641CE" w:rsidRPr="00C253FA">
        <w:rPr>
          <w:rFonts w:ascii="Arial" w:hAnsi="Arial" w:cs="Arial"/>
        </w:rPr>
        <w:t xml:space="preserve"> </w:t>
      </w:r>
      <w:r w:rsidR="00A062F6">
        <w:rPr>
          <w:rFonts w:ascii="Arial" w:hAnsi="Arial" w:cs="Arial"/>
        </w:rPr>
        <w:t>for all areas of ophthalmology liaising with</w:t>
      </w:r>
      <w:r w:rsidR="00A062F6" w:rsidRPr="006F07F9">
        <w:rPr>
          <w:rFonts w:ascii="Arial" w:hAnsi="Arial" w:cs="Arial"/>
        </w:rPr>
        <w:t xml:space="preserve"> NHS providers </w:t>
      </w:r>
      <w:r w:rsidR="00497F6C">
        <w:rPr>
          <w:rFonts w:ascii="Arial" w:hAnsi="Arial" w:cs="Arial"/>
        </w:rPr>
        <w:t>as required.</w:t>
      </w:r>
    </w:p>
    <w:p w14:paraId="5770CF65" w14:textId="77777777" w:rsidR="002F148D" w:rsidRDefault="002F148D" w:rsidP="00C253FA">
      <w:pPr>
        <w:numPr>
          <w:ilvl w:val="0"/>
          <w:numId w:val="7"/>
        </w:numPr>
        <w:spacing w:after="60"/>
        <w:rPr>
          <w:rFonts w:ascii="Arial" w:hAnsi="Arial" w:cs="Arial"/>
        </w:rPr>
      </w:pPr>
      <w:r>
        <w:rPr>
          <w:rFonts w:ascii="Arial" w:hAnsi="Arial" w:cs="Arial"/>
        </w:rPr>
        <w:t xml:space="preserve">Communicate with </w:t>
      </w:r>
      <w:r w:rsidR="00497F6C">
        <w:rPr>
          <w:rFonts w:ascii="Arial" w:hAnsi="Arial" w:cs="Arial"/>
        </w:rPr>
        <w:t xml:space="preserve">the </w:t>
      </w:r>
      <w:r w:rsidR="006F07F9">
        <w:rPr>
          <w:rFonts w:ascii="Arial" w:hAnsi="Arial" w:cs="Arial"/>
        </w:rPr>
        <w:t>Patient Services Coordinator</w:t>
      </w:r>
      <w:r>
        <w:rPr>
          <w:rFonts w:ascii="Arial" w:hAnsi="Arial" w:cs="Arial"/>
        </w:rPr>
        <w:t xml:space="preserve"> to ensure </w:t>
      </w:r>
      <w:r w:rsidR="00497F6C">
        <w:rPr>
          <w:rFonts w:ascii="Arial" w:hAnsi="Arial" w:cs="Arial"/>
        </w:rPr>
        <w:t xml:space="preserve">that </w:t>
      </w:r>
      <w:r>
        <w:rPr>
          <w:rFonts w:ascii="Arial" w:hAnsi="Arial" w:cs="Arial"/>
        </w:rPr>
        <w:t>clinic</w:t>
      </w:r>
      <w:r w:rsidR="00497F6C">
        <w:rPr>
          <w:rFonts w:ascii="Arial" w:hAnsi="Arial" w:cs="Arial"/>
        </w:rPr>
        <w:t>s are scheduled effectively, patients are allocated efficiently and that theatre and clinic capacity is optimised.</w:t>
      </w:r>
    </w:p>
    <w:p w14:paraId="5770CF66" w14:textId="77777777" w:rsidR="00AB242C" w:rsidRPr="00AB242C" w:rsidRDefault="00AB242C" w:rsidP="00AB242C">
      <w:pPr>
        <w:pStyle w:val="ListParagraph"/>
        <w:numPr>
          <w:ilvl w:val="0"/>
          <w:numId w:val="7"/>
        </w:numPr>
        <w:jc w:val="both"/>
        <w:rPr>
          <w:rFonts w:ascii="Arial" w:hAnsi="Arial" w:cs="Arial"/>
          <w:bCs/>
        </w:rPr>
      </w:pPr>
      <w:r>
        <w:rPr>
          <w:rFonts w:ascii="Arial" w:hAnsi="Arial" w:cs="Arial"/>
          <w:bCs/>
        </w:rPr>
        <w:t>Building, extending and maintaining clinics while managing allocations at all times to ensure capacity is optimised.</w:t>
      </w:r>
    </w:p>
    <w:p w14:paraId="5770CF67" w14:textId="77777777" w:rsidR="002F148D" w:rsidRDefault="00A062F6" w:rsidP="00C253FA">
      <w:pPr>
        <w:numPr>
          <w:ilvl w:val="0"/>
          <w:numId w:val="7"/>
        </w:numPr>
        <w:spacing w:after="60"/>
        <w:rPr>
          <w:rFonts w:ascii="Arial" w:hAnsi="Arial" w:cs="Arial"/>
        </w:rPr>
      </w:pPr>
      <w:r>
        <w:rPr>
          <w:rFonts w:ascii="Arial" w:hAnsi="Arial" w:cs="Arial"/>
        </w:rPr>
        <w:lastRenderedPageBreak/>
        <w:t>Accurately c</w:t>
      </w:r>
      <w:r w:rsidR="002F148D">
        <w:rPr>
          <w:rFonts w:ascii="Arial" w:hAnsi="Arial" w:cs="Arial"/>
        </w:rPr>
        <w:t xml:space="preserve">omplete </w:t>
      </w:r>
      <w:r w:rsidR="00497F6C">
        <w:rPr>
          <w:rFonts w:ascii="Arial" w:hAnsi="Arial" w:cs="Arial"/>
        </w:rPr>
        <w:t>clinic follow up</w:t>
      </w:r>
      <w:r w:rsidR="002F148D">
        <w:rPr>
          <w:rFonts w:ascii="Arial" w:hAnsi="Arial" w:cs="Arial"/>
        </w:rPr>
        <w:t xml:space="preserve"> </w:t>
      </w:r>
      <w:r w:rsidR="006F07F9">
        <w:rPr>
          <w:rFonts w:ascii="Arial" w:hAnsi="Arial" w:cs="Arial"/>
        </w:rPr>
        <w:t>including printing, packing and posting letters.</w:t>
      </w:r>
    </w:p>
    <w:p w14:paraId="5770CF68" w14:textId="77777777" w:rsidR="002F148D" w:rsidRDefault="002F148D" w:rsidP="00C253FA">
      <w:pPr>
        <w:numPr>
          <w:ilvl w:val="0"/>
          <w:numId w:val="7"/>
        </w:numPr>
        <w:spacing w:after="60"/>
        <w:rPr>
          <w:rFonts w:ascii="Arial" w:hAnsi="Arial" w:cs="Arial"/>
        </w:rPr>
      </w:pPr>
      <w:r>
        <w:rPr>
          <w:rFonts w:ascii="Arial" w:hAnsi="Arial" w:cs="Arial"/>
        </w:rPr>
        <w:t xml:space="preserve">Progress referrals </w:t>
      </w:r>
      <w:r w:rsidR="00497F6C">
        <w:rPr>
          <w:rFonts w:ascii="Arial" w:hAnsi="Arial" w:cs="Arial"/>
        </w:rPr>
        <w:t>in an accurate and timely manner.</w:t>
      </w:r>
    </w:p>
    <w:p w14:paraId="5770CF69" w14:textId="77777777" w:rsidR="00E1134E" w:rsidRPr="0024707A" w:rsidRDefault="00E1134E" w:rsidP="00E1134E">
      <w:pPr>
        <w:numPr>
          <w:ilvl w:val="0"/>
          <w:numId w:val="7"/>
        </w:numPr>
        <w:spacing w:after="60"/>
        <w:ind w:left="714" w:hanging="357"/>
        <w:rPr>
          <w:rFonts w:ascii="Arial" w:hAnsi="Arial" w:cs="Arial"/>
          <w:b/>
          <w:bCs/>
        </w:rPr>
      </w:pPr>
      <w:r>
        <w:rPr>
          <w:rFonts w:ascii="Arial" w:hAnsi="Arial" w:cs="Arial"/>
        </w:rPr>
        <w:t>Promote Patient Feedback Surveys.</w:t>
      </w:r>
    </w:p>
    <w:p w14:paraId="5770CF6A" w14:textId="77777777" w:rsidR="0024707A" w:rsidRPr="0024707A" w:rsidRDefault="0024707A" w:rsidP="0024707A">
      <w:pPr>
        <w:pStyle w:val="ListParagraph"/>
        <w:numPr>
          <w:ilvl w:val="0"/>
          <w:numId w:val="7"/>
        </w:numPr>
        <w:jc w:val="both"/>
        <w:rPr>
          <w:rFonts w:ascii="Arial" w:hAnsi="Arial" w:cs="Arial"/>
          <w:bCs/>
        </w:rPr>
      </w:pPr>
      <w:r w:rsidRPr="006D113E">
        <w:rPr>
          <w:rFonts w:ascii="Arial" w:hAnsi="Arial" w:cs="Arial"/>
        </w:rPr>
        <w:t xml:space="preserve">Maintain knowledge and understanding of all aspects of administration required across all disciplines of the business. </w:t>
      </w:r>
    </w:p>
    <w:p w14:paraId="5770CF6B" w14:textId="77777777" w:rsidR="00E1134E" w:rsidRPr="00C253FA" w:rsidRDefault="00E1134E" w:rsidP="00E1134E">
      <w:pPr>
        <w:spacing w:after="60"/>
        <w:ind w:left="720"/>
        <w:rPr>
          <w:rFonts w:ascii="Arial" w:hAnsi="Arial" w:cs="Arial"/>
        </w:rPr>
      </w:pPr>
    </w:p>
    <w:p w14:paraId="5770CF6C" w14:textId="77777777" w:rsidR="00C641CE" w:rsidRPr="00C253FA" w:rsidRDefault="00C641CE" w:rsidP="00C253FA">
      <w:pPr>
        <w:rPr>
          <w:rFonts w:ascii="Arial" w:hAnsi="Arial" w:cs="Arial"/>
          <w:color w:val="1F497D"/>
        </w:rPr>
      </w:pPr>
    </w:p>
    <w:p w14:paraId="5770CF6D" w14:textId="77777777" w:rsidR="00F67DF5" w:rsidRDefault="00F67DF5" w:rsidP="002B5977">
      <w:pPr>
        <w:spacing w:after="60"/>
        <w:rPr>
          <w:rFonts w:ascii="Arial" w:hAnsi="Arial" w:cs="Arial"/>
        </w:rPr>
      </w:pPr>
    </w:p>
    <w:p w14:paraId="5770CF6E" w14:textId="77777777" w:rsidR="00F11941" w:rsidRPr="00F67DF5" w:rsidRDefault="00F11941" w:rsidP="00F11941">
      <w:pPr>
        <w:tabs>
          <w:tab w:val="left" w:pos="-720"/>
        </w:tabs>
        <w:suppressAutoHyphens/>
        <w:jc w:val="both"/>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4687"/>
        <w:gridCol w:w="3230"/>
      </w:tblGrid>
      <w:tr w:rsidR="00F11941" w:rsidRPr="00F67DF5" w14:paraId="5770CF70" w14:textId="77777777">
        <w:trPr>
          <w:trHeight w:val="720"/>
        </w:trPr>
        <w:tc>
          <w:tcPr>
            <w:tcW w:w="9720" w:type="dxa"/>
            <w:gridSpan w:val="3"/>
            <w:vAlign w:val="center"/>
          </w:tcPr>
          <w:p w14:paraId="5770CF6F" w14:textId="77777777" w:rsidR="00F11941" w:rsidRPr="00F67DF5" w:rsidRDefault="00C253FA" w:rsidP="00C253FA">
            <w:pPr>
              <w:ind w:firstLine="72"/>
              <w:rPr>
                <w:rFonts w:ascii="Arial" w:eastAsia="Arial Unicode MS" w:hAnsi="Arial" w:cs="Arial"/>
                <w:b/>
              </w:rPr>
            </w:pPr>
            <w:r>
              <w:rPr>
                <w:rFonts w:ascii="Arial" w:eastAsia="Arial Unicode MS" w:hAnsi="Arial" w:cs="Arial"/>
                <w:b/>
              </w:rPr>
              <w:t>Person Specification –</w:t>
            </w:r>
            <w:r w:rsidR="002B5977" w:rsidRPr="00F67DF5">
              <w:rPr>
                <w:rFonts w:ascii="Arial" w:eastAsia="Arial Unicode MS" w:hAnsi="Arial" w:cs="Arial"/>
                <w:b/>
              </w:rPr>
              <w:t xml:space="preserve"> Administrator </w:t>
            </w:r>
          </w:p>
        </w:tc>
      </w:tr>
      <w:tr w:rsidR="00F11941" w:rsidRPr="00F67DF5" w14:paraId="5770CF74" w14:textId="77777777">
        <w:trPr>
          <w:trHeight w:val="452"/>
        </w:trPr>
        <w:tc>
          <w:tcPr>
            <w:tcW w:w="1773" w:type="dxa"/>
          </w:tcPr>
          <w:p w14:paraId="5770CF71" w14:textId="77777777" w:rsidR="00F11941" w:rsidRPr="00F67DF5" w:rsidRDefault="00F11941" w:rsidP="00D15AB3">
            <w:pPr>
              <w:rPr>
                <w:rFonts w:ascii="Arial" w:eastAsia="Arial Unicode MS" w:hAnsi="Arial" w:cs="Arial"/>
                <w:b/>
              </w:rPr>
            </w:pPr>
            <w:r w:rsidRPr="00F67DF5">
              <w:rPr>
                <w:rFonts w:ascii="Arial" w:eastAsia="Arial Unicode MS" w:hAnsi="Arial" w:cs="Arial"/>
                <w:b/>
              </w:rPr>
              <w:t>CRITERIA</w:t>
            </w:r>
          </w:p>
        </w:tc>
        <w:tc>
          <w:tcPr>
            <w:tcW w:w="4707" w:type="dxa"/>
          </w:tcPr>
          <w:p w14:paraId="5770CF72" w14:textId="77777777" w:rsidR="00F11941" w:rsidRPr="00F67DF5" w:rsidRDefault="00F11941" w:rsidP="00D15AB3">
            <w:pPr>
              <w:rPr>
                <w:rFonts w:ascii="Arial" w:eastAsia="Arial Unicode MS" w:hAnsi="Arial" w:cs="Arial"/>
                <w:b/>
              </w:rPr>
            </w:pPr>
            <w:r w:rsidRPr="00F67DF5">
              <w:rPr>
                <w:rFonts w:ascii="Arial" w:eastAsia="Arial Unicode MS" w:hAnsi="Arial" w:cs="Arial"/>
                <w:b/>
              </w:rPr>
              <w:t>ESSENTIAL</w:t>
            </w:r>
          </w:p>
        </w:tc>
        <w:tc>
          <w:tcPr>
            <w:tcW w:w="3240" w:type="dxa"/>
          </w:tcPr>
          <w:p w14:paraId="5770CF73" w14:textId="77777777" w:rsidR="00F11941" w:rsidRPr="00F67DF5" w:rsidRDefault="00F11941" w:rsidP="00D15AB3">
            <w:pPr>
              <w:rPr>
                <w:rFonts w:ascii="Arial" w:eastAsia="Arial Unicode MS" w:hAnsi="Arial" w:cs="Arial"/>
                <w:b/>
              </w:rPr>
            </w:pPr>
            <w:r w:rsidRPr="00F67DF5">
              <w:rPr>
                <w:rFonts w:ascii="Arial" w:eastAsia="Arial Unicode MS" w:hAnsi="Arial" w:cs="Arial"/>
                <w:b/>
              </w:rPr>
              <w:t>DESIRABLE</w:t>
            </w:r>
          </w:p>
        </w:tc>
      </w:tr>
      <w:tr w:rsidR="00F11941" w:rsidRPr="00F67DF5" w14:paraId="5770CF79" w14:textId="77777777">
        <w:trPr>
          <w:trHeight w:val="331"/>
        </w:trPr>
        <w:tc>
          <w:tcPr>
            <w:tcW w:w="1773" w:type="dxa"/>
          </w:tcPr>
          <w:p w14:paraId="5770CF75" w14:textId="77777777" w:rsidR="00F11941" w:rsidRPr="00F67DF5" w:rsidRDefault="00F11941" w:rsidP="00D15AB3">
            <w:pPr>
              <w:pStyle w:val="Heading1"/>
              <w:jc w:val="left"/>
              <w:rPr>
                <w:rFonts w:ascii="Arial" w:hAnsi="Arial" w:cs="Arial"/>
                <w:sz w:val="24"/>
                <w:u w:val="none"/>
              </w:rPr>
            </w:pPr>
            <w:r w:rsidRPr="00F67DF5">
              <w:rPr>
                <w:rFonts w:ascii="Arial" w:hAnsi="Arial" w:cs="Arial"/>
                <w:sz w:val="24"/>
                <w:u w:val="none"/>
              </w:rPr>
              <w:t>Qualifications</w:t>
            </w:r>
          </w:p>
          <w:p w14:paraId="5770CF76" w14:textId="77777777" w:rsidR="00F11941" w:rsidRPr="00F67DF5" w:rsidRDefault="00F11941" w:rsidP="00D15AB3">
            <w:pPr>
              <w:rPr>
                <w:rFonts w:ascii="Arial" w:eastAsia="Arial Unicode MS" w:hAnsi="Arial" w:cs="Arial"/>
                <w:b/>
              </w:rPr>
            </w:pPr>
          </w:p>
        </w:tc>
        <w:tc>
          <w:tcPr>
            <w:tcW w:w="4707" w:type="dxa"/>
          </w:tcPr>
          <w:p w14:paraId="5770CF77" w14:textId="77777777" w:rsidR="00F11941" w:rsidRPr="00F67DF5" w:rsidRDefault="00F11941" w:rsidP="00D15AB3">
            <w:pPr>
              <w:numPr>
                <w:ilvl w:val="0"/>
                <w:numId w:val="13"/>
              </w:numPr>
              <w:rPr>
                <w:rFonts w:ascii="Arial" w:eastAsia="Arial Unicode MS" w:hAnsi="Arial" w:cs="Arial"/>
              </w:rPr>
            </w:pPr>
            <w:r w:rsidRPr="00F67DF5">
              <w:rPr>
                <w:rFonts w:ascii="Arial" w:eastAsia="Arial Unicode MS" w:hAnsi="Arial" w:cs="Arial"/>
              </w:rPr>
              <w:t xml:space="preserve">GCSE or equivalent. </w:t>
            </w:r>
          </w:p>
        </w:tc>
        <w:tc>
          <w:tcPr>
            <w:tcW w:w="3240" w:type="dxa"/>
          </w:tcPr>
          <w:p w14:paraId="5770CF78" w14:textId="77777777" w:rsidR="00F11941" w:rsidRPr="00F67DF5" w:rsidRDefault="00F11941" w:rsidP="00D15AB3">
            <w:pPr>
              <w:numPr>
                <w:ilvl w:val="0"/>
                <w:numId w:val="14"/>
              </w:numPr>
              <w:tabs>
                <w:tab w:val="clear" w:pos="720"/>
                <w:tab w:val="num" w:pos="432"/>
              </w:tabs>
              <w:ind w:left="432"/>
              <w:rPr>
                <w:rFonts w:ascii="Arial" w:eastAsia="Arial Unicode MS" w:hAnsi="Arial" w:cs="Arial"/>
              </w:rPr>
            </w:pPr>
            <w:r w:rsidRPr="00F67DF5">
              <w:rPr>
                <w:rFonts w:ascii="Arial" w:eastAsia="Arial Unicode MS" w:hAnsi="Arial" w:cs="Arial"/>
              </w:rPr>
              <w:t>Further education or vocational training</w:t>
            </w:r>
          </w:p>
        </w:tc>
      </w:tr>
      <w:tr w:rsidR="00F11941" w:rsidRPr="00F67DF5" w14:paraId="5770CF81" w14:textId="77777777">
        <w:trPr>
          <w:trHeight w:val="1313"/>
        </w:trPr>
        <w:tc>
          <w:tcPr>
            <w:tcW w:w="1773" w:type="dxa"/>
          </w:tcPr>
          <w:p w14:paraId="5770CF7A" w14:textId="77777777" w:rsidR="00F11941" w:rsidRPr="00F67DF5" w:rsidRDefault="00F11941" w:rsidP="00D15AB3">
            <w:pPr>
              <w:pStyle w:val="Heading1"/>
              <w:jc w:val="left"/>
              <w:rPr>
                <w:rFonts w:ascii="Arial" w:hAnsi="Arial" w:cs="Arial"/>
                <w:sz w:val="24"/>
                <w:u w:val="none"/>
              </w:rPr>
            </w:pPr>
            <w:r w:rsidRPr="00F67DF5">
              <w:rPr>
                <w:rFonts w:ascii="Arial" w:hAnsi="Arial" w:cs="Arial"/>
                <w:sz w:val="24"/>
                <w:u w:val="none"/>
              </w:rPr>
              <w:t>Experience</w:t>
            </w:r>
          </w:p>
        </w:tc>
        <w:tc>
          <w:tcPr>
            <w:tcW w:w="4707" w:type="dxa"/>
          </w:tcPr>
          <w:p w14:paraId="5770CF7B" w14:textId="77777777" w:rsidR="00EB564E" w:rsidRDefault="00EB564E" w:rsidP="00EB564E">
            <w:pPr>
              <w:numPr>
                <w:ilvl w:val="0"/>
                <w:numId w:val="11"/>
              </w:numPr>
              <w:rPr>
                <w:rFonts w:ascii="Arial" w:hAnsi="Arial" w:cs="Arial"/>
                <w:bCs/>
              </w:rPr>
            </w:pPr>
            <w:r>
              <w:rPr>
                <w:rFonts w:ascii="Arial" w:hAnsi="Arial" w:cs="Arial"/>
                <w:bCs/>
              </w:rPr>
              <w:t>P</w:t>
            </w:r>
            <w:r w:rsidRPr="00F67DF5">
              <w:rPr>
                <w:rFonts w:ascii="Arial" w:hAnsi="Arial" w:cs="Arial"/>
                <w:bCs/>
              </w:rPr>
              <w:t xml:space="preserve">revious administration experience in a similar setting </w:t>
            </w:r>
          </w:p>
          <w:p w14:paraId="5770CF7C" w14:textId="77777777" w:rsidR="00EB564E" w:rsidRPr="00F67DF5" w:rsidRDefault="00EB564E" w:rsidP="00EB564E">
            <w:pPr>
              <w:numPr>
                <w:ilvl w:val="0"/>
                <w:numId w:val="11"/>
              </w:numPr>
              <w:rPr>
                <w:rFonts w:ascii="Arial" w:hAnsi="Arial" w:cs="Arial"/>
                <w:bCs/>
              </w:rPr>
            </w:pPr>
            <w:r w:rsidRPr="00F67DF5">
              <w:rPr>
                <w:rFonts w:ascii="Arial" w:eastAsia="Arial Unicode MS" w:hAnsi="Arial" w:cs="Arial"/>
              </w:rPr>
              <w:t>Previous customer service experience</w:t>
            </w:r>
          </w:p>
          <w:p w14:paraId="5770CF7D" w14:textId="77777777" w:rsidR="00F11941" w:rsidRPr="00EB564E" w:rsidRDefault="00EB564E" w:rsidP="00EB564E">
            <w:pPr>
              <w:numPr>
                <w:ilvl w:val="0"/>
                <w:numId w:val="11"/>
              </w:numPr>
              <w:rPr>
                <w:rFonts w:ascii="Arial" w:hAnsi="Arial" w:cs="Arial"/>
                <w:bCs/>
              </w:rPr>
            </w:pPr>
            <w:r w:rsidRPr="00F67DF5">
              <w:rPr>
                <w:rFonts w:ascii="Arial" w:hAnsi="Arial" w:cs="Arial"/>
                <w:bCs/>
              </w:rPr>
              <w:t xml:space="preserve">Experienced in providing information and advice to patients/relatives or customers </w:t>
            </w:r>
          </w:p>
        </w:tc>
        <w:tc>
          <w:tcPr>
            <w:tcW w:w="3240" w:type="dxa"/>
          </w:tcPr>
          <w:p w14:paraId="5770CF7E" w14:textId="77777777" w:rsidR="00BF47AD" w:rsidRPr="00F67DF5" w:rsidRDefault="00BF47AD" w:rsidP="00BF47AD">
            <w:pPr>
              <w:rPr>
                <w:rFonts w:ascii="Arial" w:eastAsia="Arial Unicode MS" w:hAnsi="Arial" w:cs="Arial"/>
              </w:rPr>
            </w:pPr>
          </w:p>
          <w:p w14:paraId="5770CF7F" w14:textId="77777777" w:rsidR="00F11941" w:rsidRPr="00F67DF5" w:rsidRDefault="00F11941" w:rsidP="00D15AB3">
            <w:pPr>
              <w:numPr>
                <w:ilvl w:val="0"/>
                <w:numId w:val="14"/>
              </w:numPr>
              <w:tabs>
                <w:tab w:val="clear" w:pos="720"/>
                <w:tab w:val="num" w:pos="432"/>
              </w:tabs>
              <w:ind w:left="432"/>
              <w:rPr>
                <w:rFonts w:ascii="Arial" w:eastAsia="Arial Unicode MS" w:hAnsi="Arial" w:cs="Arial"/>
              </w:rPr>
            </w:pPr>
            <w:r w:rsidRPr="00F67DF5">
              <w:rPr>
                <w:rFonts w:ascii="Arial" w:eastAsia="Arial Unicode MS" w:hAnsi="Arial" w:cs="Arial"/>
              </w:rPr>
              <w:t xml:space="preserve">Experience gained in a healthcare environment. </w:t>
            </w:r>
          </w:p>
          <w:p w14:paraId="5770CF80" w14:textId="77777777" w:rsidR="00551E16" w:rsidRPr="00F67DF5" w:rsidRDefault="00551E16" w:rsidP="002B5977">
            <w:pPr>
              <w:ind w:left="432"/>
              <w:rPr>
                <w:rFonts w:ascii="Arial" w:eastAsia="Arial Unicode MS" w:hAnsi="Arial" w:cs="Arial"/>
              </w:rPr>
            </w:pPr>
          </w:p>
        </w:tc>
      </w:tr>
      <w:tr w:rsidR="00F11941" w:rsidRPr="00F67DF5" w14:paraId="5770CF8B" w14:textId="77777777">
        <w:trPr>
          <w:trHeight w:val="1041"/>
        </w:trPr>
        <w:tc>
          <w:tcPr>
            <w:tcW w:w="1773" w:type="dxa"/>
          </w:tcPr>
          <w:p w14:paraId="5770CF82" w14:textId="77777777" w:rsidR="00F11941" w:rsidRPr="00F67DF5" w:rsidRDefault="00F11941" w:rsidP="00D15AB3">
            <w:pPr>
              <w:rPr>
                <w:rFonts w:ascii="Arial" w:eastAsia="Arial Unicode MS" w:hAnsi="Arial" w:cs="Arial"/>
                <w:b/>
                <w:bCs/>
              </w:rPr>
            </w:pPr>
            <w:r w:rsidRPr="00F67DF5">
              <w:rPr>
                <w:rFonts w:ascii="Arial" w:eastAsia="Arial Unicode MS" w:hAnsi="Arial" w:cs="Arial"/>
                <w:b/>
                <w:bCs/>
              </w:rPr>
              <w:t>Skills and Knowledge</w:t>
            </w:r>
          </w:p>
        </w:tc>
        <w:tc>
          <w:tcPr>
            <w:tcW w:w="4707" w:type="dxa"/>
          </w:tcPr>
          <w:p w14:paraId="5770CF83" w14:textId="77777777" w:rsidR="00BF47AD" w:rsidRPr="00F67DF5" w:rsidRDefault="00BF47AD" w:rsidP="002B5977">
            <w:pPr>
              <w:ind w:left="360"/>
              <w:rPr>
                <w:rFonts w:ascii="Arial" w:eastAsia="Arial Unicode MS" w:hAnsi="Arial" w:cs="Arial"/>
              </w:rPr>
            </w:pPr>
          </w:p>
          <w:p w14:paraId="5770CF84" w14:textId="77777777" w:rsidR="00EB564E" w:rsidRPr="00F67DF5" w:rsidRDefault="00EB564E" w:rsidP="00EB564E">
            <w:pPr>
              <w:pStyle w:val="ListParagraph"/>
              <w:numPr>
                <w:ilvl w:val="0"/>
                <w:numId w:val="9"/>
              </w:numPr>
              <w:rPr>
                <w:rFonts w:ascii="Arial" w:eastAsia="Arial Unicode MS" w:hAnsi="Arial" w:cs="Arial"/>
              </w:rPr>
            </w:pPr>
            <w:r w:rsidRPr="00F67DF5">
              <w:rPr>
                <w:rFonts w:ascii="Arial" w:hAnsi="Arial" w:cs="Arial"/>
                <w:bCs/>
              </w:rPr>
              <w:t xml:space="preserve">Excellent communication and interpersonal skills. </w:t>
            </w:r>
          </w:p>
          <w:p w14:paraId="5770CF85" w14:textId="77777777" w:rsidR="00EB564E" w:rsidRDefault="00EB564E" w:rsidP="00EB564E">
            <w:pPr>
              <w:numPr>
                <w:ilvl w:val="0"/>
                <w:numId w:val="9"/>
              </w:numPr>
              <w:rPr>
                <w:rFonts w:ascii="Arial" w:hAnsi="Arial" w:cs="Arial"/>
                <w:bCs/>
              </w:rPr>
            </w:pPr>
            <w:r w:rsidRPr="00F67DF5">
              <w:rPr>
                <w:rFonts w:ascii="Arial" w:hAnsi="Arial" w:cs="Arial"/>
                <w:bCs/>
              </w:rPr>
              <w:t>High degree of accuracy with regard to patient correspondence and filing.</w:t>
            </w:r>
          </w:p>
          <w:p w14:paraId="5770CF86" w14:textId="77777777" w:rsidR="00EB564E" w:rsidRDefault="00EB564E" w:rsidP="00EB564E">
            <w:pPr>
              <w:numPr>
                <w:ilvl w:val="0"/>
                <w:numId w:val="9"/>
              </w:numPr>
              <w:rPr>
                <w:rFonts w:ascii="Arial" w:hAnsi="Arial" w:cs="Arial"/>
                <w:bCs/>
              </w:rPr>
            </w:pPr>
            <w:r>
              <w:rPr>
                <w:rFonts w:ascii="Arial" w:hAnsi="Arial" w:cs="Arial"/>
                <w:bCs/>
              </w:rPr>
              <w:t xml:space="preserve">Ability to route cause and problem solve providing innovative solutions.  </w:t>
            </w:r>
          </w:p>
          <w:p w14:paraId="5770CF87" w14:textId="77777777" w:rsidR="00EB564E" w:rsidRPr="00F67DF5" w:rsidRDefault="00EB564E" w:rsidP="00EB564E">
            <w:pPr>
              <w:numPr>
                <w:ilvl w:val="0"/>
                <w:numId w:val="9"/>
              </w:numPr>
              <w:rPr>
                <w:rFonts w:ascii="Arial" w:eastAsia="Arial Unicode MS" w:hAnsi="Arial" w:cs="Arial"/>
              </w:rPr>
            </w:pPr>
            <w:r w:rsidRPr="00F67DF5">
              <w:rPr>
                <w:rFonts w:ascii="Arial" w:hAnsi="Arial" w:cs="Arial"/>
              </w:rPr>
              <w:t>The ability to exercise judgement when dealing with patient enquiries /problems.</w:t>
            </w:r>
          </w:p>
          <w:p w14:paraId="5770CF88" w14:textId="77777777" w:rsidR="00EB564E" w:rsidRPr="006D113E" w:rsidRDefault="00EB564E" w:rsidP="00EB564E">
            <w:pPr>
              <w:numPr>
                <w:ilvl w:val="0"/>
                <w:numId w:val="9"/>
              </w:numPr>
              <w:rPr>
                <w:rFonts w:ascii="Arial" w:hAnsi="Arial" w:cs="Arial"/>
                <w:bCs/>
              </w:rPr>
            </w:pPr>
            <w:r w:rsidRPr="00F67DF5">
              <w:rPr>
                <w:rFonts w:ascii="Arial" w:hAnsi="Arial" w:cs="Arial"/>
              </w:rPr>
              <w:t>Excellent Computer Skills.</w:t>
            </w:r>
          </w:p>
          <w:p w14:paraId="5770CF89" w14:textId="77777777" w:rsidR="00F11941" w:rsidRPr="00EB564E" w:rsidRDefault="00EB564E" w:rsidP="00EB564E">
            <w:pPr>
              <w:numPr>
                <w:ilvl w:val="0"/>
                <w:numId w:val="9"/>
              </w:numPr>
              <w:rPr>
                <w:rFonts w:ascii="Arial" w:eastAsia="Arial Unicode MS" w:hAnsi="Arial" w:cs="Arial"/>
              </w:rPr>
            </w:pPr>
            <w:r w:rsidRPr="00F67DF5">
              <w:rPr>
                <w:rFonts w:ascii="Arial" w:hAnsi="Arial" w:cs="Arial"/>
                <w:bCs/>
              </w:rPr>
              <w:t xml:space="preserve">The ability to plan and organise own time </w:t>
            </w:r>
          </w:p>
        </w:tc>
        <w:tc>
          <w:tcPr>
            <w:tcW w:w="3240" w:type="dxa"/>
          </w:tcPr>
          <w:p w14:paraId="5770CF8A" w14:textId="77777777" w:rsidR="00F11941" w:rsidRPr="00F67DF5" w:rsidRDefault="00F11941" w:rsidP="008B4A55">
            <w:pPr>
              <w:pStyle w:val="Header"/>
              <w:tabs>
                <w:tab w:val="clear" w:pos="4153"/>
                <w:tab w:val="clear" w:pos="8306"/>
              </w:tabs>
              <w:rPr>
                <w:rFonts w:ascii="Arial" w:eastAsia="Arial Unicode MS" w:hAnsi="Arial" w:cs="Arial"/>
              </w:rPr>
            </w:pPr>
          </w:p>
        </w:tc>
      </w:tr>
      <w:tr w:rsidR="00F11941" w:rsidRPr="00F67DF5" w14:paraId="5770CFA1" w14:textId="77777777">
        <w:trPr>
          <w:trHeight w:val="1608"/>
        </w:trPr>
        <w:tc>
          <w:tcPr>
            <w:tcW w:w="1773" w:type="dxa"/>
            <w:tcBorders>
              <w:bottom w:val="single" w:sz="4" w:space="0" w:color="auto"/>
            </w:tcBorders>
          </w:tcPr>
          <w:p w14:paraId="5770CF8C" w14:textId="77777777" w:rsidR="00F11941" w:rsidRPr="00F67DF5" w:rsidRDefault="00F11941" w:rsidP="00D15AB3">
            <w:pPr>
              <w:pStyle w:val="Heading1"/>
              <w:jc w:val="left"/>
              <w:rPr>
                <w:rFonts w:ascii="Arial" w:hAnsi="Arial" w:cs="Arial"/>
                <w:sz w:val="24"/>
                <w:u w:val="none"/>
              </w:rPr>
            </w:pPr>
            <w:r w:rsidRPr="00F67DF5">
              <w:rPr>
                <w:rFonts w:ascii="Arial" w:hAnsi="Arial" w:cs="Arial"/>
                <w:sz w:val="24"/>
                <w:u w:val="none"/>
              </w:rPr>
              <w:lastRenderedPageBreak/>
              <w:t>Other Factors</w:t>
            </w:r>
          </w:p>
          <w:p w14:paraId="5770CF8D" w14:textId="77777777" w:rsidR="00F11941" w:rsidRPr="00F67DF5" w:rsidRDefault="00F11941" w:rsidP="00D15AB3">
            <w:pPr>
              <w:ind w:left="1260"/>
              <w:rPr>
                <w:rFonts w:ascii="Arial" w:hAnsi="Arial" w:cs="Arial"/>
                <w:b/>
              </w:rPr>
            </w:pPr>
          </w:p>
          <w:p w14:paraId="5770CF8E" w14:textId="77777777" w:rsidR="00F11941" w:rsidRPr="00F67DF5" w:rsidRDefault="00F11941" w:rsidP="00D15AB3">
            <w:pPr>
              <w:ind w:left="1260"/>
              <w:rPr>
                <w:rFonts w:ascii="Arial" w:hAnsi="Arial" w:cs="Arial"/>
                <w:b/>
              </w:rPr>
            </w:pPr>
          </w:p>
          <w:p w14:paraId="5770CF8F" w14:textId="77777777" w:rsidR="00F11941" w:rsidRPr="00F67DF5" w:rsidRDefault="00F11941" w:rsidP="00D15AB3">
            <w:pPr>
              <w:ind w:left="1260"/>
              <w:rPr>
                <w:rFonts w:ascii="Arial" w:hAnsi="Arial" w:cs="Arial"/>
                <w:b/>
              </w:rPr>
            </w:pPr>
          </w:p>
          <w:p w14:paraId="5770CF90" w14:textId="77777777" w:rsidR="00F11941" w:rsidRPr="00F67DF5" w:rsidRDefault="00F11941" w:rsidP="00D15AB3">
            <w:pPr>
              <w:ind w:left="1260"/>
              <w:rPr>
                <w:rFonts w:ascii="Arial" w:hAnsi="Arial" w:cs="Arial"/>
                <w:b/>
              </w:rPr>
            </w:pPr>
          </w:p>
          <w:p w14:paraId="5770CF91" w14:textId="77777777" w:rsidR="00F11941" w:rsidRPr="00F67DF5" w:rsidRDefault="00F11941" w:rsidP="00D15AB3">
            <w:pPr>
              <w:ind w:left="1260"/>
              <w:rPr>
                <w:rFonts w:ascii="Arial" w:eastAsia="Arial Unicode MS" w:hAnsi="Arial" w:cs="Arial"/>
                <w:b/>
              </w:rPr>
            </w:pPr>
          </w:p>
        </w:tc>
        <w:tc>
          <w:tcPr>
            <w:tcW w:w="4707" w:type="dxa"/>
            <w:tcBorders>
              <w:bottom w:val="single" w:sz="4" w:space="0" w:color="auto"/>
            </w:tcBorders>
          </w:tcPr>
          <w:p w14:paraId="5770CF92" w14:textId="77777777" w:rsidR="00BF47AD" w:rsidRPr="00F67DF5" w:rsidRDefault="00BF47AD" w:rsidP="00BF47AD">
            <w:pPr>
              <w:rPr>
                <w:rFonts w:ascii="Arial" w:hAnsi="Arial" w:cs="Arial"/>
              </w:rPr>
            </w:pPr>
          </w:p>
          <w:p w14:paraId="5770CF93" w14:textId="77777777" w:rsidR="00F11941" w:rsidRPr="00F67DF5" w:rsidRDefault="008B4A55" w:rsidP="00D15AB3">
            <w:pPr>
              <w:numPr>
                <w:ilvl w:val="0"/>
                <w:numId w:val="1"/>
              </w:numPr>
              <w:rPr>
                <w:rFonts w:ascii="Arial" w:hAnsi="Arial" w:cs="Arial"/>
              </w:rPr>
            </w:pPr>
            <w:r>
              <w:rPr>
                <w:rFonts w:ascii="Arial" w:hAnsi="Arial" w:cs="Arial"/>
              </w:rPr>
              <w:t>Be professional,</w:t>
            </w:r>
            <w:r w:rsidR="00F11941" w:rsidRPr="00F67DF5">
              <w:rPr>
                <w:rFonts w:ascii="Arial" w:hAnsi="Arial" w:cs="Arial"/>
              </w:rPr>
              <w:t xml:space="preserve"> polite and courteous </w:t>
            </w:r>
            <w:r>
              <w:rPr>
                <w:rFonts w:ascii="Arial" w:hAnsi="Arial" w:cs="Arial"/>
              </w:rPr>
              <w:t>in all interactions</w:t>
            </w:r>
            <w:r w:rsidR="00F11941" w:rsidRPr="00F67DF5">
              <w:rPr>
                <w:rFonts w:ascii="Arial" w:hAnsi="Arial" w:cs="Arial"/>
              </w:rPr>
              <w:t xml:space="preserve">. </w:t>
            </w:r>
          </w:p>
          <w:p w14:paraId="5770CF94" w14:textId="77777777" w:rsidR="00F11941" w:rsidRPr="00F67DF5" w:rsidRDefault="00F11941" w:rsidP="00D15AB3">
            <w:pPr>
              <w:numPr>
                <w:ilvl w:val="0"/>
                <w:numId w:val="1"/>
              </w:numPr>
              <w:rPr>
                <w:rFonts w:ascii="Arial" w:eastAsia="Arial Unicode MS" w:hAnsi="Arial" w:cs="Arial"/>
              </w:rPr>
            </w:pPr>
            <w:r w:rsidRPr="00F67DF5">
              <w:rPr>
                <w:rFonts w:ascii="Arial" w:hAnsi="Arial" w:cs="Arial"/>
              </w:rPr>
              <w:t>Ability to complete tasks to deadlines and to a specified standard.</w:t>
            </w:r>
          </w:p>
          <w:p w14:paraId="5770CF95" w14:textId="77777777" w:rsidR="00F11941" w:rsidRPr="00F67DF5" w:rsidRDefault="00F11941" w:rsidP="00D15AB3">
            <w:pPr>
              <w:numPr>
                <w:ilvl w:val="0"/>
                <w:numId w:val="1"/>
              </w:numPr>
              <w:rPr>
                <w:rFonts w:ascii="Arial" w:eastAsia="Arial Unicode MS" w:hAnsi="Arial" w:cs="Arial"/>
              </w:rPr>
            </w:pPr>
            <w:r w:rsidRPr="00F67DF5">
              <w:rPr>
                <w:rFonts w:ascii="Arial" w:hAnsi="Arial" w:cs="Arial"/>
              </w:rPr>
              <w:t>Ability to be flexible in approach to work.</w:t>
            </w:r>
          </w:p>
          <w:p w14:paraId="5770CF96" w14:textId="77777777" w:rsidR="007555FA" w:rsidRPr="00003AD7" w:rsidRDefault="00F11941" w:rsidP="003F6E9E">
            <w:pPr>
              <w:numPr>
                <w:ilvl w:val="0"/>
                <w:numId w:val="1"/>
              </w:numPr>
              <w:rPr>
                <w:rFonts w:ascii="Arial" w:eastAsia="Arial Unicode MS" w:hAnsi="Arial" w:cs="Arial"/>
              </w:rPr>
            </w:pPr>
            <w:r w:rsidRPr="00F67DF5">
              <w:rPr>
                <w:rFonts w:ascii="Arial" w:hAnsi="Arial" w:cs="Arial"/>
              </w:rPr>
              <w:t xml:space="preserve">Fit to undertake the role. </w:t>
            </w:r>
          </w:p>
          <w:p w14:paraId="5770CF97" w14:textId="77777777" w:rsidR="00003AD7" w:rsidRPr="008B4A55" w:rsidRDefault="00003AD7" w:rsidP="003F6E9E">
            <w:pPr>
              <w:numPr>
                <w:ilvl w:val="0"/>
                <w:numId w:val="1"/>
              </w:numPr>
              <w:rPr>
                <w:rFonts w:ascii="Arial" w:eastAsia="Arial Unicode MS" w:hAnsi="Arial" w:cs="Arial"/>
              </w:rPr>
            </w:pPr>
            <w:r>
              <w:rPr>
                <w:rFonts w:ascii="Arial" w:hAnsi="Arial" w:cs="Arial"/>
              </w:rPr>
              <w:t>Willingness to learn new skills</w:t>
            </w:r>
            <w:r w:rsidR="008B4A55">
              <w:rPr>
                <w:rFonts w:ascii="Arial" w:hAnsi="Arial" w:cs="Arial"/>
              </w:rPr>
              <w:t>.</w:t>
            </w:r>
          </w:p>
          <w:p w14:paraId="5770CF98" w14:textId="77777777" w:rsidR="008B4A55" w:rsidRPr="00003AD7" w:rsidRDefault="008B4A55" w:rsidP="003F6E9E">
            <w:pPr>
              <w:numPr>
                <w:ilvl w:val="0"/>
                <w:numId w:val="1"/>
              </w:numPr>
              <w:rPr>
                <w:rFonts w:ascii="Arial" w:eastAsia="Arial Unicode MS" w:hAnsi="Arial" w:cs="Arial"/>
              </w:rPr>
            </w:pPr>
            <w:r>
              <w:rPr>
                <w:rFonts w:ascii="Arial" w:hAnsi="Arial" w:cs="Arial"/>
              </w:rPr>
              <w:t>Adaptable in a fast paced environment.</w:t>
            </w:r>
          </w:p>
          <w:p w14:paraId="5770CF99" w14:textId="77777777" w:rsidR="00003AD7" w:rsidRPr="00497F6C" w:rsidRDefault="00003AD7" w:rsidP="003F6E9E">
            <w:pPr>
              <w:numPr>
                <w:ilvl w:val="0"/>
                <w:numId w:val="1"/>
              </w:numPr>
              <w:rPr>
                <w:rFonts w:ascii="Arial" w:eastAsia="Arial Unicode MS" w:hAnsi="Arial" w:cs="Arial"/>
              </w:rPr>
            </w:pPr>
            <w:r>
              <w:rPr>
                <w:rFonts w:ascii="Arial" w:hAnsi="Arial" w:cs="Arial"/>
              </w:rPr>
              <w:t>Can do attitude</w:t>
            </w:r>
            <w:r w:rsidR="008B4A55">
              <w:rPr>
                <w:rFonts w:ascii="Arial" w:hAnsi="Arial" w:cs="Arial"/>
              </w:rPr>
              <w:t>.</w:t>
            </w:r>
          </w:p>
          <w:p w14:paraId="5770CF9A" w14:textId="77777777" w:rsidR="00497F6C" w:rsidRPr="003F6E9E" w:rsidRDefault="00497F6C" w:rsidP="003F6E9E">
            <w:pPr>
              <w:numPr>
                <w:ilvl w:val="0"/>
                <w:numId w:val="1"/>
              </w:numPr>
              <w:rPr>
                <w:rFonts w:ascii="Arial" w:eastAsia="Arial Unicode MS" w:hAnsi="Arial" w:cs="Arial"/>
              </w:rPr>
            </w:pPr>
            <w:r>
              <w:rPr>
                <w:rFonts w:ascii="Arial" w:hAnsi="Arial" w:cs="Arial"/>
              </w:rPr>
              <w:t>Team player</w:t>
            </w:r>
          </w:p>
          <w:p w14:paraId="5770CF9B" w14:textId="77777777" w:rsidR="00F11941" w:rsidRPr="00F67DF5" w:rsidRDefault="00F11941" w:rsidP="00D15AB3">
            <w:pPr>
              <w:rPr>
                <w:rFonts w:ascii="Arial" w:eastAsia="Arial Unicode MS" w:hAnsi="Arial" w:cs="Arial"/>
              </w:rPr>
            </w:pPr>
          </w:p>
        </w:tc>
        <w:tc>
          <w:tcPr>
            <w:tcW w:w="3240" w:type="dxa"/>
            <w:tcBorders>
              <w:bottom w:val="single" w:sz="4" w:space="0" w:color="auto"/>
            </w:tcBorders>
          </w:tcPr>
          <w:p w14:paraId="5770CF9C" w14:textId="77777777" w:rsidR="00F11941" w:rsidRPr="00F67DF5" w:rsidRDefault="00F11941" w:rsidP="00D15AB3">
            <w:pPr>
              <w:rPr>
                <w:rFonts w:ascii="Arial" w:hAnsi="Arial" w:cs="Arial"/>
              </w:rPr>
            </w:pPr>
          </w:p>
          <w:p w14:paraId="5770CF9D" w14:textId="77777777" w:rsidR="00F11941" w:rsidRPr="00F67DF5" w:rsidRDefault="00F11941" w:rsidP="00D15AB3">
            <w:pPr>
              <w:rPr>
                <w:rFonts w:ascii="Arial" w:hAnsi="Arial" w:cs="Arial"/>
              </w:rPr>
            </w:pPr>
          </w:p>
          <w:p w14:paraId="5770CF9E" w14:textId="77777777" w:rsidR="00F11941" w:rsidRPr="00F67DF5" w:rsidRDefault="00F11941" w:rsidP="00D15AB3">
            <w:pPr>
              <w:rPr>
                <w:rFonts w:ascii="Arial" w:hAnsi="Arial" w:cs="Arial"/>
              </w:rPr>
            </w:pPr>
          </w:p>
          <w:p w14:paraId="5770CF9F" w14:textId="77777777" w:rsidR="00F11941" w:rsidRPr="00F67DF5" w:rsidRDefault="00F11941" w:rsidP="00D15AB3">
            <w:pPr>
              <w:rPr>
                <w:rFonts w:ascii="Arial" w:hAnsi="Arial" w:cs="Arial"/>
              </w:rPr>
            </w:pPr>
          </w:p>
          <w:p w14:paraId="5770CFA0" w14:textId="77777777" w:rsidR="00F11941" w:rsidRPr="00F67DF5" w:rsidRDefault="00F11941" w:rsidP="00D15AB3">
            <w:pPr>
              <w:rPr>
                <w:rFonts w:ascii="Arial" w:eastAsia="Arial Unicode MS" w:hAnsi="Arial" w:cs="Arial"/>
              </w:rPr>
            </w:pPr>
          </w:p>
        </w:tc>
      </w:tr>
    </w:tbl>
    <w:p w14:paraId="5770CFA2" w14:textId="77777777" w:rsidR="00F11941" w:rsidRPr="00F67DF5" w:rsidRDefault="00F11941" w:rsidP="00F11941">
      <w:pPr>
        <w:rPr>
          <w:rFonts w:ascii="Arial" w:hAnsi="Arial" w:cs="Arial"/>
        </w:rPr>
      </w:pPr>
    </w:p>
    <w:p w14:paraId="5770CFA3" w14:textId="77777777" w:rsidR="00F11941" w:rsidRPr="00F67DF5" w:rsidRDefault="00F11941" w:rsidP="00F11941">
      <w:pPr>
        <w:tabs>
          <w:tab w:val="left" w:pos="-720"/>
        </w:tabs>
        <w:suppressAutoHyphens/>
        <w:jc w:val="both"/>
        <w:rPr>
          <w:rFonts w:ascii="Arial" w:hAnsi="Arial" w:cs="Arial"/>
        </w:rPr>
      </w:pPr>
    </w:p>
    <w:p w14:paraId="5770CFA4" w14:textId="77777777" w:rsidR="00421F71" w:rsidRPr="00F67DF5" w:rsidRDefault="00421F71">
      <w:pPr>
        <w:rPr>
          <w:rFonts w:ascii="Arial" w:hAnsi="Arial" w:cs="Arial"/>
        </w:rPr>
      </w:pPr>
    </w:p>
    <w:p w14:paraId="5770CFA5" w14:textId="77777777" w:rsidR="00F11941" w:rsidRPr="00F67DF5" w:rsidRDefault="00F11941">
      <w:pPr>
        <w:rPr>
          <w:rFonts w:ascii="Arial" w:hAnsi="Arial" w:cs="Arial"/>
        </w:rPr>
      </w:pPr>
    </w:p>
    <w:p w14:paraId="5770CFA6" w14:textId="77777777" w:rsidR="00706B3D" w:rsidRPr="00F67DF5" w:rsidRDefault="00F11941" w:rsidP="00706B3D">
      <w:pPr>
        <w:rPr>
          <w:rFonts w:ascii="Arial" w:hAnsi="Arial" w:cs="Arial"/>
          <w:b/>
          <w:u w:val="single"/>
        </w:rPr>
      </w:pPr>
      <w:r w:rsidRPr="00F67DF5">
        <w:rPr>
          <w:rFonts w:ascii="Arial" w:hAnsi="Arial" w:cs="Arial"/>
          <w:b/>
          <w:u w:val="single"/>
        </w:rPr>
        <w:br w:type="page"/>
      </w:r>
      <w:r w:rsidR="00706B3D" w:rsidRPr="00F67DF5">
        <w:rPr>
          <w:rFonts w:ascii="Arial" w:hAnsi="Arial" w:cs="Arial"/>
          <w:b/>
          <w:u w:val="single"/>
        </w:rPr>
        <w:lastRenderedPageBreak/>
        <w:t>Additional Information:</w:t>
      </w:r>
    </w:p>
    <w:p w14:paraId="5770CFA7" w14:textId="77777777" w:rsidR="00706B3D" w:rsidRPr="00F67DF5" w:rsidRDefault="00706B3D" w:rsidP="00706B3D">
      <w:pPr>
        <w:pStyle w:val="BodyText"/>
        <w:rPr>
          <w:bCs/>
          <w:i/>
          <w:sz w:val="24"/>
        </w:rPr>
      </w:pPr>
    </w:p>
    <w:p w14:paraId="5770CFA8" w14:textId="77777777" w:rsidR="00706B3D" w:rsidRPr="00F67DF5" w:rsidRDefault="00706B3D" w:rsidP="00706B3D">
      <w:pPr>
        <w:pStyle w:val="ESHeading2"/>
        <w:rPr>
          <w:b/>
          <w:color w:val="auto"/>
          <w:sz w:val="24"/>
        </w:rPr>
      </w:pPr>
      <w:r w:rsidRPr="00F67DF5">
        <w:rPr>
          <w:b/>
          <w:color w:val="auto"/>
          <w:sz w:val="24"/>
        </w:rPr>
        <w:t>Appraisal</w:t>
      </w:r>
    </w:p>
    <w:p w14:paraId="5770CFA9" w14:textId="77777777" w:rsidR="00706B3D" w:rsidRPr="00F67DF5" w:rsidRDefault="00F67DF5" w:rsidP="00706B3D">
      <w:pPr>
        <w:pStyle w:val="ESHeading2"/>
        <w:rPr>
          <w:color w:val="auto"/>
          <w:sz w:val="24"/>
        </w:rPr>
      </w:pPr>
      <w:r>
        <w:rPr>
          <w:color w:val="auto"/>
          <w:sz w:val="24"/>
        </w:rPr>
        <w:t>Practice Plus Group</w:t>
      </w:r>
      <w:r w:rsidR="00706B3D" w:rsidRPr="00F67DF5">
        <w:rPr>
          <w:color w:val="auto"/>
          <w:sz w:val="24"/>
        </w:rPr>
        <w:t xml:space="preserve"> operates a system of individual performance review/appraisal for the purpose of agreeing performance objectives and discussing development needs in line with requirements of service need in the operational plan.</w:t>
      </w:r>
    </w:p>
    <w:p w14:paraId="5770CFAA" w14:textId="77777777" w:rsidR="00706B3D" w:rsidRPr="00F67DF5" w:rsidRDefault="00706B3D" w:rsidP="00706B3D">
      <w:pPr>
        <w:pStyle w:val="ESHeading3"/>
        <w:numPr>
          <w:ilvl w:val="0"/>
          <w:numId w:val="0"/>
        </w:numPr>
        <w:rPr>
          <w:sz w:val="24"/>
        </w:rPr>
      </w:pPr>
    </w:p>
    <w:p w14:paraId="5770CFAB" w14:textId="77777777" w:rsidR="00706B3D" w:rsidRPr="00F67DF5" w:rsidRDefault="00706B3D" w:rsidP="00706B3D">
      <w:pPr>
        <w:pStyle w:val="ESHeading3"/>
        <w:numPr>
          <w:ilvl w:val="0"/>
          <w:numId w:val="0"/>
        </w:numPr>
        <w:rPr>
          <w:b/>
          <w:sz w:val="24"/>
        </w:rPr>
      </w:pPr>
      <w:r w:rsidRPr="00F67DF5">
        <w:rPr>
          <w:b/>
          <w:sz w:val="24"/>
        </w:rPr>
        <w:t>Clinical Governance</w:t>
      </w:r>
    </w:p>
    <w:p w14:paraId="5770CFAC" w14:textId="77777777" w:rsidR="00706B3D" w:rsidRPr="00F67DF5" w:rsidRDefault="00706B3D" w:rsidP="00706B3D">
      <w:pPr>
        <w:pStyle w:val="ESHeading3"/>
        <w:numPr>
          <w:ilvl w:val="0"/>
          <w:numId w:val="0"/>
        </w:numPr>
        <w:rPr>
          <w:sz w:val="24"/>
        </w:rPr>
      </w:pPr>
      <w:r w:rsidRPr="00F67DF5">
        <w:rPr>
          <w:sz w:val="24"/>
        </w:rPr>
        <w:t>To have responsibility for a commitment to maintaining a high quality service to patients by continual development of practice in the light of research evidence and by audit, based against clinical relevant standards.</w:t>
      </w:r>
    </w:p>
    <w:p w14:paraId="5770CFAD" w14:textId="77777777" w:rsidR="00706B3D" w:rsidRPr="00F67DF5" w:rsidRDefault="00706B3D" w:rsidP="00706B3D">
      <w:pPr>
        <w:pStyle w:val="ESHeading3"/>
        <w:numPr>
          <w:ilvl w:val="0"/>
          <w:numId w:val="0"/>
        </w:numPr>
        <w:rPr>
          <w:sz w:val="24"/>
        </w:rPr>
      </w:pPr>
    </w:p>
    <w:p w14:paraId="5770CFAE" w14:textId="77777777" w:rsidR="00706B3D" w:rsidRPr="00F67DF5" w:rsidRDefault="00706B3D" w:rsidP="00706B3D">
      <w:pPr>
        <w:pStyle w:val="ESHeading2"/>
        <w:rPr>
          <w:b/>
          <w:color w:val="auto"/>
          <w:sz w:val="24"/>
        </w:rPr>
      </w:pPr>
      <w:r w:rsidRPr="00F67DF5">
        <w:rPr>
          <w:b/>
          <w:color w:val="auto"/>
          <w:sz w:val="24"/>
        </w:rPr>
        <w:t>Code of Conduct for Professional Group</w:t>
      </w:r>
    </w:p>
    <w:p w14:paraId="5770CFAF" w14:textId="77777777" w:rsidR="00706B3D" w:rsidRPr="00F67DF5" w:rsidRDefault="00706B3D" w:rsidP="00706B3D">
      <w:pPr>
        <w:pStyle w:val="BodyText"/>
        <w:rPr>
          <w:sz w:val="24"/>
        </w:rPr>
      </w:pPr>
      <w:r w:rsidRPr="00F67DF5">
        <w:rPr>
          <w:sz w:val="24"/>
        </w:rPr>
        <w:t>All members of staff are required to work in accordance with their professional group’s code of conduct (</w:t>
      </w:r>
      <w:proofErr w:type="gramStart"/>
      <w:r w:rsidRPr="00F67DF5">
        <w:rPr>
          <w:sz w:val="24"/>
        </w:rPr>
        <w:t>e.g.</w:t>
      </w:r>
      <w:proofErr w:type="gramEnd"/>
      <w:r w:rsidRPr="00F67DF5">
        <w:rPr>
          <w:sz w:val="24"/>
        </w:rPr>
        <w:t xml:space="preserve"> </w:t>
      </w:r>
      <w:smartTag w:uri="urn:schemas-microsoft-com:office:smarttags" w:element="stockticker">
        <w:r w:rsidRPr="00F67DF5">
          <w:rPr>
            <w:sz w:val="24"/>
          </w:rPr>
          <w:t>NMC</w:t>
        </w:r>
      </w:smartTag>
      <w:r w:rsidRPr="00F67DF5">
        <w:rPr>
          <w:sz w:val="24"/>
        </w:rPr>
        <w:t>, GMC, H</w:t>
      </w:r>
      <w:r w:rsidR="00F67DF5">
        <w:rPr>
          <w:sz w:val="24"/>
        </w:rPr>
        <w:t>C</w:t>
      </w:r>
      <w:r w:rsidRPr="00F67DF5">
        <w:rPr>
          <w:sz w:val="24"/>
        </w:rPr>
        <w:t>PC).</w:t>
      </w:r>
    </w:p>
    <w:p w14:paraId="5770CFB0" w14:textId="77777777" w:rsidR="00706B3D" w:rsidRPr="00F67DF5" w:rsidRDefault="00706B3D" w:rsidP="00706B3D">
      <w:pPr>
        <w:pStyle w:val="BodyText"/>
        <w:rPr>
          <w:iCs/>
          <w:sz w:val="24"/>
        </w:rPr>
      </w:pPr>
      <w:r w:rsidRPr="00F67DF5">
        <w:rPr>
          <w:iCs/>
          <w:sz w:val="24"/>
        </w:rPr>
        <w:t>This job description is intended as a basic guide to the scope and responsibilities of the post and is not exhaustive.  It will be subject to regular review and amendment as necessary in consultation with the post holder.</w:t>
      </w:r>
    </w:p>
    <w:p w14:paraId="5770CFB1" w14:textId="77777777" w:rsidR="00257050" w:rsidRPr="00F67DF5" w:rsidRDefault="00257050" w:rsidP="00F11941">
      <w:pPr>
        <w:pStyle w:val="BodyText"/>
        <w:spacing w:after="120"/>
        <w:rPr>
          <w:iCs/>
          <w:spacing w:val="-2"/>
          <w:sz w:val="24"/>
        </w:rPr>
      </w:pPr>
    </w:p>
    <w:p w14:paraId="5770CFB2" w14:textId="77777777" w:rsidR="00706B3D" w:rsidRPr="00F67DF5" w:rsidRDefault="00706B3D" w:rsidP="00706B3D">
      <w:pPr>
        <w:pStyle w:val="ESHeading2"/>
        <w:rPr>
          <w:b/>
          <w:color w:val="auto"/>
          <w:sz w:val="24"/>
        </w:rPr>
      </w:pPr>
      <w:r w:rsidRPr="00F67DF5">
        <w:rPr>
          <w:b/>
          <w:color w:val="auto"/>
          <w:sz w:val="24"/>
        </w:rPr>
        <w:t>Confidentiality</w:t>
      </w:r>
    </w:p>
    <w:p w14:paraId="5770CFB3" w14:textId="77777777" w:rsidR="00706B3D" w:rsidRPr="00F67DF5" w:rsidRDefault="00706B3D" w:rsidP="00706B3D">
      <w:pPr>
        <w:pStyle w:val="ESHeading3"/>
        <w:numPr>
          <w:ilvl w:val="0"/>
          <w:numId w:val="0"/>
        </w:numPr>
        <w:rPr>
          <w:sz w:val="24"/>
        </w:rPr>
      </w:pPr>
      <w:r w:rsidRPr="00F67DF5">
        <w:rPr>
          <w:sz w:val="24"/>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F67DF5">
        <w:rPr>
          <w:sz w:val="24"/>
        </w:rPr>
        <w:t>Practice Plus Group</w:t>
      </w:r>
      <w:r w:rsidRPr="00F67DF5">
        <w:rPr>
          <w:sz w:val="24"/>
        </w:rPr>
        <w:t xml:space="preserve"> for any unauthorised purpose or disclosure such as data to a third party.  You must not make any disclosure to any unauthorised person or use any confidential information relating to the business affairs of </w:t>
      </w:r>
      <w:r w:rsidR="00F67DF5">
        <w:rPr>
          <w:sz w:val="24"/>
        </w:rPr>
        <w:t>Practice Plus Group</w:t>
      </w:r>
      <w:r w:rsidRPr="00F67DF5">
        <w:rPr>
          <w:sz w:val="24"/>
        </w:rPr>
        <w:t xml:space="preserve">, unless expressly authorised to do so by </w:t>
      </w:r>
      <w:r w:rsidR="00F67DF5">
        <w:rPr>
          <w:sz w:val="24"/>
        </w:rPr>
        <w:t>Practice Plus Group</w:t>
      </w:r>
      <w:r w:rsidRPr="00F67DF5">
        <w:rPr>
          <w:sz w:val="24"/>
        </w:rPr>
        <w:t xml:space="preserve">.   </w:t>
      </w:r>
    </w:p>
    <w:p w14:paraId="5770CFB4" w14:textId="77777777" w:rsidR="00706B3D" w:rsidRPr="00F67DF5" w:rsidRDefault="00706B3D" w:rsidP="00706B3D">
      <w:pPr>
        <w:pStyle w:val="ESHeading3"/>
        <w:numPr>
          <w:ilvl w:val="0"/>
          <w:numId w:val="0"/>
        </w:numPr>
        <w:rPr>
          <w:sz w:val="24"/>
        </w:rPr>
      </w:pPr>
    </w:p>
    <w:p w14:paraId="5770CFB5" w14:textId="77777777" w:rsidR="00706B3D" w:rsidRPr="00F67DF5" w:rsidRDefault="00706B3D" w:rsidP="00706B3D">
      <w:pPr>
        <w:pStyle w:val="ESHeading2"/>
        <w:rPr>
          <w:b/>
          <w:color w:val="auto"/>
          <w:sz w:val="24"/>
        </w:rPr>
      </w:pPr>
      <w:r w:rsidRPr="00F67DF5">
        <w:rPr>
          <w:b/>
          <w:color w:val="auto"/>
          <w:sz w:val="24"/>
        </w:rPr>
        <w:t>Conflict of Interests</w:t>
      </w:r>
    </w:p>
    <w:p w14:paraId="5770CFB6" w14:textId="77777777" w:rsidR="00706B3D" w:rsidRPr="00F67DF5" w:rsidRDefault="00706B3D" w:rsidP="00706B3D">
      <w:pPr>
        <w:pStyle w:val="BodyText"/>
        <w:rPr>
          <w:sz w:val="24"/>
        </w:rPr>
      </w:pPr>
      <w:r w:rsidRPr="00F67DF5">
        <w:rPr>
          <w:sz w:val="24"/>
        </w:rPr>
        <w:t xml:space="preserve">You may not without the consent of </w:t>
      </w:r>
      <w:r w:rsidR="00F67DF5">
        <w:rPr>
          <w:sz w:val="24"/>
        </w:rPr>
        <w:t>Practice Plus Group</w:t>
      </w:r>
      <w:r w:rsidRPr="00F67DF5">
        <w:rPr>
          <w:sz w:val="24"/>
        </w:rPr>
        <w:t xml:space="preserve"> engage in any outside employment and in accordance with </w:t>
      </w:r>
      <w:r w:rsidR="00F67DF5">
        <w:rPr>
          <w:sz w:val="24"/>
        </w:rPr>
        <w:t>Practice Plus Group</w:t>
      </w:r>
      <w:r w:rsidRPr="00F67DF5">
        <w:rPr>
          <w:sz w:val="24"/>
        </w:rPr>
        <w:t xml:space="preserve"> Conflict of Interest Policy you must declare to your manager all private interests, which could potentially result in personal gain as a consequence of your employment position in </w:t>
      </w:r>
      <w:r w:rsidR="00F67DF5">
        <w:rPr>
          <w:sz w:val="24"/>
        </w:rPr>
        <w:t>Practice Plus Group</w:t>
      </w:r>
      <w:r w:rsidRPr="00F67DF5">
        <w:rPr>
          <w:sz w:val="24"/>
        </w:rPr>
        <w:t>.  Interests that might appear to be in conflict should also be declared.</w:t>
      </w:r>
    </w:p>
    <w:p w14:paraId="5770CFB7" w14:textId="77777777" w:rsidR="00706B3D" w:rsidRPr="00F67DF5" w:rsidRDefault="00706B3D" w:rsidP="00706B3D">
      <w:pPr>
        <w:pStyle w:val="BodyText"/>
        <w:rPr>
          <w:sz w:val="24"/>
        </w:rPr>
      </w:pPr>
    </w:p>
    <w:p w14:paraId="5770CFB8" w14:textId="77777777" w:rsidR="00706B3D" w:rsidRPr="00F67DF5" w:rsidRDefault="00706B3D" w:rsidP="00706B3D">
      <w:pPr>
        <w:pStyle w:val="ESHeading3"/>
        <w:numPr>
          <w:ilvl w:val="0"/>
          <w:numId w:val="0"/>
        </w:numPr>
        <w:rPr>
          <w:b/>
          <w:sz w:val="24"/>
        </w:rPr>
      </w:pPr>
      <w:r w:rsidRPr="00F67DF5">
        <w:rPr>
          <w:b/>
          <w:sz w:val="24"/>
        </w:rPr>
        <w:t>Criminal Records Bureau</w:t>
      </w:r>
    </w:p>
    <w:p w14:paraId="5770CFB9" w14:textId="77777777" w:rsidR="00706B3D" w:rsidRPr="00F67DF5" w:rsidRDefault="00706B3D" w:rsidP="00706B3D">
      <w:pPr>
        <w:pStyle w:val="ESHeading3"/>
        <w:numPr>
          <w:ilvl w:val="0"/>
          <w:numId w:val="0"/>
        </w:numPr>
        <w:rPr>
          <w:sz w:val="24"/>
        </w:rPr>
      </w:pPr>
      <w:r w:rsidRPr="00F67DF5">
        <w:rPr>
          <w:sz w:val="24"/>
        </w:rPr>
        <w:t>It is a requirement of this position that a Criminal Records Bureau disclosure at the enhanced level is undertaken.</w:t>
      </w:r>
    </w:p>
    <w:p w14:paraId="5770CFBA" w14:textId="77777777" w:rsidR="00706B3D" w:rsidRPr="00F67DF5" w:rsidRDefault="00706B3D" w:rsidP="00706B3D">
      <w:pPr>
        <w:pStyle w:val="ESHeading3"/>
        <w:numPr>
          <w:ilvl w:val="0"/>
          <w:numId w:val="0"/>
        </w:numPr>
        <w:rPr>
          <w:b/>
          <w:sz w:val="24"/>
        </w:rPr>
      </w:pPr>
    </w:p>
    <w:p w14:paraId="5770CFBB" w14:textId="77777777" w:rsidR="00706B3D" w:rsidRPr="00F67DF5" w:rsidRDefault="00706B3D" w:rsidP="00706B3D">
      <w:pPr>
        <w:tabs>
          <w:tab w:val="left" w:pos="-720"/>
        </w:tabs>
        <w:suppressAutoHyphens/>
        <w:spacing w:after="120"/>
        <w:jc w:val="both"/>
        <w:rPr>
          <w:rFonts w:ascii="Arial" w:hAnsi="Arial" w:cs="Arial"/>
          <w:b/>
          <w:lang w:val="en-US"/>
        </w:rPr>
      </w:pPr>
      <w:r w:rsidRPr="00F67DF5">
        <w:rPr>
          <w:rFonts w:ascii="Arial" w:hAnsi="Arial" w:cs="Arial"/>
          <w:b/>
          <w:lang w:val="en-US"/>
        </w:rPr>
        <w:lastRenderedPageBreak/>
        <w:t xml:space="preserve">Data Protection </w:t>
      </w:r>
    </w:p>
    <w:p w14:paraId="5770CFBC"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The </w:t>
      </w:r>
      <w:r w:rsidR="001B7208" w:rsidRPr="00F67DF5">
        <w:rPr>
          <w:rFonts w:ascii="Arial" w:hAnsi="Arial" w:cs="Arial"/>
          <w:lang w:val="en-US"/>
        </w:rPr>
        <w:t>post holder</w:t>
      </w:r>
      <w:r w:rsidRPr="00F67DF5">
        <w:rPr>
          <w:rFonts w:ascii="Arial" w:hAnsi="Arial" w:cs="Arial"/>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5770CFBD" w14:textId="77777777" w:rsidR="00F11941" w:rsidRPr="00F67DF5" w:rsidRDefault="00F11941" w:rsidP="00706B3D">
      <w:pPr>
        <w:pStyle w:val="ESHeading3"/>
        <w:numPr>
          <w:ilvl w:val="0"/>
          <w:numId w:val="0"/>
        </w:numPr>
        <w:rPr>
          <w:b/>
          <w:sz w:val="24"/>
        </w:rPr>
      </w:pPr>
    </w:p>
    <w:p w14:paraId="5770CFBE" w14:textId="77777777" w:rsidR="00706B3D" w:rsidRPr="00F67DF5" w:rsidRDefault="00706B3D" w:rsidP="00706B3D">
      <w:pPr>
        <w:pStyle w:val="ESHeading3"/>
        <w:numPr>
          <w:ilvl w:val="0"/>
          <w:numId w:val="0"/>
        </w:numPr>
        <w:rPr>
          <w:b/>
          <w:sz w:val="24"/>
        </w:rPr>
      </w:pPr>
      <w:r w:rsidRPr="00F67DF5">
        <w:rPr>
          <w:b/>
          <w:sz w:val="24"/>
        </w:rPr>
        <w:t>Education and Training</w:t>
      </w:r>
    </w:p>
    <w:p w14:paraId="5770CFBF" w14:textId="77777777" w:rsidR="00706B3D" w:rsidRPr="00F67DF5" w:rsidRDefault="00706B3D" w:rsidP="00706B3D">
      <w:pPr>
        <w:pStyle w:val="ESHeading3"/>
        <w:numPr>
          <w:ilvl w:val="0"/>
          <w:numId w:val="0"/>
        </w:numPr>
        <w:rPr>
          <w:sz w:val="24"/>
        </w:rPr>
      </w:pPr>
      <w:r w:rsidRPr="00F67DF5">
        <w:rPr>
          <w:sz w:val="24"/>
        </w:rPr>
        <w:t>Personal continuing professional development is encouraged and an annual appraisal system is in place to discuss CPD and ongoing objectives.</w:t>
      </w:r>
    </w:p>
    <w:p w14:paraId="5770CFC0" w14:textId="77777777" w:rsidR="00706B3D" w:rsidRPr="00F67DF5" w:rsidRDefault="00706B3D" w:rsidP="00706B3D">
      <w:pPr>
        <w:pStyle w:val="BodyText"/>
        <w:rPr>
          <w:sz w:val="24"/>
        </w:rPr>
      </w:pPr>
      <w:r w:rsidRPr="00F67DF5">
        <w:rPr>
          <w:sz w:val="24"/>
        </w:rPr>
        <w:t xml:space="preserve"> </w:t>
      </w:r>
    </w:p>
    <w:p w14:paraId="5770CFC1" w14:textId="77777777" w:rsidR="00706B3D" w:rsidRPr="00F67DF5" w:rsidRDefault="00706B3D" w:rsidP="00706B3D">
      <w:pPr>
        <w:pStyle w:val="ESHeading2"/>
        <w:rPr>
          <w:b/>
          <w:color w:val="auto"/>
          <w:sz w:val="24"/>
        </w:rPr>
      </w:pPr>
      <w:r w:rsidRPr="00F67DF5">
        <w:rPr>
          <w:b/>
          <w:color w:val="auto"/>
          <w:sz w:val="24"/>
        </w:rPr>
        <w:t>Equal Opportunities</w:t>
      </w:r>
    </w:p>
    <w:p w14:paraId="5770CFC2" w14:textId="77777777" w:rsidR="00706B3D" w:rsidRPr="00F67DF5" w:rsidRDefault="00706B3D" w:rsidP="00706B3D">
      <w:pPr>
        <w:rPr>
          <w:rFonts w:ascii="Arial" w:hAnsi="Arial" w:cs="Arial"/>
          <w:bCs/>
        </w:rPr>
      </w:pPr>
      <w:r w:rsidRPr="00F67DF5">
        <w:rPr>
          <w:rFonts w:ascii="Arial" w:hAnsi="Arial" w:cs="Arial"/>
          <w:bCs/>
        </w:rPr>
        <w:t xml:space="preserve">The post holder is required at all times to carry out responsibilities with due regard to </w:t>
      </w:r>
      <w:r w:rsidR="00F67DF5">
        <w:rPr>
          <w:rFonts w:ascii="Arial" w:hAnsi="Arial" w:cs="Arial"/>
          <w:bCs/>
        </w:rPr>
        <w:t xml:space="preserve">Practice Plus Group </w:t>
      </w:r>
      <w:r w:rsidRPr="00F67DF5">
        <w:rPr>
          <w:rFonts w:ascii="Arial" w:hAnsi="Arial" w:cs="Arial"/>
          <w:bCs/>
        </w:rPr>
        <w:t xml:space="preserve">Equal Opportunities Policy and to ensure that staff receive equal treatment throughout their employment with </w:t>
      </w:r>
      <w:r w:rsidR="00F67DF5">
        <w:rPr>
          <w:rFonts w:ascii="Arial" w:hAnsi="Arial" w:cs="Arial"/>
          <w:bCs/>
        </w:rPr>
        <w:t>Practice Plus Group</w:t>
      </w:r>
      <w:r w:rsidRPr="00F67DF5">
        <w:rPr>
          <w:rFonts w:ascii="Arial" w:hAnsi="Arial" w:cs="Arial"/>
          <w:bCs/>
        </w:rPr>
        <w:t>.</w:t>
      </w:r>
    </w:p>
    <w:p w14:paraId="5770CFC3" w14:textId="77777777" w:rsidR="00706B3D" w:rsidRPr="00F67DF5" w:rsidRDefault="00706B3D" w:rsidP="00706B3D">
      <w:pPr>
        <w:pStyle w:val="ESHeading3"/>
        <w:numPr>
          <w:ilvl w:val="0"/>
          <w:numId w:val="0"/>
        </w:numPr>
        <w:rPr>
          <w:sz w:val="24"/>
        </w:rPr>
      </w:pPr>
    </w:p>
    <w:p w14:paraId="5770CFC4" w14:textId="77777777" w:rsidR="00706B3D" w:rsidRPr="00F67DF5" w:rsidRDefault="00706B3D" w:rsidP="00706B3D">
      <w:pPr>
        <w:tabs>
          <w:tab w:val="left" w:pos="-720"/>
        </w:tabs>
        <w:suppressAutoHyphens/>
        <w:spacing w:after="120"/>
        <w:jc w:val="both"/>
        <w:rPr>
          <w:rFonts w:ascii="Arial" w:hAnsi="Arial" w:cs="Arial"/>
          <w:b/>
          <w:lang w:val="en-US"/>
        </w:rPr>
      </w:pPr>
      <w:r w:rsidRPr="00F67DF5">
        <w:rPr>
          <w:rFonts w:ascii="Arial" w:hAnsi="Arial" w:cs="Arial"/>
          <w:b/>
          <w:lang w:val="en-US"/>
        </w:rPr>
        <w:t xml:space="preserve">Health and Safety </w:t>
      </w:r>
    </w:p>
    <w:p w14:paraId="5770CFC5"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As an employee of </w:t>
      </w:r>
      <w:r w:rsidR="00F67DF5">
        <w:rPr>
          <w:rFonts w:ascii="Arial" w:hAnsi="Arial" w:cs="Arial"/>
          <w:lang w:val="en-US"/>
        </w:rPr>
        <w:t>Practice Plus Group</w:t>
      </w:r>
      <w:r w:rsidRPr="00F67DF5">
        <w:rPr>
          <w:rFonts w:ascii="Arial" w:hAnsi="Arial" w:cs="Arial"/>
          <w:lang w:val="en-US"/>
        </w:rPr>
        <w:t xml:space="preserve">, the </w:t>
      </w:r>
      <w:r w:rsidR="001B7208" w:rsidRPr="00F67DF5">
        <w:rPr>
          <w:rFonts w:ascii="Arial" w:hAnsi="Arial" w:cs="Arial"/>
          <w:lang w:val="en-US"/>
        </w:rPr>
        <w:t>post holder</w:t>
      </w:r>
      <w:r w:rsidRPr="00F67DF5">
        <w:rPr>
          <w:rFonts w:ascii="Arial" w:hAnsi="Arial" w:cs="Arial"/>
          <w:lang w:val="en-US"/>
        </w:rPr>
        <w:t xml:space="preserve"> has a duty under the Health and Safety at Work Act 1974, to:-</w:t>
      </w:r>
    </w:p>
    <w:p w14:paraId="5770CFC6" w14:textId="77777777" w:rsidR="00706B3D" w:rsidRPr="00F67DF5" w:rsidRDefault="00706B3D" w:rsidP="00706B3D">
      <w:pPr>
        <w:tabs>
          <w:tab w:val="left" w:pos="-720"/>
        </w:tabs>
        <w:suppressAutoHyphens/>
        <w:jc w:val="both"/>
        <w:rPr>
          <w:rFonts w:ascii="Arial" w:hAnsi="Arial" w:cs="Arial"/>
          <w:lang w:val="en-US"/>
        </w:rPr>
      </w:pPr>
    </w:p>
    <w:p w14:paraId="5770CFC7"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Take reasonable care of the health and safety of themselves and all other persons who may be affected by their acts or omissions at work.</w:t>
      </w:r>
    </w:p>
    <w:p w14:paraId="5770CFC8"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Co-operate with their employer to ensure compliance with Health and Safety legislation and the Health and Safety policies and procedures of the treatment </w:t>
      </w:r>
      <w:r w:rsidR="001B7208" w:rsidRPr="00F67DF5">
        <w:rPr>
          <w:rFonts w:ascii="Arial" w:hAnsi="Arial" w:cs="Arial"/>
          <w:lang w:val="en-US"/>
        </w:rPr>
        <w:t>center</w:t>
      </w:r>
      <w:r w:rsidRPr="00F67DF5">
        <w:rPr>
          <w:rFonts w:ascii="Arial" w:hAnsi="Arial" w:cs="Arial"/>
          <w:lang w:val="en-US"/>
        </w:rPr>
        <w:t>, not intentionally or recklessly interfere with, or misuse, anything provided in the interests of health, safety, or welfare, in pursuance of any of the relevant statutory provisions.</w:t>
      </w:r>
    </w:p>
    <w:p w14:paraId="5770CFC9" w14:textId="77777777" w:rsidR="00706B3D" w:rsidRPr="00F67DF5" w:rsidRDefault="00706B3D" w:rsidP="00706B3D">
      <w:pPr>
        <w:tabs>
          <w:tab w:val="left" w:pos="-720"/>
        </w:tabs>
        <w:suppressAutoHyphens/>
        <w:jc w:val="both"/>
        <w:rPr>
          <w:rFonts w:ascii="Arial" w:hAnsi="Arial" w:cs="Arial"/>
          <w:lang w:val="en-US"/>
        </w:rPr>
      </w:pPr>
    </w:p>
    <w:p w14:paraId="5770CFCA" w14:textId="77777777" w:rsidR="00706B3D" w:rsidRPr="00F67DF5" w:rsidRDefault="00706B3D" w:rsidP="00706B3D">
      <w:pPr>
        <w:pStyle w:val="ESHeading2"/>
        <w:rPr>
          <w:b/>
          <w:color w:val="auto"/>
          <w:sz w:val="24"/>
        </w:rPr>
      </w:pPr>
      <w:r w:rsidRPr="00F67DF5">
        <w:rPr>
          <w:b/>
          <w:color w:val="auto"/>
          <w:sz w:val="24"/>
        </w:rPr>
        <w:t>Risk Management</w:t>
      </w:r>
    </w:p>
    <w:p w14:paraId="5770CFCB" w14:textId="77777777" w:rsidR="00706B3D" w:rsidRPr="00F67DF5" w:rsidRDefault="00706B3D" w:rsidP="00706B3D">
      <w:pPr>
        <w:pStyle w:val="BodyText"/>
        <w:rPr>
          <w:sz w:val="24"/>
        </w:rPr>
      </w:pPr>
      <w:r w:rsidRPr="00F67DF5">
        <w:rPr>
          <w:sz w:val="24"/>
        </w:rPr>
        <w:t>All members of staff have a responsibility to report all clinical and non-clinical accidents or incidents promptly and when requested to, co-operate with any investigation undertaken.</w:t>
      </w:r>
    </w:p>
    <w:p w14:paraId="5770CFCC"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This list of duties and responsibilities is by not exhaustive and the post holder may be required to undertake other relevant and appropriate duties as reasonably required.</w:t>
      </w:r>
    </w:p>
    <w:p w14:paraId="5770CFCD" w14:textId="77777777" w:rsidR="00706B3D" w:rsidRPr="00F67DF5" w:rsidRDefault="00706B3D" w:rsidP="00706B3D">
      <w:pPr>
        <w:tabs>
          <w:tab w:val="left" w:pos="-720"/>
        </w:tabs>
        <w:suppressAutoHyphens/>
        <w:jc w:val="both"/>
        <w:rPr>
          <w:rFonts w:ascii="Arial" w:hAnsi="Arial" w:cs="Arial"/>
          <w:b/>
          <w:lang w:val="en-US"/>
        </w:rPr>
      </w:pPr>
    </w:p>
    <w:p w14:paraId="5770CFCE" w14:textId="77777777" w:rsidR="00F67DF5" w:rsidRDefault="00F67DF5" w:rsidP="00706B3D">
      <w:pPr>
        <w:tabs>
          <w:tab w:val="left" w:pos="-720"/>
        </w:tabs>
        <w:suppressAutoHyphens/>
        <w:jc w:val="both"/>
        <w:rPr>
          <w:rFonts w:ascii="Arial" w:hAnsi="Arial" w:cs="Arial"/>
          <w:b/>
          <w:lang w:val="en-US"/>
        </w:rPr>
      </w:pPr>
    </w:p>
    <w:p w14:paraId="5770CFCF" w14:textId="77777777" w:rsidR="00F67DF5" w:rsidRDefault="00F67DF5" w:rsidP="00706B3D">
      <w:pPr>
        <w:tabs>
          <w:tab w:val="left" w:pos="-720"/>
        </w:tabs>
        <w:suppressAutoHyphens/>
        <w:jc w:val="both"/>
        <w:rPr>
          <w:rFonts w:ascii="Arial" w:hAnsi="Arial" w:cs="Arial"/>
          <w:b/>
          <w:lang w:val="en-US"/>
        </w:rPr>
      </w:pPr>
    </w:p>
    <w:p w14:paraId="5770CFD0" w14:textId="77777777" w:rsidR="00F67DF5" w:rsidRDefault="00F67DF5" w:rsidP="00706B3D">
      <w:pPr>
        <w:tabs>
          <w:tab w:val="left" w:pos="-720"/>
        </w:tabs>
        <w:suppressAutoHyphens/>
        <w:jc w:val="both"/>
        <w:rPr>
          <w:rFonts w:ascii="Arial" w:hAnsi="Arial" w:cs="Arial"/>
          <w:b/>
          <w:lang w:val="en-US"/>
        </w:rPr>
      </w:pPr>
    </w:p>
    <w:p w14:paraId="5770CFD1" w14:textId="77777777" w:rsidR="00F67DF5" w:rsidRDefault="00F67DF5" w:rsidP="00706B3D">
      <w:pPr>
        <w:tabs>
          <w:tab w:val="left" w:pos="-720"/>
        </w:tabs>
        <w:suppressAutoHyphens/>
        <w:jc w:val="both"/>
        <w:rPr>
          <w:rFonts w:ascii="Arial" w:hAnsi="Arial" w:cs="Arial"/>
          <w:b/>
          <w:lang w:val="en-US"/>
        </w:rPr>
      </w:pPr>
    </w:p>
    <w:p w14:paraId="5770CFD2" w14:textId="77777777" w:rsidR="00F67DF5" w:rsidRDefault="00F67DF5" w:rsidP="00706B3D">
      <w:pPr>
        <w:tabs>
          <w:tab w:val="left" w:pos="-720"/>
        </w:tabs>
        <w:suppressAutoHyphens/>
        <w:jc w:val="both"/>
        <w:rPr>
          <w:rFonts w:ascii="Arial" w:hAnsi="Arial" w:cs="Arial"/>
          <w:b/>
          <w:lang w:val="en-US"/>
        </w:rPr>
      </w:pPr>
    </w:p>
    <w:p w14:paraId="5770CFD3" w14:textId="77777777" w:rsidR="00F67DF5" w:rsidRDefault="00F67DF5" w:rsidP="00706B3D">
      <w:pPr>
        <w:tabs>
          <w:tab w:val="left" w:pos="-720"/>
        </w:tabs>
        <w:suppressAutoHyphens/>
        <w:jc w:val="both"/>
        <w:rPr>
          <w:rFonts w:ascii="Arial" w:hAnsi="Arial" w:cs="Arial"/>
          <w:b/>
          <w:lang w:val="en-US"/>
        </w:rPr>
      </w:pPr>
    </w:p>
    <w:p w14:paraId="5770CFD4" w14:textId="77777777" w:rsidR="00F67DF5" w:rsidRDefault="00F67DF5" w:rsidP="00706B3D">
      <w:pPr>
        <w:tabs>
          <w:tab w:val="left" w:pos="-720"/>
        </w:tabs>
        <w:suppressAutoHyphens/>
        <w:jc w:val="both"/>
        <w:rPr>
          <w:rFonts w:ascii="Arial" w:hAnsi="Arial" w:cs="Arial"/>
          <w:b/>
          <w:lang w:val="en-US"/>
        </w:rPr>
      </w:pPr>
    </w:p>
    <w:p w14:paraId="5770CFD5" w14:textId="77777777" w:rsidR="00F67DF5" w:rsidRDefault="00F67DF5" w:rsidP="00706B3D">
      <w:pPr>
        <w:tabs>
          <w:tab w:val="left" w:pos="-720"/>
        </w:tabs>
        <w:suppressAutoHyphens/>
        <w:jc w:val="both"/>
        <w:rPr>
          <w:rFonts w:ascii="Arial" w:hAnsi="Arial" w:cs="Arial"/>
          <w:b/>
          <w:lang w:val="en-US"/>
        </w:rPr>
      </w:pPr>
    </w:p>
    <w:p w14:paraId="5770CFD6" w14:textId="77777777" w:rsidR="00F67DF5" w:rsidRDefault="00F67DF5" w:rsidP="00706B3D">
      <w:pPr>
        <w:tabs>
          <w:tab w:val="left" w:pos="-720"/>
        </w:tabs>
        <w:suppressAutoHyphens/>
        <w:jc w:val="both"/>
        <w:rPr>
          <w:rFonts w:ascii="Arial" w:hAnsi="Arial" w:cs="Arial"/>
          <w:b/>
          <w:lang w:val="en-US"/>
        </w:rPr>
      </w:pPr>
    </w:p>
    <w:p w14:paraId="5770CFD7" w14:textId="77777777" w:rsidR="00F67DF5" w:rsidRDefault="00F67DF5" w:rsidP="00706B3D">
      <w:pPr>
        <w:tabs>
          <w:tab w:val="left" w:pos="-720"/>
        </w:tabs>
        <w:suppressAutoHyphens/>
        <w:jc w:val="both"/>
        <w:rPr>
          <w:rFonts w:ascii="Arial" w:hAnsi="Arial" w:cs="Arial"/>
          <w:b/>
          <w:lang w:val="en-US"/>
        </w:rPr>
      </w:pPr>
    </w:p>
    <w:p w14:paraId="5770CFD8"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This job description is subject to regular review and appropriate modification.</w:t>
      </w:r>
    </w:p>
    <w:p w14:paraId="5770CFD9" w14:textId="77777777" w:rsidR="00706B3D" w:rsidRPr="00F67DF5" w:rsidRDefault="00706B3D" w:rsidP="00706B3D">
      <w:pPr>
        <w:tabs>
          <w:tab w:val="left" w:pos="-720"/>
        </w:tabs>
        <w:suppressAutoHyphens/>
        <w:jc w:val="both"/>
        <w:rPr>
          <w:rFonts w:ascii="Arial" w:hAnsi="Arial" w:cs="Arial"/>
          <w:lang w:val="en-US"/>
        </w:rPr>
      </w:pPr>
    </w:p>
    <w:p w14:paraId="5770CFDA"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I confirm I have read and understand this Job Description </w:t>
      </w:r>
    </w:p>
    <w:p w14:paraId="5770CFDB" w14:textId="77777777" w:rsidR="00706B3D" w:rsidRPr="00F67DF5" w:rsidRDefault="00706B3D" w:rsidP="00706B3D">
      <w:pPr>
        <w:tabs>
          <w:tab w:val="left" w:pos="-720"/>
        </w:tabs>
        <w:suppressAutoHyphens/>
        <w:jc w:val="both"/>
        <w:rPr>
          <w:rFonts w:ascii="Arial" w:hAnsi="Arial" w:cs="Arial"/>
          <w:lang w:val="en-US"/>
        </w:rPr>
      </w:pPr>
    </w:p>
    <w:p w14:paraId="5770CFDC" w14:textId="77777777" w:rsidR="00706B3D" w:rsidRPr="00F67DF5" w:rsidRDefault="00706B3D" w:rsidP="00706B3D">
      <w:pPr>
        <w:tabs>
          <w:tab w:val="left" w:pos="-720"/>
        </w:tabs>
        <w:suppressAutoHyphens/>
        <w:jc w:val="both"/>
        <w:rPr>
          <w:rFonts w:ascii="Arial" w:hAnsi="Arial" w:cs="Arial"/>
          <w:lang w:val="en-US"/>
        </w:rPr>
      </w:pPr>
    </w:p>
    <w:p w14:paraId="5770CFDD"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Name of </w:t>
      </w:r>
      <w:r w:rsidR="001B7208" w:rsidRPr="00F67DF5">
        <w:rPr>
          <w:rFonts w:ascii="Arial" w:hAnsi="Arial" w:cs="Arial"/>
          <w:lang w:val="en-US"/>
        </w:rPr>
        <w:t>Post holder</w:t>
      </w:r>
      <w:r w:rsidRPr="00F67DF5">
        <w:rPr>
          <w:rFonts w:ascii="Arial" w:hAnsi="Arial" w:cs="Arial"/>
          <w:lang w:val="en-US"/>
        </w:rPr>
        <w:t xml:space="preserve">: </w:t>
      </w:r>
      <w:r w:rsidRPr="00F67DF5">
        <w:rPr>
          <w:rFonts w:ascii="Arial" w:hAnsi="Arial" w:cs="Arial"/>
          <w:lang w:val="en-US"/>
        </w:rPr>
        <w:tab/>
        <w:t>……………………………………</w:t>
      </w:r>
    </w:p>
    <w:p w14:paraId="5770CFDE" w14:textId="77777777" w:rsidR="00706B3D" w:rsidRPr="00F67DF5" w:rsidRDefault="00706B3D" w:rsidP="00706B3D">
      <w:pPr>
        <w:tabs>
          <w:tab w:val="left" w:pos="-720"/>
        </w:tabs>
        <w:suppressAutoHyphens/>
        <w:jc w:val="both"/>
        <w:rPr>
          <w:rFonts w:ascii="Arial" w:hAnsi="Arial" w:cs="Arial"/>
          <w:lang w:val="en-US"/>
        </w:rPr>
      </w:pPr>
    </w:p>
    <w:p w14:paraId="5770CFDF"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 xml:space="preserve">Signature: </w:t>
      </w:r>
      <w:r w:rsidRPr="00F67DF5">
        <w:rPr>
          <w:rFonts w:ascii="Arial" w:hAnsi="Arial" w:cs="Arial"/>
          <w:lang w:val="en-US"/>
        </w:rPr>
        <w:tab/>
      </w:r>
      <w:r w:rsidRPr="00F67DF5">
        <w:rPr>
          <w:rFonts w:ascii="Arial" w:hAnsi="Arial" w:cs="Arial"/>
          <w:lang w:val="en-US"/>
        </w:rPr>
        <w:tab/>
      </w:r>
      <w:r w:rsidRPr="00F67DF5">
        <w:rPr>
          <w:rFonts w:ascii="Arial" w:hAnsi="Arial" w:cs="Arial"/>
          <w:lang w:val="en-US"/>
        </w:rPr>
        <w:tab/>
        <w:t>…………………………………...</w:t>
      </w:r>
    </w:p>
    <w:p w14:paraId="5770CFE0" w14:textId="77777777" w:rsidR="00706B3D" w:rsidRPr="00F67DF5" w:rsidRDefault="00706B3D" w:rsidP="00706B3D">
      <w:pPr>
        <w:tabs>
          <w:tab w:val="left" w:pos="-720"/>
        </w:tabs>
        <w:suppressAutoHyphens/>
        <w:jc w:val="both"/>
        <w:rPr>
          <w:rFonts w:ascii="Arial" w:hAnsi="Arial" w:cs="Arial"/>
          <w:lang w:val="en-US"/>
        </w:rPr>
      </w:pPr>
    </w:p>
    <w:p w14:paraId="5770CFE1" w14:textId="77777777" w:rsidR="00706B3D" w:rsidRPr="00F67DF5" w:rsidRDefault="00706B3D" w:rsidP="00706B3D">
      <w:pPr>
        <w:tabs>
          <w:tab w:val="left" w:pos="-720"/>
        </w:tabs>
        <w:suppressAutoHyphens/>
        <w:jc w:val="both"/>
        <w:rPr>
          <w:rFonts w:ascii="Arial" w:hAnsi="Arial" w:cs="Arial"/>
          <w:lang w:val="en-US"/>
        </w:rPr>
      </w:pPr>
      <w:r w:rsidRPr="00F67DF5">
        <w:rPr>
          <w:rFonts w:ascii="Arial" w:hAnsi="Arial" w:cs="Arial"/>
          <w:lang w:val="en-US"/>
        </w:rPr>
        <w:t>Date:</w:t>
      </w:r>
      <w:r w:rsidRPr="00F67DF5">
        <w:rPr>
          <w:rFonts w:ascii="Arial" w:hAnsi="Arial" w:cs="Arial"/>
          <w:lang w:val="en-US"/>
        </w:rPr>
        <w:tab/>
      </w:r>
      <w:r w:rsidRPr="00F67DF5">
        <w:rPr>
          <w:rFonts w:ascii="Arial" w:hAnsi="Arial" w:cs="Arial"/>
          <w:lang w:val="en-US"/>
        </w:rPr>
        <w:tab/>
      </w:r>
      <w:r w:rsidRPr="00F67DF5">
        <w:rPr>
          <w:rFonts w:ascii="Arial" w:hAnsi="Arial" w:cs="Arial"/>
          <w:lang w:val="en-US"/>
        </w:rPr>
        <w:tab/>
      </w:r>
      <w:r w:rsidRPr="00F67DF5">
        <w:rPr>
          <w:rFonts w:ascii="Arial" w:hAnsi="Arial" w:cs="Arial"/>
          <w:lang w:val="en-US"/>
        </w:rPr>
        <w:tab/>
        <w:t>…………………………………...</w:t>
      </w:r>
    </w:p>
    <w:p w14:paraId="5770CFE2" w14:textId="77777777" w:rsidR="00706B3D" w:rsidRPr="00F67DF5" w:rsidRDefault="00706B3D" w:rsidP="00706B3D">
      <w:pPr>
        <w:rPr>
          <w:rFonts w:ascii="Arial" w:hAnsi="Arial" w:cs="Arial"/>
          <w:b/>
        </w:rPr>
      </w:pPr>
    </w:p>
    <w:p w14:paraId="5770CFE3" w14:textId="77777777" w:rsidR="00706B3D" w:rsidRPr="00F67DF5" w:rsidRDefault="00706B3D" w:rsidP="00706B3D">
      <w:pPr>
        <w:rPr>
          <w:rFonts w:ascii="Arial" w:hAnsi="Arial" w:cs="Arial"/>
          <w:b/>
        </w:rPr>
      </w:pPr>
    </w:p>
    <w:p w14:paraId="5770CFE4" w14:textId="77777777" w:rsidR="00706B3D" w:rsidRPr="00F67DF5" w:rsidRDefault="00706B3D" w:rsidP="00706B3D">
      <w:pPr>
        <w:rPr>
          <w:rFonts w:ascii="Arial" w:hAnsi="Arial" w:cs="Arial"/>
          <w:b/>
          <w:bCs/>
        </w:rPr>
      </w:pPr>
    </w:p>
    <w:p w14:paraId="5770CFE5" w14:textId="77777777" w:rsidR="00706B3D" w:rsidRPr="00F67DF5" w:rsidRDefault="00706B3D" w:rsidP="00706B3D">
      <w:pPr>
        <w:rPr>
          <w:rFonts w:ascii="Arial" w:hAnsi="Arial" w:cs="Arial"/>
          <w:b/>
          <w:bCs/>
        </w:rPr>
      </w:pPr>
    </w:p>
    <w:p w14:paraId="5770CFE6" w14:textId="77777777" w:rsidR="00421F71" w:rsidRPr="00F67DF5" w:rsidRDefault="00421F71" w:rsidP="00726F4D">
      <w:pPr>
        <w:tabs>
          <w:tab w:val="left" w:pos="-720"/>
        </w:tabs>
        <w:suppressAutoHyphens/>
        <w:jc w:val="both"/>
        <w:rPr>
          <w:rFonts w:ascii="Arial" w:hAnsi="Arial" w:cs="Arial"/>
        </w:rPr>
      </w:pPr>
    </w:p>
    <w:sectPr w:rsidR="00421F71" w:rsidRPr="00F67DF5">
      <w:headerReference w:type="default" r:id="rId8"/>
      <w:footerReference w:type="even" r:id="rId9"/>
      <w:footerReference w:type="default" r:id="rId10"/>
      <w:pgSz w:w="11906" w:h="16838"/>
      <w:pgMar w:top="1134" w:right="1134" w:bottom="1134" w:left="1134" w:header="3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E31A" w14:textId="77777777" w:rsidR="00CE663F" w:rsidRDefault="00CE663F">
      <w:r>
        <w:separator/>
      </w:r>
    </w:p>
  </w:endnote>
  <w:endnote w:type="continuationSeparator" w:id="0">
    <w:p w14:paraId="3A6CAACC" w14:textId="77777777" w:rsidR="00CE663F" w:rsidRDefault="00CE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CFED" w14:textId="77777777" w:rsidR="009A63D2" w:rsidRDefault="009A6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0CFEE" w14:textId="77777777" w:rsidR="009A63D2" w:rsidRDefault="009A6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CFEF" w14:textId="77777777" w:rsidR="009A63D2" w:rsidRDefault="009A63D2" w:rsidP="00706B3D">
    <w:pPr>
      <w:pStyle w:val="Footer"/>
      <w:rPr>
        <w:rFonts w:ascii="Arial" w:hAnsi="Arial" w:cs="Arial"/>
        <w:sz w:val="18"/>
      </w:rPr>
    </w:pPr>
    <w:r>
      <w:rPr>
        <w:rFonts w:ascii="Arial" w:hAnsi="Arial" w:cs="Arial"/>
        <w:sz w:val="18"/>
      </w:rPr>
      <w:t xml:space="preserve">Role:                 </w:t>
    </w:r>
    <w:r w:rsidR="001B7208">
      <w:rPr>
        <w:rFonts w:ascii="Arial" w:hAnsi="Arial" w:cs="Arial"/>
        <w:sz w:val="18"/>
      </w:rPr>
      <w:t xml:space="preserve">Receptionist </w:t>
    </w:r>
    <w:r>
      <w:rPr>
        <w:rFonts w:ascii="Arial" w:hAnsi="Arial" w:cs="Arial"/>
        <w:sz w:val="18"/>
      </w:rPr>
      <w:t xml:space="preserve">             </w:t>
    </w:r>
  </w:p>
  <w:p w14:paraId="5770CFF0" w14:textId="77777777" w:rsidR="009A63D2" w:rsidRDefault="009A63D2" w:rsidP="00706B3D">
    <w:pPr>
      <w:pStyle w:val="Footer"/>
      <w:rPr>
        <w:rFonts w:ascii="Arial" w:hAnsi="Arial" w:cs="Arial"/>
        <w:sz w:val="18"/>
      </w:rPr>
    </w:pPr>
    <w:r>
      <w:rPr>
        <w:rFonts w:ascii="Arial" w:hAnsi="Arial" w:cs="Arial"/>
        <w:sz w:val="18"/>
      </w:rPr>
      <w:t xml:space="preserve">Drawn up by:     </w:t>
    </w:r>
    <w:r w:rsidR="001B7208">
      <w:rPr>
        <w:rFonts w:ascii="Arial" w:hAnsi="Arial" w:cs="Arial"/>
        <w:sz w:val="18"/>
      </w:rPr>
      <w:t xml:space="preserve">Ken Brearton </w:t>
    </w:r>
    <w:r>
      <w:rPr>
        <w:rFonts w:ascii="Arial" w:hAnsi="Arial" w:cs="Arial"/>
        <w:sz w:val="18"/>
      </w:rPr>
      <w:t xml:space="preserve">            </w:t>
    </w:r>
  </w:p>
  <w:p w14:paraId="5770CFF1" w14:textId="77777777" w:rsidR="009A63D2" w:rsidRPr="007555FA" w:rsidRDefault="009A63D2" w:rsidP="00706B3D">
    <w:pPr>
      <w:pStyle w:val="Footer"/>
      <w:rPr>
        <w:rFonts w:ascii="Arial" w:hAnsi="Arial" w:cs="Arial"/>
        <w:b/>
        <w:sz w:val="18"/>
      </w:rPr>
    </w:pPr>
    <w:r w:rsidRPr="007555FA">
      <w:rPr>
        <w:rFonts w:ascii="Arial" w:hAnsi="Arial" w:cs="Arial"/>
        <w:b/>
        <w:sz w:val="18"/>
      </w:rPr>
      <w:t xml:space="preserve">Dated:               </w:t>
    </w:r>
    <w:r w:rsidR="007C3A7F">
      <w:rPr>
        <w:rFonts w:ascii="Arial" w:hAnsi="Arial" w:cs="Arial"/>
        <w:b/>
        <w:sz w:val="18"/>
      </w:rPr>
      <w:t>January 2017</w:t>
    </w:r>
    <w:r w:rsidRPr="007555FA">
      <w:rPr>
        <w:rFonts w:ascii="Arial" w:hAnsi="Arial" w:cs="Arial"/>
        <w:b/>
        <w:sz w:val="18"/>
      </w:rPr>
      <w:t xml:space="preserve">       </w:t>
    </w:r>
    <w:r w:rsidR="007C3A7F">
      <w:rPr>
        <w:rFonts w:ascii="Arial" w:hAnsi="Arial" w:cs="Arial"/>
        <w:b/>
        <w:sz w:val="18"/>
      </w:rPr>
      <w:t>version 4</w:t>
    </w:r>
    <w:r w:rsidR="00BD02C0" w:rsidRPr="007555FA">
      <w:rPr>
        <w:rFonts w:ascii="Arial" w:hAnsi="Arial" w:cs="Arial"/>
        <w:b/>
        <w:sz w:val="18"/>
      </w:rPr>
      <w:t xml:space="preserve"> </w:t>
    </w:r>
    <w:r w:rsidRPr="007555FA">
      <w:rPr>
        <w:rFonts w:ascii="Arial" w:hAnsi="Arial" w:cs="Arial"/>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98C" w14:textId="77777777" w:rsidR="00CE663F" w:rsidRDefault="00CE663F">
      <w:r>
        <w:separator/>
      </w:r>
    </w:p>
  </w:footnote>
  <w:footnote w:type="continuationSeparator" w:id="0">
    <w:p w14:paraId="35C19021" w14:textId="77777777" w:rsidR="00CE663F" w:rsidRDefault="00CE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CFEB" w14:textId="77777777" w:rsidR="00F67DF5" w:rsidRDefault="00F67DF5" w:rsidP="00F67DF5">
    <w:pPr>
      <w:pStyle w:val="Header"/>
      <w:jc w:val="right"/>
    </w:pPr>
    <w:r w:rsidRPr="00D10614">
      <w:rPr>
        <w:noProof/>
        <w:lang w:eastAsia="en-GB"/>
      </w:rPr>
      <w:drawing>
        <wp:inline distT="0" distB="0" distL="0" distR="0" wp14:anchorId="5770CFF2" wp14:editId="5770CFF3">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5770CFEC" w14:textId="77777777" w:rsidR="009A63D2" w:rsidRDefault="009A63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794"/>
    <w:multiLevelType w:val="hybridMultilevel"/>
    <w:tmpl w:val="4510D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203B1"/>
    <w:multiLevelType w:val="hybridMultilevel"/>
    <w:tmpl w:val="932C9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6A0294"/>
    <w:multiLevelType w:val="hybridMultilevel"/>
    <w:tmpl w:val="0A1C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B7075"/>
    <w:multiLevelType w:val="hybridMultilevel"/>
    <w:tmpl w:val="2BD0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642F09"/>
    <w:multiLevelType w:val="hybridMultilevel"/>
    <w:tmpl w:val="49F4627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0BB9733A"/>
    <w:multiLevelType w:val="hybridMultilevel"/>
    <w:tmpl w:val="A93E5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91E07"/>
    <w:multiLevelType w:val="hybridMultilevel"/>
    <w:tmpl w:val="6C0A1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CF78F1"/>
    <w:multiLevelType w:val="hybridMultilevel"/>
    <w:tmpl w:val="15969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703EC"/>
    <w:multiLevelType w:val="multilevel"/>
    <w:tmpl w:val="2D38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4D297B"/>
    <w:multiLevelType w:val="hybridMultilevel"/>
    <w:tmpl w:val="21E83A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C11D4"/>
    <w:multiLevelType w:val="hybridMultilevel"/>
    <w:tmpl w:val="310E4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B95D6E"/>
    <w:multiLevelType w:val="hybridMultilevel"/>
    <w:tmpl w:val="104EC4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400C93"/>
    <w:multiLevelType w:val="hybridMultilevel"/>
    <w:tmpl w:val="3DEA8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4C3D65"/>
    <w:multiLevelType w:val="hybridMultilevel"/>
    <w:tmpl w:val="3B44E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923CF"/>
    <w:multiLevelType w:val="hybridMultilevel"/>
    <w:tmpl w:val="CB7CC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22243B"/>
    <w:multiLevelType w:val="hybridMultilevel"/>
    <w:tmpl w:val="349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16"/>
  </w:num>
  <w:num w:numId="5">
    <w:abstractNumId w:val="2"/>
  </w:num>
  <w:num w:numId="6">
    <w:abstractNumId w:val="5"/>
  </w:num>
  <w:num w:numId="7">
    <w:abstractNumId w:val="0"/>
  </w:num>
  <w:num w:numId="8">
    <w:abstractNumId w:val="14"/>
  </w:num>
  <w:num w:numId="9">
    <w:abstractNumId w:val="12"/>
  </w:num>
  <w:num w:numId="10">
    <w:abstractNumId w:val="1"/>
  </w:num>
  <w:num w:numId="11">
    <w:abstractNumId w:val="11"/>
  </w:num>
  <w:num w:numId="12">
    <w:abstractNumId w:val="6"/>
  </w:num>
  <w:num w:numId="13">
    <w:abstractNumId w:val="3"/>
  </w:num>
  <w:num w:numId="14">
    <w:abstractNumId w:val="15"/>
  </w:num>
  <w:num w:numId="15">
    <w:abstractNumId w:val="17"/>
  </w:num>
  <w:num w:numId="16">
    <w:abstractNumId w:val="4"/>
  </w:num>
  <w:num w:numId="17">
    <w:abstractNumId w:val="4"/>
  </w:num>
  <w:num w:numId="18">
    <w:abstractNumId w:val="10"/>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D44"/>
    <w:rsid w:val="00003AD7"/>
    <w:rsid w:val="00021FD1"/>
    <w:rsid w:val="000867EA"/>
    <w:rsid w:val="00096A4D"/>
    <w:rsid w:val="000E0ECB"/>
    <w:rsid w:val="00131D40"/>
    <w:rsid w:val="001B7208"/>
    <w:rsid w:val="001E1EC0"/>
    <w:rsid w:val="002461EE"/>
    <w:rsid w:val="0024707A"/>
    <w:rsid w:val="00257050"/>
    <w:rsid w:val="00280B23"/>
    <w:rsid w:val="00282D44"/>
    <w:rsid w:val="00294D83"/>
    <w:rsid w:val="002B5977"/>
    <w:rsid w:val="002C3BBE"/>
    <w:rsid w:val="002F148D"/>
    <w:rsid w:val="003F6E9E"/>
    <w:rsid w:val="00421F71"/>
    <w:rsid w:val="0048176B"/>
    <w:rsid w:val="00497F6C"/>
    <w:rsid w:val="004E71A5"/>
    <w:rsid w:val="00551E16"/>
    <w:rsid w:val="00553215"/>
    <w:rsid w:val="00563CFA"/>
    <w:rsid w:val="005961EC"/>
    <w:rsid w:val="005F27C3"/>
    <w:rsid w:val="005F5FD4"/>
    <w:rsid w:val="005F61FC"/>
    <w:rsid w:val="00616FA3"/>
    <w:rsid w:val="00654AED"/>
    <w:rsid w:val="006F07F9"/>
    <w:rsid w:val="00700E60"/>
    <w:rsid w:val="00706B3D"/>
    <w:rsid w:val="00726F4D"/>
    <w:rsid w:val="007555FA"/>
    <w:rsid w:val="007C3A7F"/>
    <w:rsid w:val="007E66E3"/>
    <w:rsid w:val="008224B5"/>
    <w:rsid w:val="008B4A55"/>
    <w:rsid w:val="009A63D2"/>
    <w:rsid w:val="00A062F6"/>
    <w:rsid w:val="00A068D0"/>
    <w:rsid w:val="00AA3EF1"/>
    <w:rsid w:val="00AB242C"/>
    <w:rsid w:val="00B10437"/>
    <w:rsid w:val="00BD02C0"/>
    <w:rsid w:val="00BF47AD"/>
    <w:rsid w:val="00C253FA"/>
    <w:rsid w:val="00C641CE"/>
    <w:rsid w:val="00CC3C59"/>
    <w:rsid w:val="00CD3906"/>
    <w:rsid w:val="00CE663F"/>
    <w:rsid w:val="00CF7C92"/>
    <w:rsid w:val="00D15AB3"/>
    <w:rsid w:val="00D75BC0"/>
    <w:rsid w:val="00D81007"/>
    <w:rsid w:val="00DA1EFB"/>
    <w:rsid w:val="00DD239A"/>
    <w:rsid w:val="00E1134E"/>
    <w:rsid w:val="00EB564E"/>
    <w:rsid w:val="00F11941"/>
    <w:rsid w:val="00F67DF5"/>
    <w:rsid w:val="00F765FB"/>
    <w:rsid w:val="00F82E0A"/>
    <w:rsid w:val="00FA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770CF4B"/>
  <w15:docId w15:val="{614F2845-0BCB-46ED-A995-2EAD3ECD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Book Antiqua" w:hAnsi="Book Antiqua"/>
      <w:u w:val="single"/>
    </w:rPr>
  </w:style>
  <w:style w:type="paragraph" w:styleId="Heading3">
    <w:name w:val="heading 3"/>
    <w:basedOn w:val="Normal"/>
    <w:next w:val="Normal"/>
    <w:qFormat/>
    <w:pPr>
      <w:keepNext/>
      <w:outlineLvl w:val="2"/>
    </w:pPr>
    <w:rPr>
      <w:rFonts w:ascii="Book Antiqua" w:hAnsi="Book Antiqua"/>
      <w:b/>
      <w:bCs/>
      <w:u w:val="single"/>
    </w:rPr>
  </w:style>
  <w:style w:type="paragraph" w:styleId="Heading5">
    <w:name w:val="heading 5"/>
    <w:basedOn w:val="Normal"/>
    <w:next w:val="Normal"/>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Book Antiqua" w:hAnsi="Book Antiqua"/>
    </w:rPr>
  </w:style>
  <w:style w:type="paragraph" w:styleId="Footer">
    <w:name w:val="footer"/>
    <w:basedOn w:val="Normal"/>
    <w:pPr>
      <w:tabs>
        <w:tab w:val="center" w:pos="4153"/>
        <w:tab w:val="right" w:pos="8306"/>
      </w:tabs>
    </w:pPr>
    <w:rPr>
      <w:rFonts w:ascii="Book Antiqua" w:hAnsi="Book Antiqua"/>
    </w:rPr>
  </w:style>
  <w:style w:type="character" w:styleId="PageNumber">
    <w:name w:val="page number"/>
    <w:basedOn w:val="DefaultParagraphFont"/>
  </w:style>
  <w:style w:type="paragraph" w:styleId="BodyText">
    <w:name w:val="Body Text"/>
    <w:basedOn w:val="Normal"/>
    <w:link w:val="BodyTextChar"/>
    <w:rPr>
      <w:rFonts w:ascii="Arial" w:hAnsi="Arial" w:cs="Arial"/>
      <w:sz w:val="22"/>
    </w:rPr>
  </w:style>
  <w:style w:type="paragraph" w:styleId="BodyTextIndent2">
    <w:name w:val="Body Text Indent 2"/>
    <w:basedOn w:val="Normal"/>
    <w:pPr>
      <w:ind w:left="3686" w:hanging="709"/>
    </w:pPr>
    <w:rPr>
      <w:rFonts w:ascii="Arial" w:hAnsi="Arial" w:cs="Arial"/>
      <w:sz w:val="22"/>
      <w:szCs w:val="20"/>
    </w:rPr>
  </w:style>
  <w:style w:type="character" w:customStyle="1" w:styleId="BodyTextChar">
    <w:name w:val="Body Text Char"/>
    <w:basedOn w:val="DefaultParagraphFont"/>
    <w:link w:val="BodyText"/>
    <w:rsid w:val="00706B3D"/>
    <w:rPr>
      <w:rFonts w:ascii="Arial" w:hAnsi="Arial" w:cs="Arial"/>
      <w:sz w:val="22"/>
      <w:szCs w:val="24"/>
      <w:lang w:val="en-GB" w:eastAsia="en-US" w:bidi="ar-SA"/>
    </w:rPr>
  </w:style>
  <w:style w:type="paragraph" w:customStyle="1" w:styleId="Bullet">
    <w:name w:val="Bullet"/>
    <w:basedOn w:val="Normal"/>
    <w:rsid w:val="00706B3D"/>
    <w:pPr>
      <w:numPr>
        <w:ilvl w:val="1"/>
        <w:numId w:val="8"/>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706B3D"/>
    <w:pPr>
      <w:keepNext/>
      <w:spacing w:before="120" w:after="120"/>
    </w:pPr>
    <w:rPr>
      <w:rFonts w:ascii="Arial" w:hAnsi="Arial" w:cs="Arial"/>
      <w:bCs/>
      <w:color w:val="A80080"/>
      <w:sz w:val="22"/>
    </w:rPr>
  </w:style>
  <w:style w:type="paragraph" w:customStyle="1" w:styleId="ESHeading3">
    <w:name w:val="ES Heading 3"/>
    <w:basedOn w:val="ESHeading2"/>
    <w:rsid w:val="00706B3D"/>
    <w:pPr>
      <w:keepNext w:val="0"/>
      <w:numPr>
        <w:numId w:val="8"/>
      </w:numPr>
      <w:tabs>
        <w:tab w:val="clear" w:pos="720"/>
        <w:tab w:val="num" w:pos="540"/>
      </w:tabs>
      <w:ind w:left="539" w:hanging="539"/>
    </w:pPr>
    <w:rPr>
      <w:color w:val="auto"/>
    </w:rPr>
  </w:style>
  <w:style w:type="paragraph" w:styleId="BalloonText">
    <w:name w:val="Balloon Text"/>
    <w:basedOn w:val="Normal"/>
    <w:link w:val="BalloonTextChar"/>
    <w:rsid w:val="00CF7C92"/>
    <w:rPr>
      <w:rFonts w:ascii="Tahoma" w:hAnsi="Tahoma" w:cs="Tahoma"/>
      <w:sz w:val="16"/>
      <w:szCs w:val="16"/>
    </w:rPr>
  </w:style>
  <w:style w:type="character" w:customStyle="1" w:styleId="BalloonTextChar">
    <w:name w:val="Balloon Text Char"/>
    <w:basedOn w:val="DefaultParagraphFont"/>
    <w:link w:val="BalloonText"/>
    <w:rsid w:val="00CF7C92"/>
    <w:rPr>
      <w:rFonts w:ascii="Tahoma" w:hAnsi="Tahoma" w:cs="Tahoma"/>
      <w:sz w:val="16"/>
      <w:szCs w:val="16"/>
      <w:lang w:eastAsia="en-US"/>
    </w:rPr>
  </w:style>
  <w:style w:type="paragraph" w:styleId="ListParagraph">
    <w:name w:val="List Paragraph"/>
    <w:basedOn w:val="Normal"/>
    <w:uiPriority w:val="34"/>
    <w:qFormat/>
    <w:rsid w:val="002B5977"/>
    <w:pPr>
      <w:ind w:left="720"/>
      <w:contextualSpacing/>
    </w:pPr>
  </w:style>
  <w:style w:type="character" w:customStyle="1" w:styleId="HeaderChar">
    <w:name w:val="Header Char"/>
    <w:basedOn w:val="DefaultParagraphFont"/>
    <w:link w:val="Header"/>
    <w:uiPriority w:val="99"/>
    <w:rsid w:val="00F67DF5"/>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776">
      <w:bodyDiv w:val="1"/>
      <w:marLeft w:val="0"/>
      <w:marRight w:val="0"/>
      <w:marTop w:val="0"/>
      <w:marBottom w:val="0"/>
      <w:divBdr>
        <w:top w:val="none" w:sz="0" w:space="0" w:color="auto"/>
        <w:left w:val="none" w:sz="0" w:space="0" w:color="auto"/>
        <w:bottom w:val="none" w:sz="0" w:space="0" w:color="auto"/>
        <w:right w:val="none" w:sz="0" w:space="0" w:color="auto"/>
      </w:divBdr>
    </w:div>
    <w:div w:id="5857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48C4-3C53-45F6-AA1E-6B407353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Rebecca Hunt</cp:lastModifiedBy>
  <cp:revision>2</cp:revision>
  <cp:lastPrinted>2007-05-23T16:15:00Z</cp:lastPrinted>
  <dcterms:created xsi:type="dcterms:W3CDTF">2025-02-02T17:51:00Z</dcterms:created>
  <dcterms:modified xsi:type="dcterms:W3CDTF">2025-02-02T17:51:00Z</dcterms:modified>
</cp:coreProperties>
</file>