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950A24" w14:textId="77777777" w:rsidR="00062B85" w:rsidRPr="00323264" w:rsidRDefault="00062B85" w:rsidP="00062B85">
      <w:pPr>
        <w:pStyle w:val="Heading5"/>
        <w:jc w:val="center"/>
        <w:rPr>
          <w:b w:val="0"/>
          <w:color w:val="7030A0"/>
          <w:sz w:val="28"/>
          <w:szCs w:val="28"/>
        </w:rPr>
      </w:pPr>
      <w:bookmarkStart w:id="0" w:name="_GoBack"/>
      <w:bookmarkEnd w:id="0"/>
      <w:r w:rsidRPr="00323264">
        <w:rPr>
          <w:b w:val="0"/>
          <w:color w:val="7030A0"/>
          <w:sz w:val="28"/>
          <w:szCs w:val="28"/>
        </w:rPr>
        <w:t>Job</w:t>
      </w:r>
      <w:r>
        <w:rPr>
          <w:b w:val="0"/>
          <w:color w:val="7030A0"/>
          <w:sz w:val="28"/>
          <w:szCs w:val="28"/>
        </w:rPr>
        <w:t xml:space="preserve"> </w:t>
      </w:r>
      <w:r w:rsidRPr="00323264">
        <w:rPr>
          <w:b w:val="0"/>
          <w:color w:val="7030A0"/>
          <w:sz w:val="28"/>
          <w:szCs w:val="28"/>
        </w:rPr>
        <w:t>Description</w:t>
      </w:r>
    </w:p>
    <w:p w14:paraId="48B2DC6C" w14:textId="77777777" w:rsidR="00062B85" w:rsidRPr="0049601C" w:rsidRDefault="00062B85" w:rsidP="00062B85">
      <w:pPr>
        <w:rPr>
          <w:rFonts w:ascii="Arial" w:hAnsi="Arial" w:cs="Arial"/>
          <w:b/>
          <w:bCs/>
          <w:sz w:val="22"/>
          <w:szCs w:val="22"/>
        </w:rPr>
      </w:pPr>
    </w:p>
    <w:p w14:paraId="10BEF0CE" w14:textId="77777777" w:rsidR="00062B85" w:rsidRPr="00FD7E5A" w:rsidRDefault="00062B85" w:rsidP="00062B85">
      <w:pPr>
        <w:rPr>
          <w:rFonts w:ascii="Arial" w:hAnsi="Arial" w:cs="Arial"/>
          <w:b/>
          <w:bCs/>
          <w:sz w:val="22"/>
          <w:szCs w:val="22"/>
        </w:rPr>
      </w:pPr>
    </w:p>
    <w:p w14:paraId="0828D2F3" w14:textId="77777777" w:rsidR="00062B85" w:rsidRPr="00532F1A" w:rsidRDefault="00062B85" w:rsidP="00062B85">
      <w:pPr>
        <w:rPr>
          <w:rFonts w:ascii="Arial" w:hAnsi="Arial" w:cs="Arial"/>
          <w:b/>
          <w:bCs/>
          <w:szCs w:val="22"/>
        </w:rPr>
      </w:pPr>
      <w:r w:rsidRPr="00532F1A">
        <w:rPr>
          <w:rFonts w:ascii="Arial" w:hAnsi="Arial" w:cs="Arial"/>
          <w:b/>
          <w:bCs/>
          <w:szCs w:val="22"/>
        </w:rPr>
        <w:t>JOB TITLE:</w:t>
      </w:r>
      <w:r w:rsidRPr="00532F1A">
        <w:rPr>
          <w:rFonts w:ascii="Arial" w:hAnsi="Arial" w:cs="Arial"/>
          <w:b/>
          <w:bCs/>
          <w:szCs w:val="22"/>
        </w:rPr>
        <w:tab/>
      </w:r>
      <w:r w:rsidRPr="00532F1A">
        <w:rPr>
          <w:rFonts w:ascii="Arial" w:hAnsi="Arial" w:cs="Arial"/>
          <w:b/>
          <w:bCs/>
          <w:szCs w:val="22"/>
        </w:rPr>
        <w:tab/>
      </w:r>
      <w:r w:rsidRPr="00532F1A">
        <w:rPr>
          <w:rFonts w:ascii="Arial" w:hAnsi="Arial" w:cs="Arial"/>
          <w:b/>
          <w:bCs/>
          <w:szCs w:val="22"/>
        </w:rPr>
        <w:tab/>
      </w:r>
      <w:r>
        <w:rPr>
          <w:rFonts w:ascii="Arial" w:hAnsi="Arial" w:cs="Arial"/>
          <w:b/>
          <w:bCs/>
          <w:szCs w:val="22"/>
        </w:rPr>
        <w:tab/>
        <w:t>Recovery Practitioner</w:t>
      </w:r>
    </w:p>
    <w:p w14:paraId="21316C07" w14:textId="77777777" w:rsidR="00062B85" w:rsidRPr="00532F1A" w:rsidRDefault="00062B85" w:rsidP="00062B85">
      <w:pPr>
        <w:rPr>
          <w:rFonts w:ascii="Arial" w:hAnsi="Arial" w:cs="Arial"/>
          <w:b/>
          <w:bCs/>
          <w:szCs w:val="22"/>
        </w:rPr>
      </w:pPr>
    </w:p>
    <w:p w14:paraId="000A016B" w14:textId="77777777" w:rsidR="00062B85" w:rsidRPr="00532F1A" w:rsidRDefault="00062B85" w:rsidP="00062B85">
      <w:pPr>
        <w:rPr>
          <w:rFonts w:ascii="Arial" w:hAnsi="Arial" w:cs="Arial"/>
          <w:b/>
          <w:bCs/>
          <w:szCs w:val="22"/>
        </w:rPr>
      </w:pPr>
      <w:r w:rsidRPr="00532F1A">
        <w:rPr>
          <w:rFonts w:ascii="Arial" w:hAnsi="Arial" w:cs="Arial"/>
          <w:b/>
          <w:bCs/>
          <w:szCs w:val="22"/>
        </w:rPr>
        <w:t>RESPONSIBLE TO:</w:t>
      </w:r>
      <w:r w:rsidRPr="00532F1A">
        <w:rPr>
          <w:rFonts w:ascii="Arial" w:hAnsi="Arial" w:cs="Arial"/>
          <w:b/>
          <w:bCs/>
          <w:szCs w:val="22"/>
        </w:rPr>
        <w:tab/>
      </w:r>
      <w:r w:rsidRPr="00532F1A">
        <w:rPr>
          <w:rFonts w:ascii="Arial" w:hAnsi="Arial" w:cs="Arial"/>
          <w:b/>
          <w:bCs/>
          <w:szCs w:val="22"/>
        </w:rPr>
        <w:tab/>
        <w:t xml:space="preserve">Theatre Manager </w:t>
      </w:r>
    </w:p>
    <w:p w14:paraId="1AE5142E" w14:textId="77777777" w:rsidR="00062B85" w:rsidRPr="00532F1A" w:rsidRDefault="00062B85" w:rsidP="00062B85">
      <w:pPr>
        <w:rPr>
          <w:rFonts w:ascii="Arial" w:hAnsi="Arial" w:cs="Arial"/>
          <w:b/>
          <w:bCs/>
          <w:szCs w:val="22"/>
        </w:rPr>
      </w:pPr>
    </w:p>
    <w:p w14:paraId="6143E5ED" w14:textId="77777777" w:rsidR="00062B85" w:rsidRPr="00532F1A" w:rsidRDefault="00062B85" w:rsidP="00062B85">
      <w:pPr>
        <w:rPr>
          <w:rFonts w:ascii="Arial" w:hAnsi="Arial" w:cs="Arial"/>
          <w:szCs w:val="22"/>
        </w:rPr>
      </w:pPr>
      <w:r w:rsidRPr="00532F1A">
        <w:rPr>
          <w:rFonts w:ascii="Arial" w:hAnsi="Arial" w:cs="Arial"/>
          <w:b/>
          <w:bCs/>
          <w:szCs w:val="22"/>
        </w:rPr>
        <w:t>ACCOUNTABLE TO:</w:t>
      </w:r>
      <w:r w:rsidRPr="00532F1A">
        <w:rPr>
          <w:rFonts w:ascii="Arial" w:hAnsi="Arial" w:cs="Arial"/>
          <w:b/>
          <w:bCs/>
          <w:szCs w:val="22"/>
        </w:rPr>
        <w:tab/>
      </w:r>
      <w:r w:rsidRPr="00532F1A">
        <w:rPr>
          <w:rFonts w:ascii="Arial" w:hAnsi="Arial" w:cs="Arial"/>
          <w:b/>
          <w:bCs/>
          <w:szCs w:val="22"/>
        </w:rPr>
        <w:tab/>
        <w:t>Head of Nursing and Clinical Services</w:t>
      </w:r>
    </w:p>
    <w:p w14:paraId="04D8ABF0" w14:textId="77777777" w:rsidR="00062B85" w:rsidRPr="0049601C" w:rsidRDefault="00062B85" w:rsidP="00062B85">
      <w:pPr>
        <w:rPr>
          <w:rFonts w:ascii="Arial" w:hAnsi="Arial" w:cs="Arial"/>
          <w:sz w:val="22"/>
          <w:szCs w:val="22"/>
        </w:rPr>
      </w:pPr>
    </w:p>
    <w:p w14:paraId="0748CCD0" w14:textId="77777777" w:rsidR="00062B85" w:rsidRDefault="00062B85" w:rsidP="00062B85">
      <w:pPr>
        <w:rPr>
          <w:rFonts w:ascii="Verdana" w:hAnsi="Verdana" w:cs="Arial"/>
          <w:b/>
          <w:sz w:val="20"/>
          <w:szCs w:val="20"/>
          <w:u w:val="single"/>
        </w:rPr>
      </w:pPr>
    </w:p>
    <w:p w14:paraId="0EE60B00" w14:textId="77777777" w:rsidR="00062B85" w:rsidRPr="0071515B" w:rsidRDefault="00062B85" w:rsidP="00062B85">
      <w:pPr>
        <w:rPr>
          <w:rFonts w:ascii="Verdana" w:hAnsi="Verdana" w:cs="Arial"/>
          <w:b/>
          <w:color w:val="7030A0"/>
          <w:sz w:val="20"/>
          <w:szCs w:val="20"/>
          <w:u w:val="single"/>
        </w:rPr>
      </w:pPr>
      <w:r>
        <w:rPr>
          <w:rFonts w:ascii="Verdana" w:eastAsia="Batang" w:hAnsi="Verdana"/>
          <w:b/>
          <w:color w:val="7030A0"/>
          <w:lang w:eastAsia="ko-KR"/>
        </w:rPr>
        <w:t>Job summary</w:t>
      </w:r>
    </w:p>
    <w:p w14:paraId="2A40C4C3" w14:textId="77777777" w:rsidR="00062B85" w:rsidRPr="00C41244" w:rsidRDefault="00062B85" w:rsidP="00062B85">
      <w:pPr>
        <w:rPr>
          <w:rFonts w:ascii="Verdana" w:hAnsi="Verdana" w:cs="Arial"/>
          <w:b/>
          <w:sz w:val="20"/>
          <w:szCs w:val="20"/>
          <w:u w:val="single"/>
        </w:rPr>
      </w:pPr>
    </w:p>
    <w:p w14:paraId="11C92471" w14:textId="77777777" w:rsidR="00062B85" w:rsidRPr="00C41244" w:rsidRDefault="00062B85" w:rsidP="00062B85">
      <w:pPr>
        <w:rPr>
          <w:rFonts w:ascii="Verdana" w:hAnsi="Verdana" w:cs="Arial"/>
          <w:sz w:val="20"/>
          <w:szCs w:val="20"/>
        </w:rPr>
      </w:pPr>
      <w:r w:rsidRPr="00C41244">
        <w:rPr>
          <w:rFonts w:ascii="Verdana" w:hAnsi="Verdana" w:cs="Arial"/>
          <w:sz w:val="20"/>
          <w:szCs w:val="20"/>
        </w:rPr>
        <w:t xml:space="preserve">To provide </w:t>
      </w:r>
      <w:r>
        <w:rPr>
          <w:rFonts w:ascii="Verdana" w:hAnsi="Verdana" w:cs="Arial"/>
          <w:sz w:val="20"/>
          <w:szCs w:val="20"/>
        </w:rPr>
        <w:t xml:space="preserve">safe and effective </w:t>
      </w:r>
      <w:r w:rsidRPr="00C41244">
        <w:rPr>
          <w:rFonts w:ascii="Verdana" w:hAnsi="Verdana" w:cs="Arial"/>
          <w:sz w:val="20"/>
          <w:szCs w:val="20"/>
        </w:rPr>
        <w:t>clinical care</w:t>
      </w:r>
      <w:r>
        <w:rPr>
          <w:rFonts w:ascii="Verdana" w:hAnsi="Verdana" w:cs="Arial"/>
          <w:sz w:val="20"/>
          <w:szCs w:val="20"/>
        </w:rPr>
        <w:t>,</w:t>
      </w:r>
      <w:r w:rsidRPr="00C41244">
        <w:rPr>
          <w:rFonts w:ascii="Verdana" w:hAnsi="Verdana" w:cs="Arial"/>
          <w:sz w:val="20"/>
          <w:szCs w:val="20"/>
        </w:rPr>
        <w:t xml:space="preserve"> </w:t>
      </w:r>
      <w:r w:rsidRPr="00C41244">
        <w:rPr>
          <w:rFonts w:ascii="Verdana" w:hAnsi="Verdana"/>
          <w:sz w:val="20"/>
          <w:szCs w:val="20"/>
        </w:rPr>
        <w:t>working closely with all disciplines</w:t>
      </w:r>
      <w:r>
        <w:rPr>
          <w:rFonts w:ascii="Verdana" w:hAnsi="Verdana"/>
          <w:sz w:val="20"/>
          <w:szCs w:val="20"/>
        </w:rPr>
        <w:t>,</w:t>
      </w:r>
      <w:r w:rsidRPr="00C41244">
        <w:rPr>
          <w:rFonts w:ascii="Verdana" w:hAnsi="Verdana"/>
          <w:sz w:val="20"/>
          <w:szCs w:val="20"/>
        </w:rPr>
        <w:t xml:space="preserve"> to ensure the promotion of high standards for patients </w:t>
      </w:r>
      <w:r>
        <w:rPr>
          <w:rFonts w:ascii="Verdana" w:hAnsi="Verdana"/>
          <w:sz w:val="20"/>
          <w:szCs w:val="20"/>
        </w:rPr>
        <w:t>dur</w:t>
      </w:r>
      <w:r w:rsidRPr="00C41244">
        <w:rPr>
          <w:rFonts w:ascii="Verdana" w:hAnsi="Verdana"/>
          <w:sz w:val="20"/>
          <w:szCs w:val="20"/>
        </w:rPr>
        <w:t>ing all aspects of</w:t>
      </w:r>
      <w:r>
        <w:rPr>
          <w:rFonts w:ascii="Verdana" w:hAnsi="Verdana"/>
          <w:sz w:val="20"/>
          <w:szCs w:val="20"/>
        </w:rPr>
        <w:t xml:space="preserve"> the </w:t>
      </w:r>
      <w:r w:rsidRPr="00C41244">
        <w:rPr>
          <w:rFonts w:ascii="Verdana" w:hAnsi="Verdana"/>
          <w:sz w:val="20"/>
          <w:szCs w:val="20"/>
        </w:rPr>
        <w:t>preoperative, peri</w:t>
      </w:r>
      <w:r>
        <w:rPr>
          <w:rFonts w:ascii="Verdana" w:hAnsi="Verdana"/>
          <w:sz w:val="20"/>
          <w:szCs w:val="20"/>
        </w:rPr>
        <w:t>-</w:t>
      </w:r>
      <w:r w:rsidRPr="00C41244">
        <w:rPr>
          <w:rFonts w:ascii="Verdana" w:hAnsi="Verdana"/>
          <w:sz w:val="20"/>
          <w:szCs w:val="20"/>
        </w:rPr>
        <w:t>o</w:t>
      </w:r>
      <w:r>
        <w:rPr>
          <w:rFonts w:ascii="Verdana" w:hAnsi="Verdana"/>
          <w:sz w:val="20"/>
          <w:szCs w:val="20"/>
        </w:rPr>
        <w:t>perative and postoperative pathway. F</w:t>
      </w:r>
      <w:r w:rsidRPr="00C41244">
        <w:rPr>
          <w:rFonts w:ascii="Verdana" w:hAnsi="Verdana"/>
          <w:sz w:val="20"/>
          <w:szCs w:val="20"/>
        </w:rPr>
        <w:t>ollowing appropriate training</w:t>
      </w:r>
      <w:r>
        <w:rPr>
          <w:rFonts w:ascii="Verdana" w:hAnsi="Verdana"/>
          <w:sz w:val="20"/>
          <w:szCs w:val="20"/>
        </w:rPr>
        <w:t xml:space="preserve"> across a variety of specialities </w:t>
      </w:r>
      <w:r>
        <w:rPr>
          <w:rFonts w:ascii="Verdana" w:hAnsi="Verdana" w:cs="Arial"/>
          <w:sz w:val="20"/>
          <w:szCs w:val="20"/>
        </w:rPr>
        <w:t>patients will be</w:t>
      </w:r>
      <w:r w:rsidRPr="00C41244">
        <w:rPr>
          <w:rFonts w:ascii="Verdana" w:hAnsi="Verdana" w:cs="Arial"/>
          <w:sz w:val="20"/>
          <w:szCs w:val="20"/>
        </w:rPr>
        <w:t xml:space="preserve"> appropriat</w:t>
      </w:r>
      <w:r>
        <w:rPr>
          <w:rFonts w:ascii="Verdana" w:hAnsi="Verdana" w:cs="Arial"/>
          <w:sz w:val="20"/>
          <w:szCs w:val="20"/>
        </w:rPr>
        <w:t xml:space="preserve">ely monitored and cared for prior to and throughout their </w:t>
      </w:r>
      <w:r w:rsidRPr="00C41244">
        <w:rPr>
          <w:rFonts w:ascii="Verdana" w:hAnsi="Verdana" w:cs="Arial"/>
          <w:sz w:val="20"/>
          <w:szCs w:val="20"/>
        </w:rPr>
        <w:t>surgery</w:t>
      </w:r>
      <w:r>
        <w:rPr>
          <w:rFonts w:ascii="Verdana" w:hAnsi="Verdana" w:cs="Arial"/>
          <w:sz w:val="20"/>
          <w:szCs w:val="20"/>
        </w:rPr>
        <w:t xml:space="preserve"> ensuring</w:t>
      </w:r>
      <w:r w:rsidRPr="00C41244">
        <w:rPr>
          <w:rFonts w:ascii="Verdana" w:hAnsi="Verdana" w:cs="Arial"/>
          <w:sz w:val="20"/>
          <w:szCs w:val="20"/>
        </w:rPr>
        <w:t xml:space="preserve"> patients are fit and discharged from the unit appropriately</w:t>
      </w:r>
      <w:r>
        <w:rPr>
          <w:rFonts w:ascii="Verdana" w:hAnsi="Verdana" w:cs="Arial"/>
          <w:sz w:val="20"/>
          <w:szCs w:val="20"/>
        </w:rPr>
        <w:t>.</w:t>
      </w:r>
    </w:p>
    <w:p w14:paraId="6C87ADFB" w14:textId="77777777" w:rsidR="00062B85" w:rsidRPr="00C41244" w:rsidRDefault="00062B85" w:rsidP="00062B85">
      <w:pPr>
        <w:rPr>
          <w:rFonts w:ascii="Verdana" w:hAnsi="Verdana"/>
          <w:sz w:val="20"/>
          <w:szCs w:val="20"/>
        </w:rPr>
      </w:pPr>
    </w:p>
    <w:p w14:paraId="2C2A7976" w14:textId="77777777" w:rsidR="00062B85" w:rsidRPr="00C41244" w:rsidRDefault="00062B85" w:rsidP="00062B85">
      <w:pPr>
        <w:rPr>
          <w:rFonts w:ascii="Verdana" w:hAnsi="Verdana"/>
          <w:sz w:val="20"/>
          <w:szCs w:val="20"/>
        </w:rPr>
      </w:pPr>
      <w:r w:rsidRPr="00C41244">
        <w:rPr>
          <w:rFonts w:ascii="Verdana" w:hAnsi="Verdana"/>
          <w:sz w:val="20"/>
          <w:szCs w:val="20"/>
        </w:rPr>
        <w:t>The post holder is expected to carry out all relevant forms of care with direct supervision and will be expected to demonstrate procedures and supervise unqualified staff.</w:t>
      </w:r>
    </w:p>
    <w:p w14:paraId="74826055" w14:textId="77777777" w:rsidR="00062B85" w:rsidRPr="00C41244" w:rsidRDefault="00062B85" w:rsidP="00062B85">
      <w:pPr>
        <w:overflowPunct w:val="0"/>
        <w:autoSpaceDE w:val="0"/>
        <w:autoSpaceDN w:val="0"/>
        <w:adjustRightInd w:val="0"/>
        <w:textAlignment w:val="baseline"/>
        <w:rPr>
          <w:rFonts w:ascii="Verdana" w:hAnsi="Verdana" w:cs="Arial"/>
          <w:bCs/>
          <w:sz w:val="20"/>
          <w:szCs w:val="20"/>
        </w:rPr>
      </w:pPr>
    </w:p>
    <w:p w14:paraId="48B68D1F" w14:textId="77777777" w:rsidR="00062B85" w:rsidRPr="00C41244" w:rsidRDefault="00062B85" w:rsidP="00062B85">
      <w:pPr>
        <w:overflowPunct w:val="0"/>
        <w:autoSpaceDE w:val="0"/>
        <w:autoSpaceDN w:val="0"/>
        <w:adjustRightInd w:val="0"/>
        <w:textAlignment w:val="baseline"/>
        <w:rPr>
          <w:rFonts w:ascii="Verdana" w:hAnsi="Verdana" w:cs="Arial"/>
          <w:bCs/>
          <w:sz w:val="20"/>
          <w:szCs w:val="20"/>
        </w:rPr>
      </w:pPr>
      <w:r w:rsidRPr="00C41244">
        <w:rPr>
          <w:rFonts w:ascii="Verdana" w:hAnsi="Verdana" w:cs="Arial"/>
          <w:bCs/>
          <w:sz w:val="20"/>
          <w:szCs w:val="20"/>
        </w:rPr>
        <w:t>To work as a member of the multi disciplinary team practising and maintaining a high standard of clinical care and participating in all activities of the department to enhance the patients experience and ensuring  safety for patients, visitors and staff in the operating theatre suite</w:t>
      </w:r>
      <w:r>
        <w:rPr>
          <w:rFonts w:ascii="Verdana" w:hAnsi="Verdana" w:cs="Arial"/>
          <w:bCs/>
          <w:sz w:val="20"/>
          <w:szCs w:val="20"/>
        </w:rPr>
        <w:t>.</w:t>
      </w:r>
    </w:p>
    <w:p w14:paraId="1E50BC00" w14:textId="77777777" w:rsidR="00062B85" w:rsidRDefault="00062B85" w:rsidP="00062B85">
      <w:pPr>
        <w:rPr>
          <w:rFonts w:ascii="Verdana" w:hAnsi="Verdana" w:cs="Arial"/>
          <w:sz w:val="20"/>
          <w:szCs w:val="20"/>
        </w:rPr>
      </w:pPr>
    </w:p>
    <w:p w14:paraId="1A490865" w14:textId="77777777" w:rsidR="00062B85" w:rsidRPr="00C41244" w:rsidRDefault="00062B85" w:rsidP="00062B85">
      <w:pPr>
        <w:rPr>
          <w:rFonts w:ascii="Verdana" w:hAnsi="Verdana" w:cs="Arial"/>
          <w:sz w:val="20"/>
          <w:szCs w:val="20"/>
        </w:rPr>
      </w:pPr>
    </w:p>
    <w:p w14:paraId="7ED3CD99" w14:textId="77777777" w:rsidR="00062B85" w:rsidRPr="0071515B" w:rsidRDefault="00062B85" w:rsidP="00062B85">
      <w:pPr>
        <w:rPr>
          <w:rFonts w:ascii="Verdana" w:eastAsia="Batang" w:hAnsi="Verdana"/>
          <w:b/>
          <w:color w:val="7030A0"/>
          <w:lang w:eastAsia="ko-KR"/>
        </w:rPr>
      </w:pPr>
      <w:r>
        <w:rPr>
          <w:rFonts w:ascii="Verdana" w:eastAsia="Batang" w:hAnsi="Verdana"/>
          <w:b/>
          <w:color w:val="7030A0"/>
          <w:lang w:eastAsia="ko-KR"/>
        </w:rPr>
        <w:t>Key Responsibilities</w:t>
      </w:r>
    </w:p>
    <w:p w14:paraId="1E836EA7" w14:textId="77777777" w:rsidR="00062B85" w:rsidRPr="00C41244" w:rsidRDefault="00062B85" w:rsidP="00062B85">
      <w:pPr>
        <w:rPr>
          <w:rFonts w:ascii="Verdana" w:hAnsi="Verdana" w:cs="Arial"/>
          <w:b/>
          <w:sz w:val="20"/>
          <w:szCs w:val="20"/>
          <w:u w:val="single"/>
        </w:rPr>
      </w:pPr>
    </w:p>
    <w:p w14:paraId="3338D11D" w14:textId="77777777" w:rsidR="00062B85" w:rsidRDefault="00062B85" w:rsidP="00062B85">
      <w:pPr>
        <w:rPr>
          <w:rFonts w:ascii="Verdana" w:hAnsi="Verdana" w:cs="Arial"/>
          <w:sz w:val="20"/>
          <w:szCs w:val="20"/>
        </w:rPr>
      </w:pPr>
      <w:r w:rsidRPr="00C41244">
        <w:rPr>
          <w:rFonts w:ascii="Verdana" w:hAnsi="Verdana" w:cs="Arial"/>
          <w:sz w:val="20"/>
          <w:szCs w:val="20"/>
        </w:rPr>
        <w:t>The role has management, clinical, teaching and staff development responsibilities relevant to the grade of the post.</w:t>
      </w:r>
    </w:p>
    <w:p w14:paraId="25BB1436" w14:textId="77777777" w:rsidR="00062B85" w:rsidRPr="00C41244" w:rsidRDefault="00062B85" w:rsidP="00062B85">
      <w:pPr>
        <w:rPr>
          <w:rFonts w:ascii="Verdana" w:hAnsi="Verdana" w:cs="Arial"/>
          <w:sz w:val="20"/>
          <w:szCs w:val="20"/>
        </w:rPr>
      </w:pPr>
    </w:p>
    <w:p w14:paraId="15032AD2" w14:textId="77777777" w:rsidR="00062B85" w:rsidRPr="00C41244" w:rsidRDefault="00062B85" w:rsidP="00062B85">
      <w:pPr>
        <w:rPr>
          <w:rFonts w:ascii="Verdana" w:hAnsi="Verdana" w:cs="Arial"/>
          <w:sz w:val="20"/>
          <w:szCs w:val="20"/>
        </w:rPr>
      </w:pPr>
    </w:p>
    <w:p w14:paraId="358E6D8A" w14:textId="77777777" w:rsidR="00062B85" w:rsidRDefault="00062B85" w:rsidP="00062B85">
      <w:pPr>
        <w:rPr>
          <w:rFonts w:ascii="Verdana" w:hAnsi="Verdana" w:cs="Arial"/>
          <w:b/>
          <w:sz w:val="22"/>
        </w:rPr>
      </w:pPr>
      <w:r w:rsidRPr="005901B3">
        <w:rPr>
          <w:rFonts w:ascii="Verdana" w:hAnsi="Verdana" w:cs="Arial"/>
          <w:b/>
          <w:sz w:val="22"/>
        </w:rPr>
        <w:t>Management and leadership</w:t>
      </w:r>
    </w:p>
    <w:p w14:paraId="340D2A44" w14:textId="77777777" w:rsidR="00062B85" w:rsidRPr="005901B3" w:rsidRDefault="00062B85" w:rsidP="00062B85">
      <w:pPr>
        <w:rPr>
          <w:rFonts w:ascii="Verdana" w:hAnsi="Verdana" w:cs="Arial"/>
          <w:b/>
          <w:sz w:val="22"/>
        </w:rPr>
      </w:pPr>
    </w:p>
    <w:p w14:paraId="781B3217" w14:textId="77777777" w:rsidR="00062B85" w:rsidRPr="00F43BC3" w:rsidRDefault="00062B85" w:rsidP="00062B85">
      <w:pPr>
        <w:numPr>
          <w:ilvl w:val="0"/>
          <w:numId w:val="22"/>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To be aware of own and others responsibilitie</w:t>
      </w:r>
      <w:r>
        <w:rPr>
          <w:rFonts w:ascii="Verdana" w:hAnsi="Verdana" w:cs="Trebuchet MS"/>
          <w:sz w:val="20"/>
          <w:szCs w:val="20"/>
        </w:rPr>
        <w:t>s with regard to p</w:t>
      </w:r>
      <w:r w:rsidRPr="00F43BC3">
        <w:rPr>
          <w:rFonts w:ascii="Verdana" w:hAnsi="Verdana" w:cs="Trebuchet MS"/>
          <w:sz w:val="20"/>
          <w:szCs w:val="20"/>
        </w:rPr>
        <w:t>olicies and procedures including participation in the ris</w:t>
      </w:r>
      <w:r>
        <w:rPr>
          <w:rFonts w:ascii="Verdana" w:hAnsi="Verdana" w:cs="Trebuchet MS"/>
          <w:sz w:val="20"/>
          <w:szCs w:val="20"/>
        </w:rPr>
        <w:t>k management strategy and ensuring</w:t>
      </w:r>
      <w:r w:rsidRPr="00F43BC3">
        <w:rPr>
          <w:rFonts w:ascii="Verdana" w:hAnsi="Verdana" w:cs="Trebuchet MS"/>
          <w:sz w:val="20"/>
          <w:szCs w:val="20"/>
        </w:rPr>
        <w:t xml:space="preserve"> that all Health and Safety and COSHH requirements are met</w:t>
      </w:r>
    </w:p>
    <w:p w14:paraId="465D8FD2" w14:textId="77777777" w:rsidR="00062B85" w:rsidRPr="00F43BC3" w:rsidRDefault="00062B85" w:rsidP="00062B85">
      <w:pPr>
        <w:numPr>
          <w:ilvl w:val="0"/>
          <w:numId w:val="22"/>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To contribute to the management and effective use of personnel, surgical consumables and other reso</w:t>
      </w:r>
      <w:r>
        <w:rPr>
          <w:rFonts w:ascii="Verdana" w:hAnsi="Verdana" w:cs="Trebuchet MS"/>
          <w:sz w:val="20"/>
          <w:szCs w:val="20"/>
        </w:rPr>
        <w:t>urces within the operating department</w:t>
      </w:r>
      <w:r w:rsidRPr="00F43BC3">
        <w:rPr>
          <w:rFonts w:ascii="Verdana" w:hAnsi="Verdana" w:cs="Trebuchet MS"/>
          <w:sz w:val="20"/>
          <w:szCs w:val="20"/>
        </w:rPr>
        <w:t xml:space="preserve"> to provide an efficient surgical service to all users</w:t>
      </w:r>
    </w:p>
    <w:p w14:paraId="0E6341AF" w14:textId="77777777" w:rsidR="00062B85" w:rsidRPr="00F43BC3" w:rsidRDefault="00062B85" w:rsidP="00062B85">
      <w:pPr>
        <w:numPr>
          <w:ilvl w:val="0"/>
          <w:numId w:val="22"/>
        </w:numPr>
        <w:tabs>
          <w:tab w:val="clear" w:pos="720"/>
          <w:tab w:val="num" w:pos="360"/>
        </w:tabs>
        <w:autoSpaceDE w:val="0"/>
        <w:autoSpaceDN w:val="0"/>
        <w:adjustRightInd w:val="0"/>
        <w:ind w:left="360"/>
        <w:rPr>
          <w:rFonts w:ascii="Verdana" w:hAnsi="Verdana" w:cs="Trebuchet MS"/>
          <w:sz w:val="20"/>
          <w:szCs w:val="20"/>
        </w:rPr>
      </w:pPr>
      <w:r>
        <w:rPr>
          <w:rFonts w:ascii="Verdana" w:hAnsi="Verdana" w:cs="Trebuchet MS"/>
          <w:sz w:val="20"/>
          <w:szCs w:val="20"/>
        </w:rPr>
        <w:t>T</w:t>
      </w:r>
      <w:r w:rsidRPr="00F43BC3">
        <w:rPr>
          <w:rFonts w:ascii="Verdana" w:hAnsi="Verdana" w:cs="Trebuchet MS"/>
          <w:sz w:val="20"/>
          <w:szCs w:val="20"/>
        </w:rPr>
        <w:t>o take charge of the department and know when to seek advice or liaise</w:t>
      </w:r>
      <w:r>
        <w:rPr>
          <w:rFonts w:ascii="Verdana" w:hAnsi="Verdana" w:cs="Trebuchet MS"/>
          <w:sz w:val="20"/>
          <w:szCs w:val="20"/>
        </w:rPr>
        <w:t xml:space="preserve"> with more senior members of st</w:t>
      </w:r>
      <w:r w:rsidRPr="00F43BC3">
        <w:rPr>
          <w:rFonts w:ascii="Verdana" w:hAnsi="Verdana" w:cs="Trebuchet MS"/>
          <w:sz w:val="20"/>
          <w:szCs w:val="20"/>
        </w:rPr>
        <w:t>aff and member</w:t>
      </w:r>
      <w:r>
        <w:rPr>
          <w:rFonts w:ascii="Verdana" w:hAnsi="Verdana" w:cs="Trebuchet MS"/>
          <w:sz w:val="20"/>
          <w:szCs w:val="20"/>
        </w:rPr>
        <w:t>s</w:t>
      </w:r>
      <w:r w:rsidRPr="00F43BC3">
        <w:rPr>
          <w:rFonts w:ascii="Verdana" w:hAnsi="Verdana" w:cs="Trebuchet MS"/>
          <w:sz w:val="20"/>
          <w:szCs w:val="20"/>
        </w:rPr>
        <w:t xml:space="preserve"> of the multi-disciplinary team concerning management and  clinical issues</w:t>
      </w:r>
      <w:r>
        <w:rPr>
          <w:rFonts w:ascii="Verdana" w:hAnsi="Verdana" w:cs="Trebuchet MS"/>
          <w:sz w:val="20"/>
          <w:szCs w:val="20"/>
        </w:rPr>
        <w:t xml:space="preserve"> as required</w:t>
      </w:r>
    </w:p>
    <w:p w14:paraId="10DB9A9D" w14:textId="77777777" w:rsidR="00062B85" w:rsidRPr="00F43BC3" w:rsidRDefault="00062B85" w:rsidP="00062B85">
      <w:pPr>
        <w:numPr>
          <w:ilvl w:val="0"/>
          <w:numId w:val="22"/>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To play an active role in th</w:t>
      </w:r>
      <w:r>
        <w:rPr>
          <w:rFonts w:ascii="Verdana" w:hAnsi="Verdana" w:cs="Trebuchet MS"/>
          <w:sz w:val="20"/>
          <w:szCs w:val="20"/>
        </w:rPr>
        <w:t>e development of the pe</w:t>
      </w:r>
      <w:r w:rsidRPr="00F43BC3">
        <w:rPr>
          <w:rFonts w:ascii="Verdana" w:hAnsi="Verdana" w:cs="Trebuchet MS"/>
          <w:sz w:val="20"/>
          <w:szCs w:val="20"/>
        </w:rPr>
        <w:t>ri</w:t>
      </w:r>
      <w:r>
        <w:rPr>
          <w:rFonts w:ascii="Verdana" w:hAnsi="Verdana" w:cs="Trebuchet MS"/>
          <w:sz w:val="20"/>
          <w:szCs w:val="20"/>
        </w:rPr>
        <w:t>-</w:t>
      </w:r>
      <w:r w:rsidRPr="00F43BC3">
        <w:rPr>
          <w:rFonts w:ascii="Verdana" w:hAnsi="Verdana" w:cs="Trebuchet MS"/>
          <w:sz w:val="20"/>
          <w:szCs w:val="20"/>
        </w:rPr>
        <w:t>operative service working in conjunction with the Day</w:t>
      </w:r>
      <w:r>
        <w:rPr>
          <w:rFonts w:ascii="Verdana" w:hAnsi="Verdana" w:cs="Trebuchet MS"/>
          <w:sz w:val="20"/>
          <w:szCs w:val="20"/>
        </w:rPr>
        <w:t xml:space="preserve"> Surgery</w:t>
      </w:r>
      <w:r w:rsidRPr="00F43BC3">
        <w:rPr>
          <w:rFonts w:ascii="Verdana" w:hAnsi="Verdana" w:cs="Trebuchet MS"/>
          <w:sz w:val="20"/>
          <w:szCs w:val="20"/>
        </w:rPr>
        <w:t xml:space="preserve"> Unit </w:t>
      </w:r>
    </w:p>
    <w:p w14:paraId="53C729D0" w14:textId="77777777" w:rsidR="00062B85" w:rsidRPr="00F43BC3" w:rsidRDefault="00062B85" w:rsidP="00062B85">
      <w:pPr>
        <w:numPr>
          <w:ilvl w:val="0"/>
          <w:numId w:val="22"/>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To work towards development of management skills</w:t>
      </w:r>
    </w:p>
    <w:p w14:paraId="1A9BF3EC" w14:textId="77777777" w:rsidR="00062B85" w:rsidRPr="00F43BC3" w:rsidRDefault="00062B85" w:rsidP="00062B85">
      <w:pPr>
        <w:numPr>
          <w:ilvl w:val="0"/>
          <w:numId w:val="22"/>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To report all accidents/incidents/near</w:t>
      </w:r>
      <w:r>
        <w:rPr>
          <w:rFonts w:ascii="Verdana" w:hAnsi="Verdana" w:cs="Trebuchet MS"/>
          <w:sz w:val="20"/>
          <w:szCs w:val="20"/>
        </w:rPr>
        <w:t xml:space="preserve"> </w:t>
      </w:r>
      <w:r w:rsidRPr="00F43BC3">
        <w:rPr>
          <w:rFonts w:ascii="Verdana" w:hAnsi="Verdana" w:cs="Trebuchet MS"/>
          <w:sz w:val="20"/>
          <w:szCs w:val="20"/>
        </w:rPr>
        <w:t xml:space="preserve">misses and complaints in accordance with policy and ensure all relevant documentation is completed promptly and reported to the </w:t>
      </w:r>
      <w:r>
        <w:rPr>
          <w:rFonts w:ascii="Verdana" w:hAnsi="Verdana" w:cs="Trebuchet MS"/>
          <w:sz w:val="20"/>
          <w:szCs w:val="20"/>
        </w:rPr>
        <w:t>Theatre M</w:t>
      </w:r>
      <w:r w:rsidRPr="00F43BC3">
        <w:rPr>
          <w:rFonts w:ascii="Verdana" w:hAnsi="Verdana" w:cs="Trebuchet MS"/>
          <w:sz w:val="20"/>
          <w:szCs w:val="20"/>
        </w:rPr>
        <w:t>anager and participate in investigation</w:t>
      </w:r>
      <w:r>
        <w:rPr>
          <w:rFonts w:ascii="Verdana" w:hAnsi="Verdana" w:cs="Trebuchet MS"/>
          <w:sz w:val="20"/>
          <w:szCs w:val="20"/>
        </w:rPr>
        <w:t xml:space="preserve">s </w:t>
      </w:r>
      <w:r w:rsidRPr="00F43BC3">
        <w:rPr>
          <w:rFonts w:ascii="Verdana" w:hAnsi="Verdana" w:cs="Trebuchet MS"/>
          <w:sz w:val="20"/>
          <w:szCs w:val="20"/>
        </w:rPr>
        <w:t>as required</w:t>
      </w:r>
    </w:p>
    <w:p w14:paraId="6BE952AA" w14:textId="77777777" w:rsidR="00062B85" w:rsidRPr="00F43BC3" w:rsidRDefault="00062B85" w:rsidP="00062B85">
      <w:pPr>
        <w:numPr>
          <w:ilvl w:val="0"/>
          <w:numId w:val="22"/>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 xml:space="preserve">To ensure </w:t>
      </w:r>
      <w:r>
        <w:rPr>
          <w:rFonts w:ascii="Verdana" w:hAnsi="Verdana" w:cs="Trebuchet MS"/>
          <w:sz w:val="20"/>
          <w:szCs w:val="20"/>
        </w:rPr>
        <w:t>t</w:t>
      </w:r>
      <w:r w:rsidRPr="00F43BC3">
        <w:rPr>
          <w:rFonts w:ascii="Verdana" w:hAnsi="Verdana" w:cs="Trebuchet MS"/>
          <w:sz w:val="20"/>
          <w:szCs w:val="20"/>
        </w:rPr>
        <w:t>hat stock levels are maintained and fall within agreed budget targets; ensuring effective efficient use of resources</w:t>
      </w:r>
    </w:p>
    <w:p w14:paraId="71152ADB" w14:textId="77777777" w:rsidR="00062B85" w:rsidRPr="00F43BC3" w:rsidRDefault="00062B85" w:rsidP="00062B85">
      <w:pPr>
        <w:numPr>
          <w:ilvl w:val="0"/>
          <w:numId w:val="22"/>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Demonstrate effective communication skills in all aspects of performance, with regard to patients, relative and members</w:t>
      </w:r>
      <w:r>
        <w:rPr>
          <w:rFonts w:ascii="Verdana" w:hAnsi="Verdana" w:cs="Trebuchet MS"/>
          <w:sz w:val="20"/>
          <w:szCs w:val="20"/>
        </w:rPr>
        <w:t xml:space="preserve"> of the mu</w:t>
      </w:r>
      <w:r w:rsidRPr="00F43BC3">
        <w:rPr>
          <w:rFonts w:ascii="Verdana" w:hAnsi="Verdana" w:cs="Trebuchet MS"/>
          <w:sz w:val="20"/>
          <w:szCs w:val="20"/>
        </w:rPr>
        <w:t>lti-disciplinary team</w:t>
      </w:r>
    </w:p>
    <w:p w14:paraId="541A115D" w14:textId="77777777" w:rsidR="00062B85" w:rsidRPr="00C41244" w:rsidRDefault="00062B85" w:rsidP="00062B85">
      <w:pPr>
        <w:rPr>
          <w:rFonts w:ascii="Verdana" w:hAnsi="Verdana" w:cs="Arial"/>
          <w:sz w:val="20"/>
          <w:szCs w:val="20"/>
        </w:rPr>
      </w:pPr>
    </w:p>
    <w:p w14:paraId="0718F5BB" w14:textId="77777777" w:rsidR="00062B85" w:rsidRDefault="00062B85" w:rsidP="00062B85">
      <w:pPr>
        <w:rPr>
          <w:rFonts w:ascii="Verdana" w:hAnsi="Verdana" w:cs="Arial"/>
          <w:b/>
          <w:sz w:val="22"/>
        </w:rPr>
      </w:pPr>
      <w:r w:rsidRPr="00BC4C2C">
        <w:rPr>
          <w:rFonts w:ascii="Verdana" w:hAnsi="Verdana" w:cs="Arial"/>
          <w:b/>
          <w:sz w:val="22"/>
        </w:rPr>
        <w:t>Clinical and professional role</w:t>
      </w:r>
    </w:p>
    <w:p w14:paraId="6397AB59" w14:textId="77777777" w:rsidR="00062B85" w:rsidRPr="00BC4C2C" w:rsidRDefault="00062B85" w:rsidP="00062B85">
      <w:pPr>
        <w:rPr>
          <w:rFonts w:ascii="Verdana" w:hAnsi="Verdana" w:cs="Arial"/>
          <w:b/>
          <w:sz w:val="18"/>
          <w:szCs w:val="20"/>
          <w:u w:val="single"/>
        </w:rPr>
      </w:pPr>
    </w:p>
    <w:p w14:paraId="4C9559CF" w14:textId="77777777" w:rsidR="00062B85" w:rsidRPr="00F43BC3" w:rsidRDefault="00062B85" w:rsidP="00062B85">
      <w:pPr>
        <w:numPr>
          <w:ilvl w:val="0"/>
          <w:numId w:val="22"/>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To assess, plan, implement and evaluate care within his/her sphere of responsibility, having regard for the differing needs of s</w:t>
      </w:r>
      <w:r>
        <w:rPr>
          <w:rFonts w:ascii="Verdana" w:hAnsi="Verdana" w:cs="Trebuchet MS"/>
          <w:sz w:val="20"/>
          <w:szCs w:val="20"/>
        </w:rPr>
        <w:t>edation, anaesthesia,</w:t>
      </w:r>
      <w:r w:rsidRPr="00F43BC3">
        <w:rPr>
          <w:rFonts w:ascii="Verdana" w:hAnsi="Verdana" w:cs="Trebuchet MS"/>
          <w:sz w:val="20"/>
          <w:szCs w:val="20"/>
        </w:rPr>
        <w:t xml:space="preserve"> surgery and recovery</w:t>
      </w:r>
      <w:r>
        <w:rPr>
          <w:rFonts w:ascii="Verdana" w:hAnsi="Verdana" w:cs="Trebuchet MS"/>
          <w:sz w:val="20"/>
          <w:szCs w:val="20"/>
        </w:rPr>
        <w:t>.</w:t>
      </w:r>
    </w:p>
    <w:p w14:paraId="18A34A4B" w14:textId="77777777" w:rsidR="00062B85" w:rsidRPr="00F43BC3" w:rsidRDefault="00062B85" w:rsidP="00062B85">
      <w:pPr>
        <w:numPr>
          <w:ilvl w:val="0"/>
          <w:numId w:val="22"/>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Participate as a member of the team, to demonstrate and develop clinical assessment skills and the ability to prioritise the care for patients undergoing surgical/anaesthetic procedures, acting as a resource person for others in the planning of care thereby providing total patient care during the peri</w:t>
      </w:r>
      <w:r>
        <w:rPr>
          <w:rFonts w:ascii="Verdana" w:hAnsi="Verdana" w:cs="Trebuchet MS"/>
          <w:sz w:val="20"/>
          <w:szCs w:val="20"/>
        </w:rPr>
        <w:t>-</w:t>
      </w:r>
      <w:r w:rsidRPr="00F43BC3">
        <w:rPr>
          <w:rFonts w:ascii="Verdana" w:hAnsi="Verdana" w:cs="Trebuchet MS"/>
          <w:sz w:val="20"/>
          <w:szCs w:val="20"/>
        </w:rPr>
        <w:t>operative visit ensuring a safe environment</w:t>
      </w:r>
    </w:p>
    <w:p w14:paraId="4B65EEE5" w14:textId="77777777" w:rsidR="00062B85" w:rsidRPr="00F43BC3" w:rsidRDefault="00062B85" w:rsidP="00062B85">
      <w:pPr>
        <w:numPr>
          <w:ilvl w:val="0"/>
          <w:numId w:val="22"/>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lastRenderedPageBreak/>
        <w:t>Assist with implementation and monitoring of patient care standards in collaboration with others</w:t>
      </w:r>
    </w:p>
    <w:p w14:paraId="208AA441" w14:textId="77777777" w:rsidR="00062B85" w:rsidRPr="00F43BC3" w:rsidRDefault="00062B85" w:rsidP="00062B85">
      <w:pPr>
        <w:numPr>
          <w:ilvl w:val="0"/>
          <w:numId w:val="22"/>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Utilise a questioning approach to patient care and application of research within clinical practice. To raise awareness of relevant research findings in clinical practice complying with the principles of Clinical Governance. To actively participate in the audit process</w:t>
      </w:r>
      <w:r>
        <w:rPr>
          <w:rFonts w:ascii="Verdana" w:hAnsi="Verdana" w:cs="Trebuchet MS"/>
          <w:sz w:val="20"/>
          <w:szCs w:val="20"/>
        </w:rPr>
        <w:t>.</w:t>
      </w:r>
    </w:p>
    <w:p w14:paraId="01CC1C05" w14:textId="77777777" w:rsidR="00062B85" w:rsidRPr="00F43BC3" w:rsidRDefault="00062B85" w:rsidP="00062B85">
      <w:pPr>
        <w:numPr>
          <w:ilvl w:val="0"/>
          <w:numId w:val="22"/>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To ensure that the personal care provided to patients</w:t>
      </w:r>
      <w:r>
        <w:rPr>
          <w:rFonts w:ascii="Verdana" w:hAnsi="Verdana" w:cs="Trebuchet MS"/>
          <w:sz w:val="20"/>
          <w:szCs w:val="20"/>
        </w:rPr>
        <w:t xml:space="preserve"> is always of the highest standard</w:t>
      </w:r>
    </w:p>
    <w:p w14:paraId="0E5BAD75" w14:textId="77777777" w:rsidR="00062B85" w:rsidRPr="00F43BC3" w:rsidRDefault="00062B85" w:rsidP="00062B85">
      <w:pPr>
        <w:numPr>
          <w:ilvl w:val="0"/>
          <w:numId w:val="22"/>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To ensure that all care and information provided to patients is adequately documented within the</w:t>
      </w:r>
      <w:r>
        <w:rPr>
          <w:rFonts w:ascii="Verdana" w:hAnsi="Verdana" w:cs="Trebuchet MS"/>
          <w:sz w:val="20"/>
          <w:szCs w:val="20"/>
        </w:rPr>
        <w:t xml:space="preserve"> care pathway, meeting </w:t>
      </w:r>
      <w:r w:rsidRPr="00F43BC3">
        <w:rPr>
          <w:rFonts w:ascii="Verdana" w:hAnsi="Verdana" w:cs="Trebuchet MS"/>
          <w:sz w:val="20"/>
          <w:szCs w:val="20"/>
        </w:rPr>
        <w:t>regulatory standards</w:t>
      </w:r>
    </w:p>
    <w:p w14:paraId="6E1A197A" w14:textId="77777777" w:rsidR="00062B85" w:rsidRPr="00F43BC3" w:rsidRDefault="00062B85" w:rsidP="00062B85">
      <w:pPr>
        <w:numPr>
          <w:ilvl w:val="0"/>
          <w:numId w:val="22"/>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To provide appropriate information to patients and their relatives concerning the patient’s condition and ensure they are fully pr</w:t>
      </w:r>
      <w:r>
        <w:rPr>
          <w:rFonts w:ascii="Verdana" w:hAnsi="Verdana" w:cs="Trebuchet MS"/>
          <w:sz w:val="20"/>
          <w:szCs w:val="20"/>
        </w:rPr>
        <w:t xml:space="preserve">epared for discharge </w:t>
      </w:r>
    </w:p>
    <w:p w14:paraId="7A504218" w14:textId="77777777" w:rsidR="00062B85" w:rsidRPr="00F43BC3" w:rsidRDefault="00062B85" w:rsidP="00062B85">
      <w:pPr>
        <w:numPr>
          <w:ilvl w:val="0"/>
          <w:numId w:val="22"/>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 xml:space="preserve">To be responsible for the delivery of total patient care following surgery, under General, Epidural, </w:t>
      </w:r>
      <w:r>
        <w:rPr>
          <w:rFonts w:ascii="Verdana" w:hAnsi="Verdana" w:cs="Trebuchet MS"/>
          <w:sz w:val="20"/>
          <w:szCs w:val="20"/>
        </w:rPr>
        <w:t xml:space="preserve">Regional, </w:t>
      </w:r>
      <w:r w:rsidRPr="00F43BC3">
        <w:rPr>
          <w:rFonts w:ascii="Verdana" w:hAnsi="Verdana" w:cs="Trebuchet MS"/>
          <w:sz w:val="20"/>
          <w:szCs w:val="20"/>
        </w:rPr>
        <w:t>Spinal and Local Anaesthesia</w:t>
      </w:r>
    </w:p>
    <w:p w14:paraId="74049EC2" w14:textId="77777777" w:rsidR="00062B85" w:rsidRPr="00F43BC3" w:rsidRDefault="00062B85" w:rsidP="00062B85">
      <w:pPr>
        <w:numPr>
          <w:ilvl w:val="0"/>
          <w:numId w:val="22"/>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To ensure that the Recovery area is a clean and safe environment for the treatment of post-operative patients</w:t>
      </w:r>
    </w:p>
    <w:p w14:paraId="704B650C" w14:textId="77777777" w:rsidR="00062B85" w:rsidRPr="00F43BC3" w:rsidRDefault="00062B85" w:rsidP="00062B85">
      <w:pPr>
        <w:numPr>
          <w:ilvl w:val="0"/>
          <w:numId w:val="22"/>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To ensure that all emergency equipment i.e. resuscitation trolleys, anaesthetic machine suction and oxygen outlets, are all functioning and ready for use</w:t>
      </w:r>
    </w:p>
    <w:p w14:paraId="17705ED8" w14:textId="77777777" w:rsidR="00062B85" w:rsidRPr="00F43BC3" w:rsidRDefault="00062B85" w:rsidP="00062B85">
      <w:pPr>
        <w:numPr>
          <w:ilvl w:val="0"/>
          <w:numId w:val="22"/>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To ensure that all resuscitation equipment and stock items are available, checked and fit for purpose, checking all expiry dates. All staff will participate in the stock take process</w:t>
      </w:r>
    </w:p>
    <w:p w14:paraId="4CF34415" w14:textId="77777777" w:rsidR="00062B85" w:rsidRPr="00F43BC3" w:rsidRDefault="00062B85" w:rsidP="00062B85">
      <w:pPr>
        <w:numPr>
          <w:ilvl w:val="0"/>
          <w:numId w:val="22"/>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To ensure that all controlled drugs are ordered, checked, registered and correct as per policy</w:t>
      </w:r>
    </w:p>
    <w:p w14:paraId="2B87BBA3" w14:textId="77777777" w:rsidR="00062B85" w:rsidRPr="00F43BC3" w:rsidRDefault="00062B85" w:rsidP="00062B85">
      <w:pPr>
        <w:numPr>
          <w:ilvl w:val="0"/>
          <w:numId w:val="22"/>
        </w:numPr>
        <w:tabs>
          <w:tab w:val="clear" w:pos="720"/>
          <w:tab w:val="num" w:pos="360"/>
        </w:tabs>
        <w:autoSpaceDE w:val="0"/>
        <w:autoSpaceDN w:val="0"/>
        <w:adjustRightInd w:val="0"/>
        <w:ind w:left="360"/>
        <w:rPr>
          <w:rFonts w:ascii="Verdana" w:hAnsi="Verdana" w:cs="Trebuchet MS"/>
          <w:sz w:val="20"/>
          <w:szCs w:val="20"/>
        </w:rPr>
      </w:pPr>
      <w:r>
        <w:rPr>
          <w:rFonts w:ascii="Verdana" w:hAnsi="Verdana" w:cs="Trebuchet MS"/>
          <w:sz w:val="20"/>
          <w:szCs w:val="20"/>
        </w:rPr>
        <w:t xml:space="preserve">To provide and receive handover where required during the peri-operative journey </w:t>
      </w:r>
      <w:r w:rsidRPr="00F43BC3">
        <w:rPr>
          <w:rFonts w:ascii="Verdana" w:hAnsi="Verdana" w:cs="Trebuchet MS"/>
          <w:sz w:val="20"/>
          <w:szCs w:val="20"/>
        </w:rPr>
        <w:t>as per policy</w:t>
      </w:r>
    </w:p>
    <w:p w14:paraId="1136262C" w14:textId="77777777" w:rsidR="00062B85" w:rsidRPr="00ED140E" w:rsidRDefault="00062B85" w:rsidP="00062B85">
      <w:pPr>
        <w:numPr>
          <w:ilvl w:val="0"/>
          <w:numId w:val="22"/>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To administer analgesia as required following full training and assessment</w:t>
      </w:r>
    </w:p>
    <w:p w14:paraId="6563242C" w14:textId="77777777" w:rsidR="00062B85" w:rsidRPr="00F43BC3" w:rsidRDefault="00062B85" w:rsidP="00062B85">
      <w:pPr>
        <w:numPr>
          <w:ilvl w:val="0"/>
          <w:numId w:val="22"/>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To keep anaesthetist</w:t>
      </w:r>
      <w:r>
        <w:rPr>
          <w:rFonts w:ascii="Verdana" w:hAnsi="Verdana" w:cs="Trebuchet MS"/>
          <w:sz w:val="20"/>
          <w:szCs w:val="20"/>
        </w:rPr>
        <w:t>, surgeon and senior clinical lead</w:t>
      </w:r>
      <w:r w:rsidRPr="00F43BC3">
        <w:rPr>
          <w:rFonts w:ascii="Verdana" w:hAnsi="Verdana" w:cs="Trebuchet MS"/>
          <w:sz w:val="20"/>
          <w:szCs w:val="20"/>
        </w:rPr>
        <w:t xml:space="preserve"> up to date on patient’s condition when appropriate</w:t>
      </w:r>
    </w:p>
    <w:p w14:paraId="276FA30C" w14:textId="77777777" w:rsidR="00062B85" w:rsidRPr="00F43BC3" w:rsidRDefault="00062B85" w:rsidP="00062B85">
      <w:pPr>
        <w:numPr>
          <w:ilvl w:val="0"/>
          <w:numId w:val="22"/>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To demonstrate the flexibility needed for continuity of care in a dynamic environment</w:t>
      </w:r>
    </w:p>
    <w:p w14:paraId="00CECEE4" w14:textId="77777777" w:rsidR="00062B85" w:rsidRPr="00F43BC3" w:rsidRDefault="00062B85" w:rsidP="00062B85">
      <w:pPr>
        <w:numPr>
          <w:ilvl w:val="0"/>
          <w:numId w:val="22"/>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To be aware of and introduce innovation to roles in conjunction with the multidisciplinary team</w:t>
      </w:r>
    </w:p>
    <w:p w14:paraId="18E3B7E7" w14:textId="77777777" w:rsidR="00062B85" w:rsidRPr="00F43BC3" w:rsidRDefault="00062B85" w:rsidP="00062B85">
      <w:pPr>
        <w:numPr>
          <w:ilvl w:val="0"/>
          <w:numId w:val="22"/>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To participate in any out of hou</w:t>
      </w:r>
      <w:r>
        <w:rPr>
          <w:rFonts w:ascii="Verdana" w:hAnsi="Verdana" w:cs="Trebuchet MS"/>
          <w:sz w:val="20"/>
          <w:szCs w:val="20"/>
        </w:rPr>
        <w:t>rs service as and when required</w:t>
      </w:r>
    </w:p>
    <w:p w14:paraId="7312DFCC" w14:textId="77777777" w:rsidR="00062B85" w:rsidRPr="00F43BC3" w:rsidRDefault="00062B85" w:rsidP="00062B85">
      <w:pPr>
        <w:numPr>
          <w:ilvl w:val="0"/>
          <w:numId w:val="22"/>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lastRenderedPageBreak/>
        <w:t>To utilise all resources within the department effectively to deliver quality care at all times ensuring cost effective and efficient use of consumables and staff</w:t>
      </w:r>
    </w:p>
    <w:p w14:paraId="36209A5F" w14:textId="77777777" w:rsidR="00062B85" w:rsidRPr="00F43BC3" w:rsidRDefault="00062B85" w:rsidP="00062B85">
      <w:pPr>
        <w:numPr>
          <w:ilvl w:val="0"/>
          <w:numId w:val="22"/>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 xml:space="preserve">To ensure that equipment is handled correctly and maintained in a safe working order. Taking appropriate action and then reporting any defects to the </w:t>
      </w:r>
      <w:r>
        <w:rPr>
          <w:rFonts w:ascii="Verdana" w:hAnsi="Verdana" w:cs="Trebuchet MS"/>
          <w:sz w:val="20"/>
          <w:szCs w:val="20"/>
        </w:rPr>
        <w:t>Theatre M</w:t>
      </w:r>
      <w:r w:rsidRPr="00F43BC3">
        <w:rPr>
          <w:rFonts w:ascii="Verdana" w:hAnsi="Verdana" w:cs="Trebuchet MS"/>
          <w:sz w:val="20"/>
          <w:szCs w:val="20"/>
        </w:rPr>
        <w:t>anager</w:t>
      </w:r>
    </w:p>
    <w:p w14:paraId="1BCEF71F" w14:textId="77777777" w:rsidR="00062B85" w:rsidRPr="00F43BC3" w:rsidRDefault="00062B85" w:rsidP="00062B85">
      <w:pPr>
        <w:numPr>
          <w:ilvl w:val="0"/>
          <w:numId w:val="22"/>
        </w:numPr>
        <w:tabs>
          <w:tab w:val="clear" w:pos="720"/>
          <w:tab w:val="num" w:pos="360"/>
        </w:tabs>
        <w:autoSpaceDE w:val="0"/>
        <w:autoSpaceDN w:val="0"/>
        <w:adjustRightInd w:val="0"/>
        <w:ind w:left="360"/>
        <w:rPr>
          <w:rFonts w:ascii="Verdana" w:hAnsi="Verdana" w:cs="Trebuchet MS"/>
          <w:sz w:val="20"/>
          <w:szCs w:val="20"/>
        </w:rPr>
      </w:pPr>
      <w:r>
        <w:rPr>
          <w:rFonts w:ascii="Verdana" w:hAnsi="Verdana" w:cs="Trebuchet MS"/>
          <w:sz w:val="20"/>
          <w:szCs w:val="20"/>
        </w:rPr>
        <w:t>To share learning</w:t>
      </w:r>
      <w:r w:rsidRPr="00F43BC3">
        <w:rPr>
          <w:rFonts w:ascii="Verdana" w:hAnsi="Verdana" w:cs="Trebuchet MS"/>
          <w:sz w:val="20"/>
          <w:szCs w:val="20"/>
        </w:rPr>
        <w:t xml:space="preserve"> and specialist knowledge with other clinical colleagues</w:t>
      </w:r>
    </w:p>
    <w:p w14:paraId="6DEB141C" w14:textId="77777777" w:rsidR="00062B85" w:rsidRPr="00F43BC3" w:rsidRDefault="00062B85" w:rsidP="00062B85">
      <w:pPr>
        <w:numPr>
          <w:ilvl w:val="0"/>
          <w:numId w:val="22"/>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To supervise the work of junior and unqualified colleagues</w:t>
      </w:r>
    </w:p>
    <w:p w14:paraId="6E6F6AAF" w14:textId="77777777" w:rsidR="00062B85" w:rsidRPr="00F43BC3" w:rsidRDefault="00062B85" w:rsidP="00062B85">
      <w:pPr>
        <w:numPr>
          <w:ilvl w:val="0"/>
          <w:numId w:val="22"/>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To work flexibly within the working area, ensuring that skills are maintained and developed to look at how best practice can be further developed and improved</w:t>
      </w:r>
    </w:p>
    <w:p w14:paraId="435CA6CC" w14:textId="77777777" w:rsidR="00062B85" w:rsidRDefault="00062B85" w:rsidP="00062B85">
      <w:pPr>
        <w:numPr>
          <w:ilvl w:val="0"/>
          <w:numId w:val="22"/>
        </w:numPr>
        <w:tabs>
          <w:tab w:val="clear" w:pos="720"/>
          <w:tab w:val="num" w:pos="360"/>
        </w:tabs>
        <w:autoSpaceDE w:val="0"/>
        <w:autoSpaceDN w:val="0"/>
        <w:adjustRightInd w:val="0"/>
        <w:ind w:left="360"/>
        <w:rPr>
          <w:rFonts w:ascii="Verdana" w:hAnsi="Verdana" w:cs="Trebuchet MS"/>
          <w:sz w:val="20"/>
          <w:szCs w:val="20"/>
        </w:rPr>
      </w:pPr>
      <w:r w:rsidRPr="00E53D3B">
        <w:rPr>
          <w:rFonts w:ascii="Verdana" w:hAnsi="Verdana" w:cs="Trebuchet MS"/>
          <w:sz w:val="20"/>
          <w:szCs w:val="20"/>
        </w:rPr>
        <w:t>To be responsible for maintaining accurate, timely and complete records, ensuring the safety and confidentiality of information</w:t>
      </w:r>
    </w:p>
    <w:p w14:paraId="5477B740" w14:textId="77777777" w:rsidR="00062B85" w:rsidRPr="00E53D3B" w:rsidRDefault="00062B85" w:rsidP="00062B85">
      <w:pPr>
        <w:numPr>
          <w:ilvl w:val="0"/>
          <w:numId w:val="22"/>
        </w:numPr>
        <w:tabs>
          <w:tab w:val="clear" w:pos="720"/>
          <w:tab w:val="num" w:pos="360"/>
        </w:tabs>
        <w:autoSpaceDE w:val="0"/>
        <w:autoSpaceDN w:val="0"/>
        <w:adjustRightInd w:val="0"/>
        <w:ind w:left="360"/>
        <w:rPr>
          <w:rFonts w:ascii="Verdana" w:hAnsi="Verdana" w:cs="Trebuchet MS"/>
          <w:sz w:val="20"/>
          <w:szCs w:val="20"/>
        </w:rPr>
      </w:pPr>
      <w:r w:rsidRPr="00E53D3B">
        <w:rPr>
          <w:rFonts w:ascii="Verdana" w:hAnsi="Verdana" w:cs="Trebuchet MS"/>
          <w:sz w:val="20"/>
          <w:szCs w:val="20"/>
        </w:rPr>
        <w:t xml:space="preserve">To participate in the development and implementation of high quality care protocols which support an effective </w:t>
      </w:r>
      <w:r>
        <w:rPr>
          <w:rFonts w:ascii="Verdana" w:hAnsi="Verdana" w:cs="Trebuchet MS"/>
          <w:sz w:val="20"/>
          <w:szCs w:val="20"/>
        </w:rPr>
        <w:t xml:space="preserve">fast track service </w:t>
      </w:r>
    </w:p>
    <w:p w14:paraId="0FBDF59C" w14:textId="77777777" w:rsidR="00062B85" w:rsidRPr="00F43BC3" w:rsidRDefault="00062B85" w:rsidP="00062B85">
      <w:pPr>
        <w:numPr>
          <w:ilvl w:val="0"/>
          <w:numId w:val="22"/>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To participate in clinical audit, KPI monitoring and collection of data as required</w:t>
      </w:r>
    </w:p>
    <w:p w14:paraId="05840F9B" w14:textId="1E4132A5" w:rsidR="00062B85" w:rsidRPr="00F43BC3" w:rsidRDefault="00062B85" w:rsidP="00062B85">
      <w:pPr>
        <w:numPr>
          <w:ilvl w:val="0"/>
          <w:numId w:val="22"/>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 xml:space="preserve">To understand and become fully conversant with the </w:t>
      </w:r>
      <w:r>
        <w:rPr>
          <w:sz w:val="20"/>
          <w:szCs w:val="20"/>
        </w:rPr>
        <w:t xml:space="preserve">Practice Plus Group </w:t>
      </w:r>
      <w:r w:rsidRPr="00F43BC3">
        <w:rPr>
          <w:rFonts w:ascii="Verdana" w:hAnsi="Verdana" w:cs="Trebuchet MS"/>
          <w:sz w:val="20"/>
          <w:szCs w:val="20"/>
        </w:rPr>
        <w:t>competency model and its application</w:t>
      </w:r>
    </w:p>
    <w:p w14:paraId="36576E0C" w14:textId="48842F8E" w:rsidR="00062B85" w:rsidRPr="00F43BC3" w:rsidRDefault="00062B85" w:rsidP="00062B85">
      <w:pPr>
        <w:numPr>
          <w:ilvl w:val="0"/>
          <w:numId w:val="22"/>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 xml:space="preserve">Play an active role in the Clinical Governance Strategy, working in close liaison with the appropriate personnel ensuring that Key Performance Indicators (KPI’s) are recorded, monitored and achieved. Supporting the Theatre Manager to review and analyse any variances to the expected outcomes of care and document in accordance with the agreed </w:t>
      </w:r>
      <w:r>
        <w:rPr>
          <w:sz w:val="20"/>
          <w:szCs w:val="20"/>
        </w:rPr>
        <w:t xml:space="preserve">Practice Plus Group </w:t>
      </w:r>
      <w:r w:rsidRPr="00F43BC3">
        <w:rPr>
          <w:rFonts w:ascii="Verdana" w:hAnsi="Verdana" w:cs="Trebuchet MS"/>
          <w:sz w:val="20"/>
          <w:szCs w:val="20"/>
        </w:rPr>
        <w:t>data collection programme</w:t>
      </w:r>
    </w:p>
    <w:p w14:paraId="532599CD" w14:textId="77777777" w:rsidR="00062B85" w:rsidRDefault="00062B85" w:rsidP="00062B85">
      <w:pPr>
        <w:rPr>
          <w:rFonts w:ascii="Verdana" w:hAnsi="Verdana" w:cs="Arial"/>
        </w:rPr>
      </w:pPr>
    </w:p>
    <w:p w14:paraId="648A2656" w14:textId="77777777" w:rsidR="00062B85" w:rsidRDefault="00062B85" w:rsidP="00062B85">
      <w:pPr>
        <w:rPr>
          <w:rFonts w:ascii="Verdana" w:hAnsi="Verdana" w:cs="Arial"/>
          <w:b/>
          <w:sz w:val="22"/>
        </w:rPr>
      </w:pPr>
      <w:r w:rsidRPr="00BC4C2C">
        <w:rPr>
          <w:rFonts w:ascii="Verdana" w:hAnsi="Verdana" w:cs="Arial"/>
          <w:b/>
          <w:sz w:val="22"/>
        </w:rPr>
        <w:t>Educational and professional development</w:t>
      </w:r>
    </w:p>
    <w:p w14:paraId="22ED9B6B" w14:textId="77777777" w:rsidR="00062B85" w:rsidRPr="00BC4C2C" w:rsidRDefault="00062B85" w:rsidP="00062B85">
      <w:pPr>
        <w:rPr>
          <w:rFonts w:ascii="Verdana" w:hAnsi="Verdana" w:cs="Arial"/>
          <w:b/>
          <w:sz w:val="22"/>
        </w:rPr>
      </w:pPr>
    </w:p>
    <w:p w14:paraId="10701A1C" w14:textId="77777777" w:rsidR="00062B85" w:rsidRPr="00F43BC3" w:rsidRDefault="00062B85" w:rsidP="00062B85">
      <w:pPr>
        <w:numPr>
          <w:ilvl w:val="0"/>
          <w:numId w:val="22"/>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To keep up-to-date with issues and trends affecting the nursing</w:t>
      </w:r>
      <w:r>
        <w:rPr>
          <w:rFonts w:ascii="Verdana" w:hAnsi="Verdana" w:cs="Trebuchet MS"/>
          <w:sz w:val="20"/>
          <w:szCs w:val="20"/>
        </w:rPr>
        <w:t xml:space="preserve">/ODP profession </w:t>
      </w:r>
    </w:p>
    <w:p w14:paraId="37A66D87" w14:textId="77777777" w:rsidR="00062B85" w:rsidRPr="00F43BC3" w:rsidRDefault="00062B85" w:rsidP="00062B85">
      <w:pPr>
        <w:numPr>
          <w:ilvl w:val="0"/>
          <w:numId w:val="22"/>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To take responsibility for planning self and professional development, identifying personal objectives for discussion at individual performance review</w:t>
      </w:r>
    </w:p>
    <w:p w14:paraId="06C4A738" w14:textId="77777777" w:rsidR="00062B85" w:rsidRPr="00F43BC3" w:rsidRDefault="00062B85" w:rsidP="00062B85">
      <w:pPr>
        <w:numPr>
          <w:ilvl w:val="0"/>
          <w:numId w:val="22"/>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To participate through mentorship in the development of junior staff and identify any professional training needs; be able to act as a mentor to students enabling learning to take place</w:t>
      </w:r>
    </w:p>
    <w:p w14:paraId="414FB449" w14:textId="77777777" w:rsidR="00062B85" w:rsidRPr="00F43BC3" w:rsidRDefault="00062B85" w:rsidP="00062B85">
      <w:pPr>
        <w:numPr>
          <w:ilvl w:val="0"/>
          <w:numId w:val="22"/>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To prepare and pr</w:t>
      </w:r>
      <w:r>
        <w:rPr>
          <w:rFonts w:ascii="Verdana" w:hAnsi="Verdana" w:cs="Trebuchet MS"/>
          <w:sz w:val="20"/>
          <w:szCs w:val="20"/>
        </w:rPr>
        <w:t>ovide patients with information</w:t>
      </w:r>
      <w:r w:rsidRPr="00F43BC3">
        <w:rPr>
          <w:rFonts w:ascii="Verdana" w:hAnsi="Verdana" w:cs="Trebuchet MS"/>
          <w:sz w:val="20"/>
          <w:szCs w:val="20"/>
        </w:rPr>
        <w:t xml:space="preserve"> to ensure they are ready for their procedure pre-operatively and post-operatively for safe discharge</w:t>
      </w:r>
    </w:p>
    <w:p w14:paraId="29C41D0D" w14:textId="77777777" w:rsidR="00062B85" w:rsidRPr="00F43BC3" w:rsidRDefault="00062B85" w:rsidP="00062B85">
      <w:pPr>
        <w:numPr>
          <w:ilvl w:val="0"/>
          <w:numId w:val="22"/>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To adhere at all times to the NMC</w:t>
      </w:r>
      <w:r>
        <w:rPr>
          <w:rFonts w:ascii="Verdana" w:hAnsi="Verdana" w:cs="Trebuchet MS"/>
          <w:sz w:val="20"/>
          <w:szCs w:val="20"/>
        </w:rPr>
        <w:t>/HCPC</w:t>
      </w:r>
      <w:r w:rsidRPr="00F43BC3">
        <w:rPr>
          <w:rFonts w:ascii="Verdana" w:hAnsi="Verdana" w:cs="Trebuchet MS"/>
          <w:sz w:val="20"/>
          <w:szCs w:val="20"/>
        </w:rPr>
        <w:t xml:space="preserve"> Code of Professional Conduct</w:t>
      </w:r>
    </w:p>
    <w:p w14:paraId="639B4EF7" w14:textId="77777777" w:rsidR="00062B85" w:rsidRPr="00F43BC3" w:rsidRDefault="00062B85" w:rsidP="00062B85">
      <w:pPr>
        <w:numPr>
          <w:ilvl w:val="0"/>
          <w:numId w:val="22"/>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lastRenderedPageBreak/>
        <w:t>To take responsibility for personal and professional development, to be responsible for attending mandatory training sessions and to ensure that all policies and procedures are adhered to</w:t>
      </w:r>
    </w:p>
    <w:p w14:paraId="5831525D" w14:textId="77777777" w:rsidR="00062B85" w:rsidRPr="00F43BC3" w:rsidRDefault="00062B85" w:rsidP="00062B85">
      <w:pPr>
        <w:numPr>
          <w:ilvl w:val="0"/>
          <w:numId w:val="22"/>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To maintain an enquiri</w:t>
      </w:r>
      <w:r>
        <w:rPr>
          <w:rFonts w:ascii="Verdana" w:hAnsi="Verdana" w:cs="Trebuchet MS"/>
          <w:sz w:val="20"/>
          <w:szCs w:val="20"/>
        </w:rPr>
        <w:t>ng approach to clinical</w:t>
      </w:r>
      <w:r w:rsidRPr="00F43BC3">
        <w:rPr>
          <w:rFonts w:ascii="Verdana" w:hAnsi="Verdana" w:cs="Trebuchet MS"/>
          <w:sz w:val="20"/>
          <w:szCs w:val="20"/>
        </w:rPr>
        <w:t xml:space="preserve"> practice</w:t>
      </w:r>
    </w:p>
    <w:p w14:paraId="7731A48E" w14:textId="77777777" w:rsidR="00062B85" w:rsidRPr="00F43BC3" w:rsidRDefault="00062B85" w:rsidP="00062B85">
      <w:pPr>
        <w:numPr>
          <w:ilvl w:val="0"/>
          <w:numId w:val="22"/>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Participate in data gathering and audit when indicated</w:t>
      </w:r>
    </w:p>
    <w:p w14:paraId="4682D592" w14:textId="77777777" w:rsidR="00062B85" w:rsidRPr="00F43BC3" w:rsidRDefault="00062B85" w:rsidP="00062B85">
      <w:pPr>
        <w:numPr>
          <w:ilvl w:val="0"/>
          <w:numId w:val="22"/>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 xml:space="preserve">To take part in the on-going clinical training programmes using best practice models of care appropriate </w:t>
      </w:r>
      <w:r>
        <w:rPr>
          <w:rFonts w:ascii="Verdana" w:hAnsi="Verdana" w:cs="Trebuchet MS"/>
          <w:sz w:val="20"/>
          <w:szCs w:val="20"/>
        </w:rPr>
        <w:t>to ability</w:t>
      </w:r>
      <w:r w:rsidRPr="00F43BC3">
        <w:rPr>
          <w:rFonts w:ascii="Verdana" w:hAnsi="Verdana" w:cs="Trebuchet MS"/>
          <w:sz w:val="20"/>
          <w:szCs w:val="20"/>
        </w:rPr>
        <w:t xml:space="preserve"> and defined competence</w:t>
      </w:r>
    </w:p>
    <w:p w14:paraId="244810CA" w14:textId="3CC47381" w:rsidR="00062B85" w:rsidRPr="00F43BC3" w:rsidRDefault="00062B85" w:rsidP="00062B85">
      <w:pPr>
        <w:numPr>
          <w:ilvl w:val="0"/>
          <w:numId w:val="22"/>
        </w:numPr>
        <w:tabs>
          <w:tab w:val="clear" w:pos="720"/>
          <w:tab w:val="num" w:pos="360"/>
        </w:tabs>
        <w:autoSpaceDE w:val="0"/>
        <w:autoSpaceDN w:val="0"/>
        <w:adjustRightInd w:val="0"/>
        <w:ind w:left="360"/>
        <w:rPr>
          <w:rFonts w:ascii="Verdana" w:hAnsi="Verdana" w:cs="Trebuchet MS"/>
          <w:sz w:val="20"/>
          <w:szCs w:val="20"/>
        </w:rPr>
      </w:pPr>
      <w:r w:rsidRPr="00F43BC3">
        <w:rPr>
          <w:rFonts w:ascii="Verdana" w:hAnsi="Verdana" w:cs="Trebuchet MS"/>
          <w:sz w:val="20"/>
          <w:szCs w:val="20"/>
        </w:rPr>
        <w:t xml:space="preserve">To understand and become fully conversant with the </w:t>
      </w:r>
      <w:r>
        <w:rPr>
          <w:sz w:val="20"/>
          <w:szCs w:val="20"/>
        </w:rPr>
        <w:t xml:space="preserve">Practice Plus Group </w:t>
      </w:r>
      <w:r w:rsidRPr="00F43BC3">
        <w:rPr>
          <w:rFonts w:ascii="Verdana" w:hAnsi="Verdana" w:cs="Trebuchet MS"/>
          <w:sz w:val="20"/>
          <w:szCs w:val="20"/>
        </w:rPr>
        <w:t>competency model and its application</w:t>
      </w:r>
    </w:p>
    <w:p w14:paraId="7BB8EB8C" w14:textId="77777777" w:rsidR="00062B85" w:rsidRDefault="00062B85" w:rsidP="00062B85">
      <w:pPr>
        <w:autoSpaceDE w:val="0"/>
        <w:autoSpaceDN w:val="0"/>
        <w:adjustRightInd w:val="0"/>
        <w:rPr>
          <w:rFonts w:ascii="Verdana" w:eastAsia="Batang" w:hAnsi="Verdana"/>
          <w:b/>
          <w:color w:val="01B7CD"/>
          <w:lang w:eastAsia="ko-KR"/>
        </w:rPr>
      </w:pPr>
    </w:p>
    <w:p w14:paraId="003155B8" w14:textId="77777777" w:rsidR="00062B85" w:rsidRPr="00493EFC" w:rsidRDefault="00062B85" w:rsidP="00062B85">
      <w:pPr>
        <w:rPr>
          <w:rFonts w:ascii="Verdana" w:hAnsi="Verdana" w:cs="Arial"/>
          <w:color w:val="FF0000"/>
          <w:sz w:val="20"/>
          <w:szCs w:val="22"/>
        </w:rPr>
      </w:pPr>
      <w:r w:rsidRPr="00493EFC">
        <w:rPr>
          <w:rFonts w:ascii="Verdana" w:hAnsi="Verdana" w:cs="Arial"/>
          <w:sz w:val="20"/>
          <w:szCs w:val="22"/>
        </w:rPr>
        <w:t>This list of key responsibilities is not exhaustive and the post holder may be required to undertake other relevant and appropriate duties as reasonably required.</w:t>
      </w:r>
    </w:p>
    <w:p w14:paraId="7FB2310E" w14:textId="77777777" w:rsidR="00062B85" w:rsidRPr="00493EFC" w:rsidRDefault="00062B85" w:rsidP="00062B85">
      <w:pPr>
        <w:pStyle w:val="Heading3"/>
        <w:tabs>
          <w:tab w:val="left" w:pos="-720"/>
        </w:tabs>
        <w:suppressAutoHyphens/>
        <w:rPr>
          <w:rFonts w:ascii="Verdana" w:hAnsi="Verdana"/>
          <w:bCs w:val="0"/>
          <w:sz w:val="20"/>
          <w:szCs w:val="22"/>
        </w:rPr>
      </w:pPr>
    </w:p>
    <w:p w14:paraId="7210F5A6" w14:textId="77777777" w:rsidR="00062B85" w:rsidRPr="0071515B" w:rsidRDefault="00062B85" w:rsidP="00062B85">
      <w:pPr>
        <w:autoSpaceDE w:val="0"/>
        <w:autoSpaceDN w:val="0"/>
        <w:adjustRightInd w:val="0"/>
        <w:rPr>
          <w:rFonts w:ascii="Verdana" w:eastAsia="Batang" w:hAnsi="Verdana"/>
          <w:b/>
          <w:color w:val="7030A0"/>
          <w:lang w:eastAsia="ko-KR"/>
        </w:rPr>
      </w:pPr>
      <w:r w:rsidRPr="0071515B">
        <w:rPr>
          <w:rFonts w:ascii="Verdana" w:eastAsia="Batang" w:hAnsi="Verdana"/>
          <w:b/>
          <w:color w:val="7030A0"/>
          <w:lang w:eastAsia="ko-KR"/>
        </w:rPr>
        <w:t>Additional information</w:t>
      </w:r>
    </w:p>
    <w:p w14:paraId="0FACCA6F" w14:textId="77777777" w:rsidR="00062B85" w:rsidRDefault="00062B85" w:rsidP="00062B85">
      <w:pPr>
        <w:pStyle w:val="Default"/>
        <w:rPr>
          <w:bCs/>
          <w:sz w:val="20"/>
          <w:szCs w:val="20"/>
        </w:rPr>
      </w:pPr>
    </w:p>
    <w:p w14:paraId="72DEB1CE" w14:textId="77777777" w:rsidR="00062B85" w:rsidRPr="0066086C" w:rsidRDefault="00062B85" w:rsidP="00062B85">
      <w:pPr>
        <w:pStyle w:val="Default"/>
        <w:rPr>
          <w:bCs/>
          <w:sz w:val="20"/>
          <w:szCs w:val="20"/>
        </w:rPr>
      </w:pPr>
      <w:r>
        <w:rPr>
          <w:bCs/>
          <w:sz w:val="20"/>
          <w:szCs w:val="20"/>
        </w:rPr>
        <w:t>In addition the successful candidate will be required to adhere to the following:</w:t>
      </w:r>
    </w:p>
    <w:p w14:paraId="64580F7D" w14:textId="77777777" w:rsidR="00062B85" w:rsidRDefault="00062B85" w:rsidP="00062B85">
      <w:pPr>
        <w:pStyle w:val="Default"/>
        <w:rPr>
          <w:b/>
          <w:bCs/>
          <w:sz w:val="20"/>
          <w:szCs w:val="20"/>
        </w:rPr>
      </w:pPr>
    </w:p>
    <w:p w14:paraId="21571EBB" w14:textId="77777777" w:rsidR="00062B85" w:rsidRPr="00EE73BB" w:rsidRDefault="00062B85" w:rsidP="00062B85">
      <w:pPr>
        <w:autoSpaceDE w:val="0"/>
        <w:autoSpaceDN w:val="0"/>
        <w:adjustRightInd w:val="0"/>
        <w:rPr>
          <w:rFonts w:ascii="Verdana" w:hAnsi="Verdana" w:cs="Trebuchet MS"/>
          <w:bCs/>
          <w:sz w:val="22"/>
        </w:rPr>
      </w:pPr>
      <w:r w:rsidRPr="00EE73BB">
        <w:rPr>
          <w:rFonts w:ascii="Verdana" w:hAnsi="Verdana" w:cs="Trebuchet MS"/>
          <w:bCs/>
          <w:sz w:val="22"/>
        </w:rPr>
        <w:t xml:space="preserve">Education and development </w:t>
      </w:r>
    </w:p>
    <w:p w14:paraId="2642AA20" w14:textId="15212938" w:rsidR="00062B85" w:rsidRDefault="00062B85" w:rsidP="00062B85">
      <w:pPr>
        <w:pStyle w:val="Default"/>
        <w:rPr>
          <w:sz w:val="20"/>
          <w:szCs w:val="20"/>
        </w:rPr>
      </w:pPr>
      <w:r>
        <w:rPr>
          <w:sz w:val="20"/>
          <w:szCs w:val="20"/>
        </w:rPr>
        <w:t xml:space="preserve">To participate in appropriate training courses or updates in accordance with mandatory requirements and individual Personal Development plans in line with Practice Plus Group policies and procedures. </w:t>
      </w:r>
    </w:p>
    <w:p w14:paraId="66855E52" w14:textId="77777777" w:rsidR="00062B85" w:rsidRDefault="00062B85" w:rsidP="00062B85">
      <w:pPr>
        <w:pStyle w:val="Default"/>
        <w:rPr>
          <w:sz w:val="20"/>
          <w:szCs w:val="20"/>
        </w:rPr>
      </w:pPr>
    </w:p>
    <w:p w14:paraId="258061AF" w14:textId="77777777" w:rsidR="00062B85" w:rsidRPr="0025648C" w:rsidRDefault="00062B85" w:rsidP="00062B85">
      <w:pPr>
        <w:autoSpaceDE w:val="0"/>
        <w:autoSpaceDN w:val="0"/>
        <w:adjustRightInd w:val="0"/>
        <w:rPr>
          <w:rFonts w:ascii="Verdana" w:hAnsi="Verdana" w:cs="Trebuchet MS"/>
          <w:bCs/>
        </w:rPr>
      </w:pPr>
      <w:r w:rsidRPr="007D5804">
        <w:rPr>
          <w:rFonts w:ascii="Verdana" w:hAnsi="Verdana" w:cs="Trebuchet MS"/>
          <w:bCs/>
          <w:sz w:val="22"/>
        </w:rPr>
        <w:t>Professional</w:t>
      </w:r>
      <w:r w:rsidRPr="0025648C">
        <w:rPr>
          <w:rFonts w:ascii="Verdana" w:hAnsi="Verdana" w:cs="Trebuchet MS"/>
          <w:bCs/>
        </w:rPr>
        <w:t xml:space="preserve"> </w:t>
      </w:r>
    </w:p>
    <w:p w14:paraId="49302DA5" w14:textId="77777777" w:rsidR="00062B85" w:rsidRDefault="00062B85" w:rsidP="00062B85">
      <w:pPr>
        <w:pStyle w:val="Default"/>
        <w:rPr>
          <w:sz w:val="20"/>
          <w:szCs w:val="20"/>
        </w:rPr>
      </w:pPr>
      <w:r>
        <w:rPr>
          <w:sz w:val="20"/>
          <w:szCs w:val="20"/>
        </w:rPr>
        <w:t xml:space="preserve">To adhere at all times to the Professional Code of Conduct, and any other professional guidelines/documents. To comply with guidelines issued from time to time by the UK professional body or any other professional association relating to the practice of the role, together with guidance issued from time to time by other competent agencies on clinical, medical and ethical issues </w:t>
      </w:r>
    </w:p>
    <w:p w14:paraId="58540030" w14:textId="77777777" w:rsidR="00062B85" w:rsidRDefault="00062B85" w:rsidP="00062B85">
      <w:pPr>
        <w:pStyle w:val="Default"/>
        <w:rPr>
          <w:sz w:val="20"/>
          <w:szCs w:val="20"/>
        </w:rPr>
      </w:pPr>
    </w:p>
    <w:p w14:paraId="299804D6" w14:textId="77777777" w:rsidR="00062B85" w:rsidRPr="007D5804" w:rsidRDefault="00062B85" w:rsidP="00062B85">
      <w:pPr>
        <w:autoSpaceDE w:val="0"/>
        <w:autoSpaceDN w:val="0"/>
        <w:adjustRightInd w:val="0"/>
        <w:rPr>
          <w:rFonts w:ascii="Verdana" w:hAnsi="Verdana" w:cs="Trebuchet MS"/>
          <w:bCs/>
          <w:sz w:val="22"/>
        </w:rPr>
      </w:pPr>
      <w:r w:rsidRPr="007D5804">
        <w:rPr>
          <w:rFonts w:ascii="Verdana" w:hAnsi="Verdana" w:cs="Trebuchet MS"/>
          <w:bCs/>
          <w:sz w:val="22"/>
        </w:rPr>
        <w:t xml:space="preserve">Regulatory framework </w:t>
      </w:r>
    </w:p>
    <w:p w14:paraId="47FE3F96" w14:textId="20D63F7C" w:rsidR="00062B85" w:rsidRDefault="00062B85" w:rsidP="00062B85">
      <w:pPr>
        <w:pStyle w:val="Default"/>
        <w:rPr>
          <w:sz w:val="20"/>
          <w:szCs w:val="20"/>
        </w:rPr>
      </w:pPr>
      <w:r>
        <w:rPr>
          <w:sz w:val="20"/>
          <w:szCs w:val="20"/>
        </w:rPr>
        <w:t xml:space="preserve">To adhere at all times to the regulatory frameworks set out by the Care Quality Commission incorporating the requirements for Independent Health Care, as well as The </w:t>
      </w:r>
      <w:r>
        <w:rPr>
          <w:sz w:val="20"/>
          <w:szCs w:val="20"/>
        </w:rPr>
        <w:lastRenderedPageBreak/>
        <w:t xml:space="preserve">Department of Health Standards for Better Health by working to Practice Plus Group policies and procedures. </w:t>
      </w:r>
    </w:p>
    <w:p w14:paraId="7FDA4005" w14:textId="77777777" w:rsidR="00062B85" w:rsidRDefault="00062B85" w:rsidP="00062B85">
      <w:pPr>
        <w:pStyle w:val="Default"/>
        <w:rPr>
          <w:sz w:val="20"/>
          <w:szCs w:val="20"/>
        </w:rPr>
      </w:pPr>
    </w:p>
    <w:p w14:paraId="72D6FA8C" w14:textId="77777777" w:rsidR="00062B85" w:rsidRDefault="00062B85" w:rsidP="00062B85">
      <w:pPr>
        <w:pStyle w:val="Default"/>
        <w:rPr>
          <w:sz w:val="20"/>
          <w:szCs w:val="20"/>
        </w:rPr>
      </w:pPr>
      <w:r>
        <w:rPr>
          <w:sz w:val="20"/>
          <w:szCs w:val="20"/>
        </w:rPr>
        <w:t xml:space="preserve">The individual will be required to participate in information requirements/ requests as per regulation. </w:t>
      </w:r>
    </w:p>
    <w:p w14:paraId="3C56BB14" w14:textId="77777777" w:rsidR="00062B85" w:rsidRDefault="00062B85" w:rsidP="00062B85">
      <w:pPr>
        <w:autoSpaceDE w:val="0"/>
        <w:autoSpaceDN w:val="0"/>
        <w:adjustRightInd w:val="0"/>
        <w:rPr>
          <w:rFonts w:ascii="Verdana" w:hAnsi="Verdana" w:cs="Verdana"/>
          <w:color w:val="000000"/>
          <w:sz w:val="20"/>
          <w:szCs w:val="20"/>
        </w:rPr>
      </w:pPr>
    </w:p>
    <w:p w14:paraId="6653CF98" w14:textId="77777777" w:rsidR="00062B85" w:rsidRPr="007D5804" w:rsidRDefault="00062B85" w:rsidP="00062B85">
      <w:pPr>
        <w:autoSpaceDE w:val="0"/>
        <w:autoSpaceDN w:val="0"/>
        <w:adjustRightInd w:val="0"/>
        <w:rPr>
          <w:rFonts w:ascii="Verdana" w:hAnsi="Verdana" w:cs="Trebuchet MS"/>
          <w:bCs/>
          <w:sz w:val="22"/>
        </w:rPr>
      </w:pPr>
      <w:r w:rsidRPr="007D5804">
        <w:rPr>
          <w:rFonts w:ascii="Verdana" w:hAnsi="Verdana" w:cs="Trebuchet MS"/>
          <w:bCs/>
          <w:sz w:val="22"/>
        </w:rPr>
        <w:t xml:space="preserve">Infection prevention and control </w:t>
      </w:r>
    </w:p>
    <w:p w14:paraId="384FF88C" w14:textId="12710302" w:rsidR="00062B85" w:rsidRDefault="00062B85" w:rsidP="00062B85">
      <w:pPr>
        <w:pStyle w:val="Default"/>
        <w:rPr>
          <w:sz w:val="20"/>
          <w:szCs w:val="20"/>
        </w:rPr>
      </w:pPr>
      <w:r>
        <w:rPr>
          <w:sz w:val="20"/>
          <w:szCs w:val="20"/>
        </w:rPr>
        <w:t xml:space="preserve">It is the responsibility of all individuals to comply with infection control policies and to attend any appropriate training requirements in line with Practice Plus Group responsibility to comply with Government Directives and associated codes of practice and take appropriate action where non-compliance is evident. </w:t>
      </w:r>
    </w:p>
    <w:p w14:paraId="6EFEF623" w14:textId="77777777" w:rsidR="00062B85" w:rsidRDefault="00062B85" w:rsidP="00062B85">
      <w:pPr>
        <w:pStyle w:val="Default"/>
        <w:rPr>
          <w:sz w:val="20"/>
          <w:szCs w:val="20"/>
        </w:rPr>
      </w:pPr>
    </w:p>
    <w:p w14:paraId="46359067" w14:textId="77777777" w:rsidR="00062B85" w:rsidRPr="007D5804" w:rsidRDefault="00062B85" w:rsidP="00062B85">
      <w:pPr>
        <w:autoSpaceDE w:val="0"/>
        <w:autoSpaceDN w:val="0"/>
        <w:adjustRightInd w:val="0"/>
        <w:rPr>
          <w:rFonts w:ascii="Verdana" w:hAnsi="Verdana" w:cs="Trebuchet MS"/>
          <w:bCs/>
          <w:sz w:val="22"/>
        </w:rPr>
      </w:pPr>
      <w:r w:rsidRPr="007D5804">
        <w:rPr>
          <w:rFonts w:ascii="Verdana" w:hAnsi="Verdana" w:cs="Trebuchet MS"/>
          <w:bCs/>
          <w:sz w:val="22"/>
        </w:rPr>
        <w:t xml:space="preserve">Conflict of interest </w:t>
      </w:r>
    </w:p>
    <w:p w14:paraId="0FF1AAA5" w14:textId="77777777" w:rsidR="00062B85" w:rsidRDefault="00062B85" w:rsidP="00062B85">
      <w:pPr>
        <w:pStyle w:val="Default"/>
        <w:rPr>
          <w:sz w:val="20"/>
          <w:szCs w:val="20"/>
        </w:rPr>
      </w:pPr>
      <w:r>
        <w:rPr>
          <w:sz w:val="20"/>
          <w:szCs w:val="20"/>
        </w:rPr>
        <w:t xml:space="preserve">It is responsibility of all staff to ensure that they do not abuse their official position to gain or benefit themselves, their family or friends. </w:t>
      </w:r>
    </w:p>
    <w:p w14:paraId="452C2CA5" w14:textId="77777777" w:rsidR="00062B85" w:rsidRDefault="00062B85" w:rsidP="00062B85">
      <w:pPr>
        <w:pStyle w:val="Default"/>
        <w:rPr>
          <w:sz w:val="20"/>
          <w:szCs w:val="20"/>
        </w:rPr>
      </w:pPr>
    </w:p>
    <w:p w14:paraId="4AB99254" w14:textId="77777777" w:rsidR="00062B85" w:rsidRPr="0025648C" w:rsidRDefault="00062B85" w:rsidP="00062B85">
      <w:pPr>
        <w:autoSpaceDE w:val="0"/>
        <w:autoSpaceDN w:val="0"/>
        <w:adjustRightInd w:val="0"/>
        <w:rPr>
          <w:rFonts w:ascii="Verdana" w:hAnsi="Verdana" w:cs="Trebuchet MS"/>
          <w:bCs/>
        </w:rPr>
      </w:pPr>
      <w:r w:rsidRPr="007D5804">
        <w:rPr>
          <w:rFonts w:ascii="Verdana" w:hAnsi="Verdana" w:cs="Trebuchet MS"/>
          <w:bCs/>
          <w:sz w:val="22"/>
        </w:rPr>
        <w:t>Confidentiality</w:t>
      </w:r>
      <w:r w:rsidRPr="0025648C">
        <w:rPr>
          <w:rFonts w:ascii="Verdana" w:hAnsi="Verdana" w:cs="Trebuchet MS"/>
          <w:bCs/>
        </w:rPr>
        <w:t xml:space="preserve"> </w:t>
      </w:r>
    </w:p>
    <w:p w14:paraId="4C2F78EE" w14:textId="41B3A434" w:rsidR="00062B85" w:rsidRDefault="00062B85" w:rsidP="00062B85">
      <w:pPr>
        <w:pStyle w:val="Default"/>
        <w:rPr>
          <w:sz w:val="20"/>
          <w:szCs w:val="20"/>
        </w:rPr>
      </w:pPr>
      <w:r>
        <w:rPr>
          <w:sz w:val="20"/>
          <w:szCs w:val="20"/>
        </w:rPr>
        <w:t xml:space="preserve">The post holder must preserve the confidentiality of any information regarding patients, staff (in connection with their employment), and Practice Plus Group business and this obligation shall continue indefinitely. This is also in accordance with the Code of Confidentiality and the Data Protection Act 1998. </w:t>
      </w:r>
    </w:p>
    <w:p w14:paraId="543F2930" w14:textId="77777777" w:rsidR="00062B85" w:rsidRDefault="00062B85" w:rsidP="00062B85">
      <w:pPr>
        <w:pStyle w:val="Default"/>
        <w:rPr>
          <w:sz w:val="20"/>
          <w:szCs w:val="20"/>
        </w:rPr>
      </w:pPr>
    </w:p>
    <w:p w14:paraId="161BF167" w14:textId="77777777" w:rsidR="00062B85" w:rsidRPr="007D5804" w:rsidRDefault="00062B85" w:rsidP="00062B85">
      <w:pPr>
        <w:autoSpaceDE w:val="0"/>
        <w:autoSpaceDN w:val="0"/>
        <w:adjustRightInd w:val="0"/>
        <w:rPr>
          <w:rFonts w:ascii="Verdana" w:hAnsi="Verdana" w:cs="Trebuchet MS"/>
          <w:bCs/>
          <w:sz w:val="22"/>
        </w:rPr>
      </w:pPr>
      <w:r w:rsidRPr="007D5804">
        <w:rPr>
          <w:rFonts w:ascii="Verdana" w:hAnsi="Verdana" w:cs="Trebuchet MS"/>
          <w:bCs/>
          <w:sz w:val="22"/>
        </w:rPr>
        <w:t xml:space="preserve">Health and Safety </w:t>
      </w:r>
    </w:p>
    <w:p w14:paraId="4908C386" w14:textId="77777777" w:rsidR="00062B85" w:rsidRDefault="00062B85" w:rsidP="00062B85">
      <w:pPr>
        <w:pStyle w:val="Default"/>
        <w:rPr>
          <w:sz w:val="20"/>
          <w:szCs w:val="20"/>
        </w:rPr>
      </w:pPr>
      <w:r>
        <w:rPr>
          <w:sz w:val="20"/>
          <w:szCs w:val="20"/>
        </w:rPr>
        <w:t xml:space="preserve">Employees must be aware of the responsibilities placed on them under the Health and Safety at Work Act (1974), to ensure that the agreed safety procedures are carried out to maintain a safe environment for patients, employees and visitors. </w:t>
      </w:r>
    </w:p>
    <w:p w14:paraId="7041D3FA" w14:textId="77777777" w:rsidR="00062B85" w:rsidRDefault="00062B85" w:rsidP="00062B85">
      <w:pPr>
        <w:pStyle w:val="Default"/>
        <w:rPr>
          <w:sz w:val="20"/>
          <w:szCs w:val="20"/>
        </w:rPr>
      </w:pPr>
    </w:p>
    <w:p w14:paraId="286E1808" w14:textId="77777777" w:rsidR="00062B85" w:rsidRPr="007D5804" w:rsidRDefault="00062B85" w:rsidP="00062B85">
      <w:pPr>
        <w:autoSpaceDE w:val="0"/>
        <w:autoSpaceDN w:val="0"/>
        <w:adjustRightInd w:val="0"/>
        <w:rPr>
          <w:rFonts w:ascii="Verdana" w:hAnsi="Verdana" w:cs="Trebuchet MS"/>
          <w:bCs/>
          <w:sz w:val="22"/>
        </w:rPr>
      </w:pPr>
      <w:r w:rsidRPr="007D5804">
        <w:rPr>
          <w:rFonts w:ascii="Verdana" w:hAnsi="Verdana" w:cs="Trebuchet MS"/>
          <w:bCs/>
          <w:sz w:val="22"/>
        </w:rPr>
        <w:t xml:space="preserve">Risk management </w:t>
      </w:r>
    </w:p>
    <w:p w14:paraId="229CA846" w14:textId="77777777" w:rsidR="00062B85" w:rsidRDefault="00062B85" w:rsidP="00062B85">
      <w:pPr>
        <w:pStyle w:val="Default"/>
        <w:rPr>
          <w:sz w:val="20"/>
          <w:szCs w:val="20"/>
        </w:rPr>
      </w:pPr>
      <w:r>
        <w:rPr>
          <w:sz w:val="20"/>
          <w:szCs w:val="20"/>
        </w:rPr>
        <w:t xml:space="preserve">All staff have a responsibility to report all clinical and non-clinical accidents or incidents promptly and when requested to co-operate with any investigations undertaken. </w:t>
      </w:r>
    </w:p>
    <w:p w14:paraId="6EF05633" w14:textId="77777777" w:rsidR="00062B85" w:rsidRDefault="00062B85" w:rsidP="00062B85">
      <w:pPr>
        <w:pStyle w:val="Default"/>
        <w:rPr>
          <w:sz w:val="20"/>
          <w:szCs w:val="20"/>
        </w:rPr>
      </w:pPr>
    </w:p>
    <w:p w14:paraId="1527DB64" w14:textId="77777777" w:rsidR="00062B85" w:rsidRPr="007D5804" w:rsidRDefault="00062B85" w:rsidP="00062B85">
      <w:pPr>
        <w:autoSpaceDE w:val="0"/>
        <w:autoSpaceDN w:val="0"/>
        <w:adjustRightInd w:val="0"/>
        <w:rPr>
          <w:rFonts w:ascii="Verdana" w:hAnsi="Verdana" w:cs="Trebuchet MS"/>
          <w:bCs/>
          <w:sz w:val="22"/>
        </w:rPr>
      </w:pPr>
      <w:r w:rsidRPr="007D5804">
        <w:rPr>
          <w:rFonts w:ascii="Verdana" w:hAnsi="Verdana" w:cs="Trebuchet MS"/>
          <w:bCs/>
          <w:sz w:val="22"/>
        </w:rPr>
        <w:t xml:space="preserve">Privacy, dignity and respect and equality of opportunity </w:t>
      </w:r>
    </w:p>
    <w:p w14:paraId="35183E5B" w14:textId="77777777" w:rsidR="00062B85" w:rsidRDefault="00062B85" w:rsidP="00062B85">
      <w:pPr>
        <w:pStyle w:val="Default"/>
        <w:rPr>
          <w:color w:val="auto"/>
          <w:sz w:val="20"/>
          <w:szCs w:val="20"/>
        </w:rPr>
      </w:pPr>
      <w:r>
        <w:rPr>
          <w:sz w:val="20"/>
          <w:szCs w:val="20"/>
        </w:rPr>
        <w:lastRenderedPageBreak/>
        <w:t xml:space="preserve">The treatment centre is committed to ensuring that all current and potential staff patients and visitors are treated with dignity, fairness and respect regardless of gender, race, disability sexual orientation, age, marital or civil partnership, religion or belief. Staff will be supported to challenge discriminatory behaviour.  </w:t>
      </w:r>
      <w:r>
        <w:rPr>
          <w:color w:val="auto"/>
          <w:sz w:val="20"/>
          <w:szCs w:val="20"/>
        </w:rPr>
        <w:t xml:space="preserve">In particular staff will protect the privacy and dignity of all patients at all points of their contact with the organisation. It is paramount that staff deal sensitively with individual circumstances and adhere strictly to the single sex requirements.  </w:t>
      </w:r>
    </w:p>
    <w:p w14:paraId="7E1CF748" w14:textId="77777777" w:rsidR="00062B85" w:rsidRDefault="00062B85" w:rsidP="00062B85">
      <w:pPr>
        <w:pStyle w:val="Default"/>
        <w:rPr>
          <w:color w:val="auto"/>
          <w:sz w:val="20"/>
          <w:szCs w:val="20"/>
        </w:rPr>
      </w:pPr>
    </w:p>
    <w:p w14:paraId="38477746" w14:textId="77777777" w:rsidR="00062B85" w:rsidRDefault="00062B85" w:rsidP="00062B85">
      <w:pPr>
        <w:pStyle w:val="Default"/>
        <w:rPr>
          <w:color w:val="auto"/>
          <w:sz w:val="20"/>
          <w:szCs w:val="20"/>
        </w:rPr>
      </w:pPr>
      <w:r w:rsidRPr="007D5804">
        <w:rPr>
          <w:color w:val="auto"/>
          <w:sz w:val="22"/>
          <w:szCs w:val="20"/>
        </w:rPr>
        <w:t xml:space="preserve">Vulnerable Adults Abuse </w:t>
      </w:r>
      <w:r>
        <w:rPr>
          <w:color w:val="auto"/>
          <w:szCs w:val="20"/>
        </w:rPr>
        <w:br/>
      </w:r>
      <w:r>
        <w:rPr>
          <w:color w:val="auto"/>
          <w:sz w:val="20"/>
          <w:szCs w:val="20"/>
        </w:rPr>
        <w:t xml:space="preserve">The patients referred to us for care must be able to trust that not only will they be safe from any abuse, bullying or intimidation from any member of staff  but that suspicions of external abuse will be dealt with appropriately. </w:t>
      </w:r>
    </w:p>
    <w:p w14:paraId="28B7847C" w14:textId="77777777" w:rsidR="00062B85" w:rsidRDefault="00062B85" w:rsidP="00062B85">
      <w:pPr>
        <w:pStyle w:val="Default"/>
        <w:rPr>
          <w:color w:val="auto"/>
          <w:sz w:val="20"/>
          <w:szCs w:val="20"/>
        </w:rPr>
      </w:pPr>
    </w:p>
    <w:p w14:paraId="23624A89" w14:textId="77777777" w:rsidR="00062B85" w:rsidRDefault="00062B85" w:rsidP="00062B85">
      <w:pPr>
        <w:pStyle w:val="Default"/>
        <w:rPr>
          <w:rFonts w:cs="Trebuchet MS"/>
          <w:bCs/>
          <w:sz w:val="22"/>
        </w:rPr>
      </w:pPr>
      <w:r w:rsidRPr="007D5804">
        <w:rPr>
          <w:color w:val="auto"/>
          <w:sz w:val="22"/>
          <w:szCs w:val="20"/>
        </w:rPr>
        <w:t xml:space="preserve">Raising Concerns </w:t>
      </w:r>
      <w:r>
        <w:rPr>
          <w:color w:val="auto"/>
          <w:szCs w:val="20"/>
        </w:rPr>
        <w:br/>
      </w:r>
      <w:r>
        <w:rPr>
          <w:color w:val="auto"/>
          <w:sz w:val="20"/>
          <w:szCs w:val="20"/>
        </w:rPr>
        <w:t xml:space="preserve">It is everyone’s responsibility to draw attention to any practice or behaviour which could put patients or staff at risk.   </w:t>
      </w:r>
      <w:r>
        <w:rPr>
          <w:color w:val="auto"/>
          <w:szCs w:val="20"/>
        </w:rPr>
        <w:br/>
      </w:r>
    </w:p>
    <w:p w14:paraId="0CD23A2C" w14:textId="77777777" w:rsidR="00062B85" w:rsidRPr="007D5804" w:rsidRDefault="00062B85" w:rsidP="00062B85">
      <w:pPr>
        <w:pStyle w:val="Default"/>
        <w:rPr>
          <w:rFonts w:cs="Trebuchet MS"/>
          <w:bCs/>
          <w:sz w:val="22"/>
        </w:rPr>
      </w:pPr>
      <w:r w:rsidRPr="007D5804">
        <w:rPr>
          <w:rFonts w:cs="Trebuchet MS"/>
          <w:bCs/>
          <w:sz w:val="22"/>
        </w:rPr>
        <w:t xml:space="preserve">Equal opportunities </w:t>
      </w:r>
    </w:p>
    <w:p w14:paraId="780E59A3" w14:textId="4A6D3A03" w:rsidR="00062B85" w:rsidRDefault="00062B85" w:rsidP="00062B85">
      <w:pPr>
        <w:pStyle w:val="Default"/>
        <w:rPr>
          <w:sz w:val="20"/>
          <w:szCs w:val="20"/>
        </w:rPr>
      </w:pPr>
      <w:r>
        <w:rPr>
          <w:sz w:val="20"/>
          <w:szCs w:val="20"/>
        </w:rPr>
        <w:t>Practice Plus Group is committed to promoting equal opportunities in employment and will keep under review its policies and procedures to ensure that the job related needs of all staff working in Practice Plus Group are recognised. Practice Plus Group will aim to ensure that all job applicants, employees or clients are treated fairly and valued equally regardless of sex, marital status, domestic circumstances, age, race, colour, disablement, ethnic or national origin, social background or employment status, sexual orientation, religion, beliefs, HIV status, gender reassignment, political affiliation or trade union membership. Selection for training and development and promotion will be on the basis of the individual’s ability to meet the requirements of the job.</w:t>
      </w:r>
    </w:p>
    <w:p w14:paraId="5991B022" w14:textId="77777777" w:rsidR="00062B85" w:rsidRDefault="00062B85" w:rsidP="00062B85">
      <w:pPr>
        <w:pStyle w:val="Default"/>
        <w:rPr>
          <w:sz w:val="20"/>
          <w:szCs w:val="20"/>
        </w:rPr>
      </w:pPr>
      <w:r>
        <w:rPr>
          <w:sz w:val="20"/>
          <w:szCs w:val="20"/>
        </w:rPr>
        <w:t xml:space="preserve"> </w:t>
      </w:r>
    </w:p>
    <w:p w14:paraId="451EF42C" w14:textId="77777777" w:rsidR="00062B85" w:rsidRPr="00C41244" w:rsidRDefault="00062B85" w:rsidP="00062B85">
      <w:pPr>
        <w:pStyle w:val="Default"/>
        <w:rPr>
          <w:rFonts w:cs="Arial"/>
          <w:b/>
          <w:u w:val="single"/>
        </w:rPr>
        <w:sectPr w:rsidR="00062B85" w:rsidRPr="00C41244" w:rsidSect="00C41244">
          <w:headerReference w:type="default" r:id="rId7"/>
          <w:footerReference w:type="even" r:id="rId8"/>
          <w:pgSz w:w="11906" w:h="16838"/>
          <w:pgMar w:top="1418" w:right="1418" w:bottom="1418" w:left="1418" w:header="709" w:footer="709" w:gutter="0"/>
          <w:cols w:space="708"/>
          <w:docGrid w:linePitch="360"/>
        </w:sectPr>
      </w:pPr>
      <w:r w:rsidRPr="00233B5F">
        <w:rPr>
          <w:sz w:val="20"/>
          <w:szCs w:val="20"/>
        </w:rPr>
        <w:t xml:space="preserve">This job description is subject to change in consultation with the post holder to take into account changing organisational needs. </w:t>
      </w:r>
    </w:p>
    <w:p w14:paraId="01A4981C" w14:textId="77777777" w:rsidR="00062B85" w:rsidRPr="0071515B" w:rsidRDefault="00062B85" w:rsidP="00062B85">
      <w:pPr>
        <w:autoSpaceDE w:val="0"/>
        <w:autoSpaceDN w:val="0"/>
        <w:adjustRightInd w:val="0"/>
        <w:rPr>
          <w:rFonts w:ascii="Verdana" w:eastAsia="Batang" w:hAnsi="Verdana"/>
          <w:b/>
          <w:color w:val="7030A0"/>
          <w:lang w:eastAsia="ko-KR"/>
        </w:rPr>
      </w:pPr>
      <w:r w:rsidRPr="0071515B">
        <w:rPr>
          <w:rFonts w:ascii="Verdana" w:eastAsia="Batang" w:hAnsi="Verdana"/>
          <w:b/>
          <w:color w:val="7030A0"/>
          <w:lang w:eastAsia="ko-KR"/>
        </w:rPr>
        <w:lastRenderedPageBreak/>
        <w:t>PERSON SPECIFICATION FORM</w:t>
      </w:r>
    </w:p>
    <w:p w14:paraId="226C1F39" w14:textId="77777777" w:rsidR="00062B85" w:rsidRPr="00C41244" w:rsidRDefault="00062B85" w:rsidP="00062B85">
      <w:pPr>
        <w:rPr>
          <w:rFonts w:ascii="Verdana" w:hAnsi="Verdana" w:cs="Arial"/>
          <w:b/>
          <w:sz w:val="20"/>
          <w:szCs w:val="20"/>
          <w:u w:val="single"/>
        </w:rPr>
      </w:pPr>
    </w:p>
    <w:p w14:paraId="28F69843" w14:textId="77777777" w:rsidR="00062B85" w:rsidRPr="00C41244" w:rsidRDefault="00062B85" w:rsidP="00062B85">
      <w:pPr>
        <w:rPr>
          <w:rFonts w:ascii="Verdana" w:hAnsi="Verdana" w:cs="Arial"/>
          <w:sz w:val="20"/>
          <w:szCs w:val="20"/>
        </w:rPr>
      </w:pPr>
      <w:r>
        <w:rPr>
          <w:rFonts w:ascii="Verdana" w:hAnsi="Verdana" w:cs="Arial"/>
          <w:b/>
          <w:sz w:val="20"/>
          <w:szCs w:val="20"/>
        </w:rPr>
        <w:t>Post title</w:t>
      </w:r>
      <w:r w:rsidRPr="00C41244">
        <w:rPr>
          <w:rFonts w:ascii="Verdana" w:hAnsi="Verdana" w:cs="Arial"/>
          <w:b/>
          <w:sz w:val="20"/>
          <w:szCs w:val="20"/>
        </w:rPr>
        <w:t>:</w:t>
      </w:r>
      <w:r>
        <w:rPr>
          <w:rFonts w:ascii="Verdana" w:hAnsi="Verdana" w:cs="Arial"/>
          <w:b/>
          <w:sz w:val="20"/>
          <w:szCs w:val="20"/>
        </w:rPr>
        <w:tab/>
      </w:r>
      <w:r>
        <w:rPr>
          <w:rFonts w:ascii="Verdana" w:hAnsi="Verdana" w:cs="Arial"/>
          <w:b/>
          <w:sz w:val="20"/>
          <w:szCs w:val="20"/>
        </w:rPr>
        <w:tab/>
      </w:r>
      <w:r>
        <w:rPr>
          <w:rFonts w:ascii="Verdana" w:hAnsi="Verdana" w:cs="Arial"/>
          <w:sz w:val="20"/>
          <w:szCs w:val="20"/>
        </w:rPr>
        <w:t>Recovery Practitioner</w:t>
      </w:r>
    </w:p>
    <w:p w14:paraId="173C1D6B" w14:textId="77777777" w:rsidR="00062B85" w:rsidRPr="00C41244" w:rsidRDefault="00062B85" w:rsidP="00062B85">
      <w:pPr>
        <w:rPr>
          <w:rFonts w:ascii="Verdana" w:hAnsi="Verdana" w:cs="Arial"/>
          <w:sz w:val="20"/>
          <w:szCs w:val="20"/>
        </w:rPr>
      </w:pPr>
    </w:p>
    <w:p w14:paraId="7841503F" w14:textId="77777777" w:rsidR="00062B85" w:rsidRPr="00C41244" w:rsidRDefault="00062B85" w:rsidP="00062B85">
      <w:pPr>
        <w:rPr>
          <w:rFonts w:ascii="Verdana" w:hAnsi="Verdana"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100"/>
        <w:gridCol w:w="2920"/>
      </w:tblGrid>
      <w:tr w:rsidR="00062B85" w:rsidRPr="00C41244" w14:paraId="3BB5385D" w14:textId="77777777" w:rsidTr="00C61737">
        <w:trPr>
          <w:trHeight w:val="249"/>
        </w:trPr>
        <w:tc>
          <w:tcPr>
            <w:tcW w:w="2088" w:type="dxa"/>
          </w:tcPr>
          <w:p w14:paraId="7CB0762F" w14:textId="77777777" w:rsidR="00062B85" w:rsidRPr="00C41244" w:rsidRDefault="00062B85" w:rsidP="00C61737">
            <w:pPr>
              <w:rPr>
                <w:rFonts w:ascii="Verdana" w:hAnsi="Verdana" w:cs="Arial"/>
                <w:b/>
                <w:sz w:val="22"/>
                <w:szCs w:val="22"/>
              </w:rPr>
            </w:pPr>
            <w:r w:rsidRPr="00C41244">
              <w:rPr>
                <w:rFonts w:ascii="Verdana" w:hAnsi="Verdana" w:cs="Arial"/>
                <w:b/>
                <w:sz w:val="22"/>
                <w:szCs w:val="22"/>
              </w:rPr>
              <w:t>FACTORS</w:t>
            </w:r>
          </w:p>
        </w:tc>
        <w:tc>
          <w:tcPr>
            <w:tcW w:w="4100" w:type="dxa"/>
          </w:tcPr>
          <w:p w14:paraId="18B2E3E2" w14:textId="77777777" w:rsidR="00062B85" w:rsidRPr="00C41244" w:rsidRDefault="00062B85" w:rsidP="00C61737">
            <w:pPr>
              <w:rPr>
                <w:rFonts w:ascii="Verdana" w:hAnsi="Verdana" w:cs="Arial"/>
                <w:b/>
                <w:sz w:val="22"/>
                <w:szCs w:val="22"/>
              </w:rPr>
            </w:pPr>
            <w:r w:rsidRPr="00C41244">
              <w:rPr>
                <w:rFonts w:ascii="Verdana" w:hAnsi="Verdana" w:cs="Arial"/>
                <w:b/>
                <w:sz w:val="22"/>
                <w:szCs w:val="22"/>
              </w:rPr>
              <w:t>Essential</w:t>
            </w:r>
          </w:p>
        </w:tc>
        <w:tc>
          <w:tcPr>
            <w:tcW w:w="2920" w:type="dxa"/>
          </w:tcPr>
          <w:p w14:paraId="21DD23DA" w14:textId="77777777" w:rsidR="00062B85" w:rsidRPr="00C41244" w:rsidRDefault="00062B85" w:rsidP="00C61737">
            <w:pPr>
              <w:rPr>
                <w:rFonts w:ascii="Verdana" w:hAnsi="Verdana" w:cs="Arial"/>
                <w:b/>
                <w:sz w:val="22"/>
                <w:szCs w:val="22"/>
              </w:rPr>
            </w:pPr>
            <w:r w:rsidRPr="00C41244">
              <w:rPr>
                <w:rFonts w:ascii="Verdana" w:hAnsi="Verdana" w:cs="Arial"/>
                <w:b/>
                <w:sz w:val="22"/>
                <w:szCs w:val="22"/>
              </w:rPr>
              <w:t>Desirable</w:t>
            </w:r>
          </w:p>
        </w:tc>
      </w:tr>
      <w:tr w:rsidR="00062B85" w:rsidRPr="00C41244" w14:paraId="0F016D8F" w14:textId="77777777" w:rsidTr="00C61737">
        <w:trPr>
          <w:trHeight w:val="764"/>
        </w:trPr>
        <w:tc>
          <w:tcPr>
            <w:tcW w:w="2088" w:type="dxa"/>
          </w:tcPr>
          <w:p w14:paraId="32401D48" w14:textId="77777777" w:rsidR="00062B85" w:rsidRPr="00C41244" w:rsidRDefault="00062B85" w:rsidP="00C61737">
            <w:pPr>
              <w:rPr>
                <w:rFonts w:ascii="Verdana" w:hAnsi="Verdana" w:cs="Arial"/>
                <w:sz w:val="20"/>
                <w:szCs w:val="20"/>
              </w:rPr>
            </w:pPr>
            <w:r>
              <w:rPr>
                <w:rFonts w:ascii="Verdana" w:hAnsi="Verdana" w:cs="Arial"/>
                <w:sz w:val="20"/>
                <w:szCs w:val="20"/>
              </w:rPr>
              <w:t>Physical r</w:t>
            </w:r>
            <w:r w:rsidRPr="00C41244">
              <w:rPr>
                <w:rFonts w:ascii="Verdana" w:hAnsi="Verdana" w:cs="Arial"/>
                <w:sz w:val="20"/>
                <w:szCs w:val="20"/>
              </w:rPr>
              <w:t>equirements</w:t>
            </w:r>
          </w:p>
        </w:tc>
        <w:tc>
          <w:tcPr>
            <w:tcW w:w="4100" w:type="dxa"/>
          </w:tcPr>
          <w:p w14:paraId="60B0104C" w14:textId="77777777" w:rsidR="00062B85" w:rsidRPr="00C41244" w:rsidRDefault="00062B85" w:rsidP="00062B85">
            <w:pPr>
              <w:numPr>
                <w:ilvl w:val="0"/>
                <w:numId w:val="27"/>
              </w:numPr>
              <w:ind w:left="322" w:hanging="283"/>
              <w:rPr>
                <w:rFonts w:ascii="Verdana" w:hAnsi="Verdana" w:cs="Arial"/>
                <w:sz w:val="20"/>
                <w:szCs w:val="20"/>
              </w:rPr>
            </w:pPr>
            <w:r w:rsidRPr="00C41244">
              <w:rPr>
                <w:rFonts w:ascii="Verdana" w:hAnsi="Verdana" w:cs="Arial"/>
                <w:sz w:val="20"/>
                <w:szCs w:val="20"/>
              </w:rPr>
              <w:t>Satisfactory Occupational Health c</w:t>
            </w:r>
            <w:r>
              <w:rPr>
                <w:rFonts w:ascii="Verdana" w:hAnsi="Verdana" w:cs="Arial"/>
                <w:sz w:val="20"/>
                <w:szCs w:val="20"/>
              </w:rPr>
              <w:t>learance for the role specified</w:t>
            </w:r>
          </w:p>
          <w:p w14:paraId="5D6E15D7" w14:textId="77777777" w:rsidR="00062B85" w:rsidRPr="00C41244" w:rsidRDefault="00062B85" w:rsidP="00062B85">
            <w:pPr>
              <w:numPr>
                <w:ilvl w:val="0"/>
                <w:numId w:val="27"/>
              </w:numPr>
              <w:tabs>
                <w:tab w:val="left" w:pos="322"/>
              </w:tabs>
              <w:ind w:left="322" w:hanging="283"/>
              <w:rPr>
                <w:rFonts w:ascii="Verdana" w:hAnsi="Verdana" w:cs="Arial"/>
                <w:sz w:val="20"/>
                <w:szCs w:val="20"/>
              </w:rPr>
            </w:pPr>
            <w:r>
              <w:rPr>
                <w:rFonts w:ascii="Verdana" w:hAnsi="Verdana" w:cs="Arial"/>
                <w:sz w:val="20"/>
                <w:szCs w:val="20"/>
              </w:rPr>
              <w:t>Good attendance record</w:t>
            </w:r>
            <w:r w:rsidRPr="00C41244">
              <w:rPr>
                <w:rFonts w:ascii="Verdana" w:hAnsi="Verdana" w:cs="Arial"/>
                <w:sz w:val="20"/>
                <w:szCs w:val="20"/>
              </w:rPr>
              <w:t xml:space="preserve"> </w:t>
            </w:r>
          </w:p>
          <w:p w14:paraId="6348B7F6" w14:textId="77777777" w:rsidR="00062B85" w:rsidRPr="00C41244" w:rsidRDefault="00062B85" w:rsidP="00062B85">
            <w:pPr>
              <w:numPr>
                <w:ilvl w:val="0"/>
                <w:numId w:val="27"/>
              </w:numPr>
              <w:ind w:left="322" w:hanging="283"/>
              <w:rPr>
                <w:rFonts w:ascii="Verdana" w:hAnsi="Verdana" w:cs="Arial"/>
                <w:sz w:val="20"/>
                <w:szCs w:val="20"/>
              </w:rPr>
            </w:pPr>
            <w:r w:rsidRPr="00C41244">
              <w:rPr>
                <w:rFonts w:ascii="Verdana" w:hAnsi="Verdana" w:cs="Arial"/>
                <w:sz w:val="20"/>
                <w:szCs w:val="20"/>
              </w:rPr>
              <w:t xml:space="preserve">CRB clearance </w:t>
            </w:r>
          </w:p>
        </w:tc>
        <w:tc>
          <w:tcPr>
            <w:tcW w:w="2920" w:type="dxa"/>
          </w:tcPr>
          <w:p w14:paraId="77C656EB" w14:textId="77777777" w:rsidR="00062B85" w:rsidRPr="00C41244" w:rsidRDefault="00062B85" w:rsidP="00C61737">
            <w:pPr>
              <w:tabs>
                <w:tab w:val="num" w:pos="252"/>
              </w:tabs>
              <w:ind w:left="252"/>
              <w:rPr>
                <w:rFonts w:ascii="Verdana" w:hAnsi="Verdana" w:cs="Arial"/>
                <w:sz w:val="20"/>
                <w:szCs w:val="20"/>
              </w:rPr>
            </w:pPr>
          </w:p>
        </w:tc>
      </w:tr>
      <w:tr w:rsidR="00062B85" w:rsidRPr="00C41244" w14:paraId="1A31A327" w14:textId="77777777" w:rsidTr="00C61737">
        <w:trPr>
          <w:trHeight w:val="1247"/>
        </w:trPr>
        <w:tc>
          <w:tcPr>
            <w:tcW w:w="2088" w:type="dxa"/>
          </w:tcPr>
          <w:p w14:paraId="44D4C7E9" w14:textId="77777777" w:rsidR="00062B85" w:rsidRPr="00C41244" w:rsidRDefault="00062B85" w:rsidP="00C61737">
            <w:pPr>
              <w:rPr>
                <w:rFonts w:ascii="Verdana" w:hAnsi="Verdana" w:cs="Arial"/>
                <w:sz w:val="20"/>
                <w:szCs w:val="20"/>
              </w:rPr>
            </w:pPr>
            <w:r>
              <w:rPr>
                <w:rFonts w:ascii="Verdana" w:hAnsi="Verdana" w:cs="Arial"/>
                <w:sz w:val="20"/>
                <w:szCs w:val="20"/>
              </w:rPr>
              <w:t>Q</w:t>
            </w:r>
            <w:r w:rsidRPr="00C41244">
              <w:rPr>
                <w:rFonts w:ascii="Verdana" w:hAnsi="Verdana" w:cs="Arial"/>
                <w:sz w:val="20"/>
                <w:szCs w:val="20"/>
              </w:rPr>
              <w:t>ualifications</w:t>
            </w:r>
          </w:p>
        </w:tc>
        <w:tc>
          <w:tcPr>
            <w:tcW w:w="4100" w:type="dxa"/>
          </w:tcPr>
          <w:p w14:paraId="320621FE" w14:textId="77777777" w:rsidR="00062B85" w:rsidRPr="00C41244" w:rsidRDefault="00062B85" w:rsidP="00062B85">
            <w:pPr>
              <w:numPr>
                <w:ilvl w:val="0"/>
                <w:numId w:val="23"/>
              </w:numPr>
              <w:tabs>
                <w:tab w:val="clear" w:pos="720"/>
                <w:tab w:val="num" w:pos="180"/>
              </w:tabs>
              <w:ind w:left="252" w:hanging="213"/>
              <w:rPr>
                <w:rFonts w:ascii="Verdana" w:hAnsi="Verdana" w:cs="Arial"/>
                <w:sz w:val="20"/>
                <w:szCs w:val="20"/>
              </w:rPr>
            </w:pPr>
            <w:r>
              <w:rPr>
                <w:rFonts w:ascii="Verdana" w:hAnsi="Verdana" w:cs="Arial"/>
                <w:sz w:val="20"/>
                <w:szCs w:val="20"/>
              </w:rPr>
              <w:t xml:space="preserve">  RN </w:t>
            </w:r>
            <w:r w:rsidRPr="00C41244">
              <w:rPr>
                <w:rFonts w:ascii="Verdana" w:hAnsi="Verdana" w:cs="Arial"/>
                <w:sz w:val="20"/>
                <w:szCs w:val="20"/>
              </w:rPr>
              <w:t>Level 1</w:t>
            </w:r>
            <w:r>
              <w:rPr>
                <w:rFonts w:ascii="Verdana" w:hAnsi="Verdana" w:cs="Arial"/>
                <w:sz w:val="20"/>
                <w:szCs w:val="20"/>
              </w:rPr>
              <w:t>/ RODP</w:t>
            </w:r>
          </w:p>
          <w:p w14:paraId="3052D9C7" w14:textId="77777777" w:rsidR="00062B85" w:rsidRPr="00C41244" w:rsidRDefault="00062B85" w:rsidP="00C61737">
            <w:pPr>
              <w:ind w:left="252" w:hanging="213"/>
              <w:rPr>
                <w:rFonts w:ascii="Verdana" w:hAnsi="Verdana" w:cs="Arial"/>
                <w:sz w:val="20"/>
                <w:szCs w:val="20"/>
              </w:rPr>
            </w:pPr>
          </w:p>
        </w:tc>
        <w:tc>
          <w:tcPr>
            <w:tcW w:w="2920" w:type="dxa"/>
          </w:tcPr>
          <w:p w14:paraId="75796C39" w14:textId="77777777" w:rsidR="00062B85" w:rsidRPr="00C41244" w:rsidRDefault="00062B85" w:rsidP="00062B85">
            <w:pPr>
              <w:numPr>
                <w:ilvl w:val="0"/>
                <w:numId w:val="23"/>
              </w:numPr>
              <w:tabs>
                <w:tab w:val="clear" w:pos="720"/>
                <w:tab w:val="num" w:pos="252"/>
              </w:tabs>
              <w:ind w:left="252" w:hanging="252"/>
              <w:rPr>
                <w:rFonts w:ascii="Verdana" w:hAnsi="Verdana" w:cs="Arial"/>
                <w:sz w:val="20"/>
                <w:szCs w:val="20"/>
              </w:rPr>
            </w:pPr>
            <w:r>
              <w:rPr>
                <w:rFonts w:ascii="Verdana" w:hAnsi="Verdana" w:cs="Arial"/>
                <w:sz w:val="20"/>
                <w:szCs w:val="20"/>
              </w:rPr>
              <w:t xml:space="preserve">ALS </w:t>
            </w:r>
          </w:p>
          <w:p w14:paraId="4E39CB1B" w14:textId="77777777" w:rsidR="00062B85" w:rsidRPr="00C41244" w:rsidRDefault="00062B85" w:rsidP="00062B85">
            <w:pPr>
              <w:numPr>
                <w:ilvl w:val="0"/>
                <w:numId w:val="23"/>
              </w:numPr>
              <w:tabs>
                <w:tab w:val="clear" w:pos="720"/>
                <w:tab w:val="num" w:pos="252"/>
              </w:tabs>
              <w:ind w:left="252" w:hanging="252"/>
              <w:rPr>
                <w:rFonts w:ascii="Verdana" w:hAnsi="Verdana" w:cs="Arial"/>
                <w:sz w:val="20"/>
                <w:szCs w:val="20"/>
              </w:rPr>
            </w:pPr>
            <w:r>
              <w:rPr>
                <w:rFonts w:ascii="Verdana" w:hAnsi="Verdana" w:cs="Arial"/>
                <w:sz w:val="20"/>
                <w:szCs w:val="20"/>
              </w:rPr>
              <w:t>Relevant t</w:t>
            </w:r>
            <w:r w:rsidRPr="00C41244">
              <w:rPr>
                <w:rFonts w:ascii="Verdana" w:hAnsi="Verdana" w:cs="Arial"/>
                <w:sz w:val="20"/>
                <w:szCs w:val="20"/>
              </w:rPr>
              <w:t xml:space="preserve">eaching </w:t>
            </w:r>
            <w:r>
              <w:rPr>
                <w:rFonts w:ascii="Verdana" w:hAnsi="Verdana" w:cs="Arial"/>
                <w:sz w:val="20"/>
                <w:szCs w:val="20"/>
              </w:rPr>
              <w:t xml:space="preserve">and mentoring </w:t>
            </w:r>
            <w:r w:rsidRPr="00C41244">
              <w:rPr>
                <w:rFonts w:ascii="Verdana" w:hAnsi="Verdana" w:cs="Arial"/>
                <w:sz w:val="20"/>
                <w:szCs w:val="20"/>
              </w:rPr>
              <w:t xml:space="preserve">qualification </w:t>
            </w:r>
          </w:p>
        </w:tc>
      </w:tr>
      <w:tr w:rsidR="00062B85" w:rsidRPr="00C41244" w14:paraId="67587A72" w14:textId="77777777" w:rsidTr="00C61737">
        <w:trPr>
          <w:trHeight w:val="764"/>
        </w:trPr>
        <w:tc>
          <w:tcPr>
            <w:tcW w:w="2088" w:type="dxa"/>
          </w:tcPr>
          <w:p w14:paraId="7D4CC88F" w14:textId="77777777" w:rsidR="00062B85" w:rsidRPr="00C41244" w:rsidRDefault="00062B85" w:rsidP="00C61737">
            <w:pPr>
              <w:rPr>
                <w:rFonts w:ascii="Verdana" w:hAnsi="Verdana" w:cs="Arial"/>
                <w:sz w:val="20"/>
                <w:szCs w:val="20"/>
              </w:rPr>
            </w:pPr>
            <w:r>
              <w:rPr>
                <w:rFonts w:ascii="Verdana" w:hAnsi="Verdana" w:cs="Arial"/>
                <w:sz w:val="20"/>
                <w:szCs w:val="20"/>
              </w:rPr>
              <w:t>E</w:t>
            </w:r>
            <w:r w:rsidRPr="00C41244">
              <w:rPr>
                <w:rFonts w:ascii="Verdana" w:hAnsi="Verdana" w:cs="Arial"/>
                <w:sz w:val="20"/>
                <w:szCs w:val="20"/>
              </w:rPr>
              <w:t>xperience</w:t>
            </w:r>
          </w:p>
        </w:tc>
        <w:tc>
          <w:tcPr>
            <w:tcW w:w="4100" w:type="dxa"/>
          </w:tcPr>
          <w:p w14:paraId="05B71B67" w14:textId="77777777" w:rsidR="00062B85" w:rsidRPr="00C41244" w:rsidRDefault="00062B85" w:rsidP="00062B85">
            <w:pPr>
              <w:numPr>
                <w:ilvl w:val="0"/>
                <w:numId w:val="24"/>
              </w:numPr>
              <w:tabs>
                <w:tab w:val="clear" w:pos="720"/>
                <w:tab w:val="num" w:pos="252"/>
              </w:tabs>
              <w:ind w:left="252" w:hanging="180"/>
              <w:rPr>
                <w:rFonts w:ascii="Verdana" w:hAnsi="Verdana" w:cs="Arial"/>
                <w:sz w:val="20"/>
                <w:szCs w:val="20"/>
              </w:rPr>
            </w:pPr>
            <w:r>
              <w:rPr>
                <w:rFonts w:ascii="Verdana" w:hAnsi="Verdana" w:cs="Arial"/>
                <w:sz w:val="20"/>
                <w:szCs w:val="20"/>
              </w:rPr>
              <w:t xml:space="preserve">Minimum </w:t>
            </w:r>
            <w:r w:rsidRPr="00C41244">
              <w:rPr>
                <w:rFonts w:ascii="Verdana" w:hAnsi="Verdana" w:cs="Arial"/>
                <w:sz w:val="20"/>
                <w:szCs w:val="20"/>
              </w:rPr>
              <w:t>2 years experience w</w:t>
            </w:r>
            <w:r>
              <w:rPr>
                <w:rFonts w:ascii="Verdana" w:hAnsi="Verdana" w:cs="Arial"/>
                <w:sz w:val="20"/>
                <w:szCs w:val="20"/>
              </w:rPr>
              <w:t>ithin an acute environment</w:t>
            </w:r>
          </w:p>
          <w:p w14:paraId="5CA2DEDC" w14:textId="77777777" w:rsidR="00062B85" w:rsidRPr="00C41244" w:rsidRDefault="00062B85" w:rsidP="00C61737">
            <w:pPr>
              <w:ind w:left="72"/>
              <w:rPr>
                <w:rFonts w:ascii="Verdana" w:hAnsi="Verdana" w:cs="Arial"/>
                <w:sz w:val="20"/>
                <w:szCs w:val="20"/>
              </w:rPr>
            </w:pPr>
          </w:p>
        </w:tc>
        <w:tc>
          <w:tcPr>
            <w:tcW w:w="2920" w:type="dxa"/>
          </w:tcPr>
          <w:p w14:paraId="6F4C90B6" w14:textId="77777777" w:rsidR="00062B85" w:rsidRPr="00C41244" w:rsidRDefault="00062B85" w:rsidP="00062B85">
            <w:pPr>
              <w:numPr>
                <w:ilvl w:val="0"/>
                <w:numId w:val="24"/>
              </w:numPr>
              <w:tabs>
                <w:tab w:val="clear" w:pos="720"/>
                <w:tab w:val="num" w:pos="252"/>
              </w:tabs>
              <w:ind w:left="252" w:hanging="252"/>
              <w:rPr>
                <w:rFonts w:ascii="Verdana" w:hAnsi="Verdana" w:cs="Arial"/>
                <w:sz w:val="20"/>
                <w:szCs w:val="20"/>
              </w:rPr>
            </w:pPr>
            <w:r w:rsidRPr="00C41244">
              <w:rPr>
                <w:rFonts w:ascii="Verdana" w:hAnsi="Verdana" w:cs="Arial"/>
                <w:sz w:val="20"/>
                <w:szCs w:val="20"/>
              </w:rPr>
              <w:t>Previous experience in pre-assessment</w:t>
            </w:r>
          </w:p>
        </w:tc>
      </w:tr>
      <w:tr w:rsidR="00062B85" w:rsidRPr="00C41244" w14:paraId="5F4BB22F" w14:textId="77777777" w:rsidTr="00C61737">
        <w:trPr>
          <w:trHeight w:val="3023"/>
        </w:trPr>
        <w:tc>
          <w:tcPr>
            <w:tcW w:w="2088" w:type="dxa"/>
          </w:tcPr>
          <w:p w14:paraId="485E49A5" w14:textId="77777777" w:rsidR="00062B85" w:rsidRPr="00C41244" w:rsidRDefault="00062B85" w:rsidP="00C61737">
            <w:pPr>
              <w:rPr>
                <w:rFonts w:ascii="Verdana" w:hAnsi="Verdana" w:cs="Arial"/>
                <w:sz w:val="20"/>
                <w:szCs w:val="20"/>
              </w:rPr>
            </w:pPr>
            <w:r>
              <w:rPr>
                <w:rFonts w:ascii="Verdana" w:hAnsi="Verdana" w:cs="Arial"/>
                <w:sz w:val="20"/>
                <w:szCs w:val="20"/>
              </w:rPr>
              <w:t>Skills, knowledge and a</w:t>
            </w:r>
            <w:r w:rsidRPr="00C41244">
              <w:rPr>
                <w:rFonts w:ascii="Verdana" w:hAnsi="Verdana" w:cs="Arial"/>
                <w:sz w:val="20"/>
                <w:szCs w:val="20"/>
              </w:rPr>
              <w:t>bilities</w:t>
            </w:r>
          </w:p>
        </w:tc>
        <w:tc>
          <w:tcPr>
            <w:tcW w:w="4100" w:type="dxa"/>
          </w:tcPr>
          <w:p w14:paraId="643C1DCC" w14:textId="77777777" w:rsidR="00062B85" w:rsidRPr="00C41244" w:rsidRDefault="00062B85" w:rsidP="00062B85">
            <w:pPr>
              <w:numPr>
                <w:ilvl w:val="0"/>
                <w:numId w:val="25"/>
              </w:numPr>
              <w:tabs>
                <w:tab w:val="clear" w:pos="720"/>
                <w:tab w:val="num" w:pos="252"/>
              </w:tabs>
              <w:ind w:left="252" w:hanging="180"/>
              <w:rPr>
                <w:rFonts w:ascii="Verdana" w:hAnsi="Verdana" w:cs="Arial"/>
                <w:sz w:val="20"/>
                <w:szCs w:val="20"/>
              </w:rPr>
            </w:pPr>
            <w:r w:rsidRPr="00C41244">
              <w:rPr>
                <w:rFonts w:ascii="Verdana" w:hAnsi="Verdana" w:cs="Arial"/>
                <w:sz w:val="20"/>
                <w:szCs w:val="20"/>
              </w:rPr>
              <w:t>Evidence of ability to work collaboratively in a multidisciplinary team</w:t>
            </w:r>
          </w:p>
          <w:p w14:paraId="715019A9" w14:textId="77777777" w:rsidR="00062B85" w:rsidRPr="00C41244" w:rsidRDefault="00062B85" w:rsidP="00062B85">
            <w:pPr>
              <w:numPr>
                <w:ilvl w:val="0"/>
                <w:numId w:val="25"/>
              </w:numPr>
              <w:tabs>
                <w:tab w:val="clear" w:pos="720"/>
                <w:tab w:val="num" w:pos="252"/>
              </w:tabs>
              <w:ind w:left="252" w:hanging="180"/>
              <w:rPr>
                <w:rFonts w:ascii="Verdana" w:hAnsi="Verdana" w:cs="Arial"/>
                <w:sz w:val="20"/>
                <w:szCs w:val="20"/>
              </w:rPr>
            </w:pPr>
            <w:r w:rsidRPr="00C41244">
              <w:rPr>
                <w:rFonts w:ascii="Verdana" w:hAnsi="Verdana" w:cs="Arial"/>
                <w:sz w:val="20"/>
                <w:szCs w:val="20"/>
              </w:rPr>
              <w:t>Desire for self development</w:t>
            </w:r>
            <w:r>
              <w:rPr>
                <w:rFonts w:ascii="Verdana" w:hAnsi="Verdana" w:cs="Arial"/>
                <w:sz w:val="20"/>
                <w:szCs w:val="20"/>
              </w:rPr>
              <w:t xml:space="preserve"> and willing to learn new</w:t>
            </w:r>
            <w:r w:rsidRPr="00C41244">
              <w:rPr>
                <w:rFonts w:ascii="Verdana" w:hAnsi="Verdana" w:cs="Arial"/>
                <w:sz w:val="20"/>
                <w:szCs w:val="20"/>
              </w:rPr>
              <w:t xml:space="preserve"> skills with the appropriate training and under supervision</w:t>
            </w:r>
          </w:p>
          <w:p w14:paraId="28F56095" w14:textId="77777777" w:rsidR="00062B85" w:rsidRPr="00C41244" w:rsidRDefault="00062B85" w:rsidP="00062B85">
            <w:pPr>
              <w:numPr>
                <w:ilvl w:val="0"/>
                <w:numId w:val="25"/>
              </w:numPr>
              <w:tabs>
                <w:tab w:val="clear" w:pos="720"/>
                <w:tab w:val="num" w:pos="252"/>
              </w:tabs>
              <w:ind w:left="252" w:hanging="180"/>
              <w:rPr>
                <w:rFonts w:ascii="Verdana" w:hAnsi="Verdana" w:cs="Arial"/>
                <w:sz w:val="20"/>
                <w:szCs w:val="20"/>
              </w:rPr>
            </w:pPr>
            <w:r w:rsidRPr="00C41244">
              <w:rPr>
                <w:rFonts w:ascii="Verdana" w:hAnsi="Verdana" w:cs="Arial"/>
                <w:sz w:val="20"/>
                <w:szCs w:val="20"/>
              </w:rPr>
              <w:t>Ability to plan and prioritise own workload when under pressure</w:t>
            </w:r>
          </w:p>
          <w:p w14:paraId="6886F517" w14:textId="77777777" w:rsidR="00062B85" w:rsidRPr="00C41244" w:rsidRDefault="00062B85" w:rsidP="00062B85">
            <w:pPr>
              <w:numPr>
                <w:ilvl w:val="0"/>
                <w:numId w:val="25"/>
              </w:numPr>
              <w:tabs>
                <w:tab w:val="clear" w:pos="720"/>
                <w:tab w:val="num" w:pos="252"/>
              </w:tabs>
              <w:ind w:left="252" w:hanging="180"/>
              <w:rPr>
                <w:rFonts w:ascii="Verdana" w:hAnsi="Verdana" w:cs="Arial"/>
                <w:sz w:val="20"/>
                <w:szCs w:val="20"/>
              </w:rPr>
            </w:pPr>
            <w:r w:rsidRPr="00C41244">
              <w:rPr>
                <w:rFonts w:ascii="Verdana" w:hAnsi="Verdana" w:cs="Arial"/>
                <w:sz w:val="20"/>
                <w:szCs w:val="20"/>
              </w:rPr>
              <w:t>Ability to work flexibly within a changing environment</w:t>
            </w:r>
          </w:p>
          <w:p w14:paraId="1C755FB4" w14:textId="77777777" w:rsidR="00062B85" w:rsidRPr="00C41244" w:rsidRDefault="00062B85" w:rsidP="00062B85">
            <w:pPr>
              <w:numPr>
                <w:ilvl w:val="0"/>
                <w:numId w:val="25"/>
              </w:numPr>
              <w:tabs>
                <w:tab w:val="clear" w:pos="720"/>
                <w:tab w:val="num" w:pos="252"/>
              </w:tabs>
              <w:ind w:left="252" w:hanging="180"/>
              <w:rPr>
                <w:rFonts w:ascii="Verdana" w:hAnsi="Verdana" w:cs="Arial"/>
                <w:sz w:val="20"/>
                <w:szCs w:val="20"/>
              </w:rPr>
            </w:pPr>
            <w:r w:rsidRPr="00C41244">
              <w:rPr>
                <w:rFonts w:ascii="Verdana" w:hAnsi="Verdana" w:cs="Arial"/>
                <w:sz w:val="20"/>
                <w:szCs w:val="20"/>
              </w:rPr>
              <w:t>Excellent written and verbal communication skills</w:t>
            </w:r>
          </w:p>
          <w:p w14:paraId="5DE548E4" w14:textId="77777777" w:rsidR="00062B85" w:rsidRPr="00C41244" w:rsidRDefault="00062B85" w:rsidP="00062B85">
            <w:pPr>
              <w:numPr>
                <w:ilvl w:val="0"/>
                <w:numId w:val="25"/>
              </w:numPr>
              <w:tabs>
                <w:tab w:val="clear" w:pos="720"/>
                <w:tab w:val="num" w:pos="252"/>
              </w:tabs>
              <w:ind w:left="252" w:hanging="180"/>
              <w:rPr>
                <w:rFonts w:ascii="Verdana" w:hAnsi="Verdana" w:cs="Arial"/>
                <w:sz w:val="20"/>
                <w:szCs w:val="20"/>
              </w:rPr>
            </w:pPr>
            <w:r w:rsidRPr="00C41244">
              <w:rPr>
                <w:rFonts w:ascii="Verdana" w:hAnsi="Verdana" w:cs="Arial"/>
                <w:sz w:val="20"/>
                <w:szCs w:val="20"/>
              </w:rPr>
              <w:t>Computer literate</w:t>
            </w:r>
          </w:p>
          <w:p w14:paraId="402A3E20" w14:textId="77777777" w:rsidR="00062B85" w:rsidRPr="00C41244" w:rsidRDefault="00062B85" w:rsidP="00C61737">
            <w:pPr>
              <w:ind w:left="252"/>
              <w:rPr>
                <w:rFonts w:ascii="Verdana" w:hAnsi="Verdana" w:cs="Arial"/>
                <w:sz w:val="20"/>
                <w:szCs w:val="20"/>
              </w:rPr>
            </w:pPr>
          </w:p>
        </w:tc>
        <w:tc>
          <w:tcPr>
            <w:tcW w:w="2920" w:type="dxa"/>
          </w:tcPr>
          <w:p w14:paraId="2F9E2FA9" w14:textId="77777777" w:rsidR="00062B85" w:rsidRPr="00C41244" w:rsidRDefault="00062B85" w:rsidP="00062B85">
            <w:pPr>
              <w:numPr>
                <w:ilvl w:val="0"/>
                <w:numId w:val="25"/>
              </w:numPr>
              <w:tabs>
                <w:tab w:val="clear" w:pos="720"/>
                <w:tab w:val="num" w:pos="252"/>
              </w:tabs>
              <w:ind w:left="252" w:hanging="252"/>
              <w:rPr>
                <w:rFonts w:ascii="Verdana" w:hAnsi="Verdana" w:cs="Arial"/>
                <w:sz w:val="20"/>
                <w:szCs w:val="20"/>
              </w:rPr>
            </w:pPr>
            <w:r w:rsidRPr="00C41244">
              <w:rPr>
                <w:rFonts w:ascii="Verdana" w:hAnsi="Verdana" w:cs="Arial"/>
                <w:sz w:val="20"/>
                <w:szCs w:val="20"/>
              </w:rPr>
              <w:t>Research/audit skills</w:t>
            </w:r>
          </w:p>
          <w:p w14:paraId="62973EA9" w14:textId="77777777" w:rsidR="00062B85" w:rsidRPr="00C41244" w:rsidRDefault="00062B85" w:rsidP="00C61737">
            <w:pPr>
              <w:ind w:left="252"/>
              <w:rPr>
                <w:rFonts w:ascii="Verdana" w:hAnsi="Verdana" w:cs="Arial"/>
                <w:sz w:val="20"/>
                <w:szCs w:val="20"/>
              </w:rPr>
            </w:pPr>
          </w:p>
        </w:tc>
      </w:tr>
      <w:tr w:rsidR="00062B85" w:rsidRPr="00C41244" w14:paraId="2A240A79" w14:textId="77777777" w:rsidTr="00C61737">
        <w:trPr>
          <w:trHeight w:val="1013"/>
        </w:trPr>
        <w:tc>
          <w:tcPr>
            <w:tcW w:w="2088" w:type="dxa"/>
          </w:tcPr>
          <w:p w14:paraId="75FF9847" w14:textId="77777777" w:rsidR="00062B85" w:rsidRPr="00C41244" w:rsidRDefault="00062B85" w:rsidP="00C61737">
            <w:pPr>
              <w:rPr>
                <w:rFonts w:ascii="Verdana" w:hAnsi="Verdana" w:cs="Arial"/>
                <w:sz w:val="20"/>
                <w:szCs w:val="20"/>
              </w:rPr>
            </w:pPr>
            <w:r>
              <w:rPr>
                <w:rFonts w:ascii="Verdana" w:hAnsi="Verdana" w:cs="Arial"/>
                <w:sz w:val="20"/>
                <w:szCs w:val="20"/>
              </w:rPr>
              <w:t>Aptitude and personal characteristics</w:t>
            </w:r>
          </w:p>
        </w:tc>
        <w:tc>
          <w:tcPr>
            <w:tcW w:w="4100" w:type="dxa"/>
          </w:tcPr>
          <w:p w14:paraId="6981C883" w14:textId="77777777" w:rsidR="00062B85" w:rsidRDefault="00062B85" w:rsidP="00062B85">
            <w:pPr>
              <w:numPr>
                <w:ilvl w:val="0"/>
                <w:numId w:val="26"/>
              </w:numPr>
              <w:tabs>
                <w:tab w:val="clear" w:pos="720"/>
                <w:tab w:val="num" w:pos="252"/>
              </w:tabs>
              <w:ind w:left="252" w:hanging="180"/>
              <w:rPr>
                <w:rFonts w:ascii="Verdana" w:hAnsi="Verdana" w:cs="Arial"/>
                <w:sz w:val="20"/>
                <w:szCs w:val="20"/>
              </w:rPr>
            </w:pPr>
            <w:r>
              <w:rPr>
                <w:rFonts w:ascii="Verdana" w:hAnsi="Verdana" w:cs="Arial"/>
                <w:sz w:val="20"/>
                <w:szCs w:val="20"/>
              </w:rPr>
              <w:t>Flexible attitude and ability to change</w:t>
            </w:r>
          </w:p>
          <w:p w14:paraId="32F63902" w14:textId="77777777" w:rsidR="00062B85" w:rsidRPr="00C41244" w:rsidRDefault="00062B85" w:rsidP="00062B85">
            <w:pPr>
              <w:numPr>
                <w:ilvl w:val="0"/>
                <w:numId w:val="26"/>
              </w:numPr>
              <w:tabs>
                <w:tab w:val="clear" w:pos="720"/>
                <w:tab w:val="num" w:pos="252"/>
              </w:tabs>
              <w:ind w:left="252" w:hanging="180"/>
              <w:rPr>
                <w:rFonts w:ascii="Verdana" w:hAnsi="Verdana" w:cs="Arial"/>
                <w:sz w:val="20"/>
                <w:szCs w:val="20"/>
              </w:rPr>
            </w:pPr>
            <w:r>
              <w:rPr>
                <w:rFonts w:ascii="Verdana" w:hAnsi="Verdana" w:cs="Arial"/>
                <w:sz w:val="20"/>
                <w:szCs w:val="20"/>
              </w:rPr>
              <w:t>Approachable, friendly, polite and caring</w:t>
            </w:r>
          </w:p>
          <w:p w14:paraId="2AF5DF63" w14:textId="77777777" w:rsidR="00062B85" w:rsidRPr="00C41244" w:rsidRDefault="00062B85" w:rsidP="00062B85">
            <w:pPr>
              <w:numPr>
                <w:ilvl w:val="0"/>
                <w:numId w:val="26"/>
              </w:numPr>
              <w:tabs>
                <w:tab w:val="clear" w:pos="720"/>
                <w:tab w:val="num" w:pos="252"/>
              </w:tabs>
              <w:ind w:left="252" w:hanging="180"/>
              <w:rPr>
                <w:rFonts w:ascii="Verdana" w:hAnsi="Verdana" w:cs="Arial"/>
                <w:sz w:val="20"/>
                <w:szCs w:val="20"/>
              </w:rPr>
            </w:pPr>
            <w:r w:rsidRPr="00C41244">
              <w:rPr>
                <w:rFonts w:ascii="Verdana" w:hAnsi="Verdana" w:cs="Arial"/>
                <w:sz w:val="20"/>
                <w:szCs w:val="20"/>
              </w:rPr>
              <w:t>Self motivated</w:t>
            </w:r>
          </w:p>
          <w:p w14:paraId="3587B4C1" w14:textId="77777777" w:rsidR="00062B85" w:rsidRPr="00C41244" w:rsidRDefault="00062B85" w:rsidP="00062B85">
            <w:pPr>
              <w:numPr>
                <w:ilvl w:val="0"/>
                <w:numId w:val="26"/>
              </w:numPr>
              <w:tabs>
                <w:tab w:val="clear" w:pos="720"/>
                <w:tab w:val="num" w:pos="252"/>
              </w:tabs>
              <w:ind w:left="252" w:hanging="180"/>
              <w:rPr>
                <w:rFonts w:ascii="Verdana" w:hAnsi="Verdana" w:cs="Arial"/>
                <w:sz w:val="20"/>
                <w:szCs w:val="20"/>
              </w:rPr>
            </w:pPr>
            <w:r w:rsidRPr="00C41244">
              <w:rPr>
                <w:rFonts w:ascii="Verdana" w:hAnsi="Verdana" w:cs="Arial"/>
                <w:sz w:val="20"/>
                <w:szCs w:val="20"/>
              </w:rPr>
              <w:t>Commitment to personal development</w:t>
            </w:r>
          </w:p>
          <w:p w14:paraId="322E1725" w14:textId="77777777" w:rsidR="00062B85" w:rsidRDefault="00062B85" w:rsidP="00062B85">
            <w:pPr>
              <w:numPr>
                <w:ilvl w:val="0"/>
                <w:numId w:val="26"/>
              </w:numPr>
              <w:tabs>
                <w:tab w:val="clear" w:pos="720"/>
                <w:tab w:val="num" w:pos="252"/>
              </w:tabs>
              <w:ind w:left="252" w:hanging="180"/>
              <w:rPr>
                <w:rFonts w:ascii="Verdana" w:hAnsi="Verdana" w:cs="Arial"/>
                <w:sz w:val="20"/>
                <w:szCs w:val="20"/>
              </w:rPr>
            </w:pPr>
            <w:r w:rsidRPr="00C41244">
              <w:rPr>
                <w:rFonts w:ascii="Verdana" w:hAnsi="Verdana" w:cs="Arial"/>
                <w:sz w:val="20"/>
                <w:szCs w:val="20"/>
              </w:rPr>
              <w:t>Confident and innovative</w:t>
            </w:r>
          </w:p>
          <w:p w14:paraId="2D3AC7C6" w14:textId="77777777" w:rsidR="00062B85" w:rsidRPr="00C41244" w:rsidRDefault="00062B85" w:rsidP="00062B85">
            <w:pPr>
              <w:numPr>
                <w:ilvl w:val="0"/>
                <w:numId w:val="26"/>
              </w:numPr>
              <w:tabs>
                <w:tab w:val="clear" w:pos="720"/>
                <w:tab w:val="num" w:pos="252"/>
              </w:tabs>
              <w:ind w:left="252" w:hanging="180"/>
              <w:rPr>
                <w:rFonts w:ascii="Verdana" w:hAnsi="Verdana" w:cs="Arial"/>
                <w:sz w:val="20"/>
                <w:szCs w:val="20"/>
              </w:rPr>
            </w:pPr>
            <w:r>
              <w:rPr>
                <w:rFonts w:ascii="Verdana" w:hAnsi="Verdana" w:cs="Arial"/>
                <w:sz w:val="20"/>
                <w:szCs w:val="20"/>
              </w:rPr>
              <w:t>Positive can-do attitude</w:t>
            </w:r>
          </w:p>
        </w:tc>
        <w:tc>
          <w:tcPr>
            <w:tcW w:w="2920" w:type="dxa"/>
          </w:tcPr>
          <w:p w14:paraId="430ECEE5" w14:textId="77777777" w:rsidR="00062B85" w:rsidRPr="00C41244" w:rsidRDefault="00062B85" w:rsidP="00C61737">
            <w:pPr>
              <w:tabs>
                <w:tab w:val="num" w:pos="252"/>
              </w:tabs>
              <w:ind w:left="252"/>
              <w:rPr>
                <w:rFonts w:ascii="Verdana" w:hAnsi="Verdana" w:cs="Arial"/>
                <w:sz w:val="20"/>
                <w:szCs w:val="20"/>
              </w:rPr>
            </w:pPr>
          </w:p>
        </w:tc>
      </w:tr>
    </w:tbl>
    <w:p w14:paraId="43B29148" w14:textId="77777777" w:rsidR="00062B85" w:rsidRPr="00C41244" w:rsidRDefault="00062B85" w:rsidP="00062B85">
      <w:pPr>
        <w:rPr>
          <w:rFonts w:ascii="Verdana" w:hAnsi="Verdana" w:cs="Arial"/>
          <w:sz w:val="22"/>
          <w:szCs w:val="22"/>
        </w:rPr>
      </w:pPr>
    </w:p>
    <w:p w14:paraId="5E6DD919" w14:textId="7F9B4B31" w:rsidR="00062E2D" w:rsidRPr="00062B85" w:rsidRDefault="00062E2D" w:rsidP="00062B85"/>
    <w:sectPr w:rsidR="00062E2D" w:rsidRPr="00062B85" w:rsidSect="00DF050B">
      <w:headerReference w:type="default" r:id="rId9"/>
      <w:footerReference w:type="even" r:id="rId10"/>
      <w:pgSz w:w="11906" w:h="16838"/>
      <w:pgMar w:top="902" w:right="1134" w:bottom="902" w:left="1134" w:header="357" w:footer="2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FD2416" w14:textId="77777777" w:rsidR="009012F9" w:rsidRDefault="009012F9">
      <w:r>
        <w:separator/>
      </w:r>
    </w:p>
  </w:endnote>
  <w:endnote w:type="continuationSeparator" w:id="0">
    <w:p w14:paraId="0B9B8C0A" w14:textId="77777777" w:rsidR="009012F9" w:rsidRDefault="00901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C357E" w14:textId="77777777" w:rsidR="00062B85" w:rsidRDefault="00062B85" w:rsidP="004E45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ECD760" w14:textId="77777777" w:rsidR="00062B85" w:rsidRDefault="00062B85" w:rsidP="008800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FD6AA" w14:textId="77777777" w:rsidR="008B3AF6" w:rsidRDefault="008B3A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4B2227" w14:textId="77777777" w:rsidR="008B3AF6" w:rsidRDefault="008B3A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32407" w14:textId="77777777" w:rsidR="009012F9" w:rsidRDefault="009012F9">
      <w:r>
        <w:separator/>
      </w:r>
    </w:p>
  </w:footnote>
  <w:footnote w:type="continuationSeparator" w:id="0">
    <w:p w14:paraId="20CA0363" w14:textId="77777777" w:rsidR="009012F9" w:rsidRDefault="009012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6FA4F" w14:textId="4E0DD782" w:rsidR="00062B85" w:rsidRDefault="00062B85" w:rsidP="00C41244">
    <w:pPr>
      <w:pStyle w:val="Header"/>
      <w:jc w:val="right"/>
    </w:pPr>
    <w:r w:rsidRPr="00D10614">
      <w:rPr>
        <w:noProof/>
        <w:lang w:eastAsia="en-GB"/>
      </w:rPr>
      <w:drawing>
        <wp:inline distT="0" distB="0" distL="0" distR="0" wp14:anchorId="04118593" wp14:editId="2F3E08BC">
          <wp:extent cx="1181100" cy="1143000"/>
          <wp:effectExtent l="0" t="0" r="0" b="0"/>
          <wp:docPr id="10" name="Picture 10"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14:paraId="2C4D5EB9" w14:textId="77777777" w:rsidR="00062B85" w:rsidRDefault="00062B85" w:rsidP="00C41244">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D6810" w14:textId="77777777" w:rsidR="008B3AF6" w:rsidRDefault="008B3AF6">
    <w:pPr>
      <w:pStyle w:val="Header"/>
      <w:jc w:val="right"/>
      <w:rPr>
        <w:rFonts w:ascii="Arial" w:hAnsi="Arial" w:cs="Arial"/>
        <w:b/>
        <w:sz w:val="40"/>
      </w:rPr>
    </w:pPr>
  </w:p>
  <w:p w14:paraId="5F9FFB04" w14:textId="397E9D74" w:rsidR="008B1599" w:rsidRDefault="008B1599" w:rsidP="008B1599">
    <w:pPr>
      <w:pStyle w:val="Header"/>
      <w:jc w:val="right"/>
    </w:pPr>
    <w:r w:rsidRPr="00D10614">
      <w:rPr>
        <w:noProof/>
        <w:lang w:eastAsia="en-GB"/>
      </w:rPr>
      <w:drawing>
        <wp:inline distT="0" distB="0" distL="0" distR="0" wp14:anchorId="50336B16" wp14:editId="2CBBBE41">
          <wp:extent cx="1181100" cy="1143000"/>
          <wp:effectExtent l="0" t="0" r="0" b="0"/>
          <wp:docPr id="5" name="Picture 5"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14:paraId="7FBDED33" w14:textId="77777777" w:rsidR="008B3AF6" w:rsidRDefault="008B3AF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04AF5"/>
    <w:multiLevelType w:val="hybridMultilevel"/>
    <w:tmpl w:val="A964F0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D3150"/>
    <w:multiLevelType w:val="hybridMultilevel"/>
    <w:tmpl w:val="8CEA60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3A7A25"/>
    <w:multiLevelType w:val="hybridMultilevel"/>
    <w:tmpl w:val="83109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EC0971"/>
    <w:multiLevelType w:val="multilevel"/>
    <w:tmpl w:val="C8F272F8"/>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13861E40"/>
    <w:multiLevelType w:val="hybridMultilevel"/>
    <w:tmpl w:val="26D4E4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075E13"/>
    <w:multiLevelType w:val="hybridMultilevel"/>
    <w:tmpl w:val="3D3CA1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7703F4"/>
    <w:multiLevelType w:val="hybridMultilevel"/>
    <w:tmpl w:val="41C0B6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D92EEF"/>
    <w:multiLevelType w:val="hybridMultilevel"/>
    <w:tmpl w:val="AB7ADB2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477870"/>
    <w:multiLevelType w:val="hybridMultilevel"/>
    <w:tmpl w:val="73FC13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A10260"/>
    <w:multiLevelType w:val="hybridMultilevel"/>
    <w:tmpl w:val="902EC4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3D7107"/>
    <w:multiLevelType w:val="hybridMultilevel"/>
    <w:tmpl w:val="DF707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923025"/>
    <w:multiLevelType w:val="hybridMultilevel"/>
    <w:tmpl w:val="91CCBC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E055A8"/>
    <w:multiLevelType w:val="hybridMultilevel"/>
    <w:tmpl w:val="7D32568A"/>
    <w:lvl w:ilvl="0" w:tplc="04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3F2A7D8B"/>
    <w:multiLevelType w:val="hybridMultilevel"/>
    <w:tmpl w:val="06625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C77016"/>
    <w:multiLevelType w:val="hybridMultilevel"/>
    <w:tmpl w:val="F70E708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7055F90"/>
    <w:multiLevelType w:val="hybridMultilevel"/>
    <w:tmpl w:val="018CBA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947708"/>
    <w:multiLevelType w:val="hybridMultilevel"/>
    <w:tmpl w:val="63CCE8F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1F7A20"/>
    <w:multiLevelType w:val="hybridMultilevel"/>
    <w:tmpl w:val="F490BD7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4D3B0A"/>
    <w:multiLevelType w:val="hybridMultilevel"/>
    <w:tmpl w:val="1B98E2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3658BD"/>
    <w:multiLevelType w:val="hybridMultilevel"/>
    <w:tmpl w:val="11C61D4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A194745"/>
    <w:multiLevelType w:val="hybridMultilevel"/>
    <w:tmpl w:val="A87C44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EF6AED"/>
    <w:multiLevelType w:val="hybridMultilevel"/>
    <w:tmpl w:val="AB380B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A9581A"/>
    <w:multiLevelType w:val="hybridMultilevel"/>
    <w:tmpl w:val="6E98291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4" w15:restartNumberingAfterBreak="0">
    <w:nsid w:val="6AF87FAD"/>
    <w:multiLevelType w:val="hybridMultilevel"/>
    <w:tmpl w:val="46B891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7120B3"/>
    <w:multiLevelType w:val="hybridMultilevel"/>
    <w:tmpl w:val="6BBA2EF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rPr>
        <w:rFonts w:cs="Times New Roman"/>
      </w:rPr>
    </w:lvl>
    <w:lvl w:ilvl="1" w:tplc="A7B422EC">
      <w:start w:val="1"/>
      <w:numFmt w:val="bullet"/>
      <w:pStyle w:val="Bullet"/>
      <w:lvlText w:val="■"/>
      <w:lvlJc w:val="left"/>
      <w:pPr>
        <w:tabs>
          <w:tab w:val="num" w:pos="1440"/>
        </w:tabs>
        <w:ind w:left="1080"/>
      </w:pPr>
      <w:rPr>
        <w:rFonts w:hAnsi="Times" w:hint="default"/>
        <w:sz w:val="2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6"/>
  </w:num>
  <w:num w:numId="2">
    <w:abstractNumId w:val="13"/>
  </w:num>
  <w:num w:numId="3">
    <w:abstractNumId w:val="16"/>
  </w:num>
  <w:num w:numId="4">
    <w:abstractNumId w:val="0"/>
  </w:num>
  <w:num w:numId="5">
    <w:abstractNumId w:val="14"/>
  </w:num>
  <w:num w:numId="6">
    <w:abstractNumId w:val="5"/>
  </w:num>
  <w:num w:numId="7">
    <w:abstractNumId w:val="8"/>
  </w:num>
  <w:num w:numId="8">
    <w:abstractNumId w:val="15"/>
  </w:num>
  <w:num w:numId="9">
    <w:abstractNumId w:val="25"/>
  </w:num>
  <w:num w:numId="10">
    <w:abstractNumId w:val="20"/>
  </w:num>
  <w:num w:numId="11">
    <w:abstractNumId w:val="6"/>
  </w:num>
  <w:num w:numId="12">
    <w:abstractNumId w:val="18"/>
  </w:num>
  <w:num w:numId="13">
    <w:abstractNumId w:val="17"/>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0"/>
  </w:num>
  <w:num w:numId="17">
    <w:abstractNumId w:val="1"/>
  </w:num>
  <w:num w:numId="18">
    <w:abstractNumId w:val="21"/>
  </w:num>
  <w:num w:numId="19">
    <w:abstractNumId w:val="11"/>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9"/>
  </w:num>
  <w:num w:numId="23">
    <w:abstractNumId w:val="19"/>
  </w:num>
  <w:num w:numId="24">
    <w:abstractNumId w:val="4"/>
  </w:num>
  <w:num w:numId="25">
    <w:abstractNumId w:val="12"/>
  </w:num>
  <w:num w:numId="26">
    <w:abstractNumId w:val="22"/>
  </w:num>
  <w:num w:numId="27">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326"/>
    <w:rsid w:val="00031B22"/>
    <w:rsid w:val="000521CB"/>
    <w:rsid w:val="00062B85"/>
    <w:rsid w:val="00062E2D"/>
    <w:rsid w:val="00064E74"/>
    <w:rsid w:val="00083398"/>
    <w:rsid w:val="000C0D90"/>
    <w:rsid w:val="000C645E"/>
    <w:rsid w:val="000E7051"/>
    <w:rsid w:val="000F439E"/>
    <w:rsid w:val="00150FBF"/>
    <w:rsid w:val="001715F3"/>
    <w:rsid w:val="00176B68"/>
    <w:rsid w:val="001776DE"/>
    <w:rsid w:val="00187B91"/>
    <w:rsid w:val="00195DBD"/>
    <w:rsid w:val="001C2EBF"/>
    <w:rsid w:val="001E4B9E"/>
    <w:rsid w:val="001F1640"/>
    <w:rsid w:val="00201CCC"/>
    <w:rsid w:val="00201F4C"/>
    <w:rsid w:val="00224297"/>
    <w:rsid w:val="00225957"/>
    <w:rsid w:val="00251B53"/>
    <w:rsid w:val="002601BE"/>
    <w:rsid w:val="00295259"/>
    <w:rsid w:val="002A2336"/>
    <w:rsid w:val="002F64A8"/>
    <w:rsid w:val="003013AA"/>
    <w:rsid w:val="0031176A"/>
    <w:rsid w:val="00327A8D"/>
    <w:rsid w:val="00345ABF"/>
    <w:rsid w:val="00353EE4"/>
    <w:rsid w:val="00355F6C"/>
    <w:rsid w:val="003622F8"/>
    <w:rsid w:val="00366B9D"/>
    <w:rsid w:val="00391811"/>
    <w:rsid w:val="003A5BA4"/>
    <w:rsid w:val="003C30CA"/>
    <w:rsid w:val="003D1F90"/>
    <w:rsid w:val="003D431F"/>
    <w:rsid w:val="003E79E8"/>
    <w:rsid w:val="003F3FB2"/>
    <w:rsid w:val="00410C2D"/>
    <w:rsid w:val="004434A0"/>
    <w:rsid w:val="004575C6"/>
    <w:rsid w:val="00485217"/>
    <w:rsid w:val="004B1599"/>
    <w:rsid w:val="00536D2D"/>
    <w:rsid w:val="005602AC"/>
    <w:rsid w:val="0056791A"/>
    <w:rsid w:val="00597097"/>
    <w:rsid w:val="005A70F0"/>
    <w:rsid w:val="005B2E46"/>
    <w:rsid w:val="005F2B6E"/>
    <w:rsid w:val="00600E23"/>
    <w:rsid w:val="00610430"/>
    <w:rsid w:val="006160B5"/>
    <w:rsid w:val="00620E80"/>
    <w:rsid w:val="006219F8"/>
    <w:rsid w:val="006E473D"/>
    <w:rsid w:val="00705131"/>
    <w:rsid w:val="00723F67"/>
    <w:rsid w:val="00784658"/>
    <w:rsid w:val="00785D92"/>
    <w:rsid w:val="007A173A"/>
    <w:rsid w:val="007A6228"/>
    <w:rsid w:val="007B74C0"/>
    <w:rsid w:val="007D4C42"/>
    <w:rsid w:val="007F65FF"/>
    <w:rsid w:val="008148B8"/>
    <w:rsid w:val="00822CF7"/>
    <w:rsid w:val="00881EE6"/>
    <w:rsid w:val="00884D8B"/>
    <w:rsid w:val="008B08F0"/>
    <w:rsid w:val="008B1599"/>
    <w:rsid w:val="008B3AF6"/>
    <w:rsid w:val="008D4687"/>
    <w:rsid w:val="009012F9"/>
    <w:rsid w:val="009437DC"/>
    <w:rsid w:val="00956452"/>
    <w:rsid w:val="00960BC2"/>
    <w:rsid w:val="00982D74"/>
    <w:rsid w:val="0098592D"/>
    <w:rsid w:val="009B0964"/>
    <w:rsid w:val="009B3713"/>
    <w:rsid w:val="009F008B"/>
    <w:rsid w:val="00A133B0"/>
    <w:rsid w:val="00A304D9"/>
    <w:rsid w:val="00A3056F"/>
    <w:rsid w:val="00A44E9A"/>
    <w:rsid w:val="00A51684"/>
    <w:rsid w:val="00AC22B3"/>
    <w:rsid w:val="00AE5859"/>
    <w:rsid w:val="00AF5090"/>
    <w:rsid w:val="00B31100"/>
    <w:rsid w:val="00B41660"/>
    <w:rsid w:val="00B649C9"/>
    <w:rsid w:val="00B747D1"/>
    <w:rsid w:val="00B7799F"/>
    <w:rsid w:val="00B8503C"/>
    <w:rsid w:val="00BC721A"/>
    <w:rsid w:val="00BF36C5"/>
    <w:rsid w:val="00C2070F"/>
    <w:rsid w:val="00C3634E"/>
    <w:rsid w:val="00C36F60"/>
    <w:rsid w:val="00C51763"/>
    <w:rsid w:val="00CC0903"/>
    <w:rsid w:val="00CC2A9A"/>
    <w:rsid w:val="00CE7A1F"/>
    <w:rsid w:val="00D6224E"/>
    <w:rsid w:val="00DC190B"/>
    <w:rsid w:val="00DC48DF"/>
    <w:rsid w:val="00DD26E0"/>
    <w:rsid w:val="00DF050B"/>
    <w:rsid w:val="00E0191F"/>
    <w:rsid w:val="00E038B5"/>
    <w:rsid w:val="00E244FB"/>
    <w:rsid w:val="00E30D59"/>
    <w:rsid w:val="00E33BF5"/>
    <w:rsid w:val="00E43176"/>
    <w:rsid w:val="00E46350"/>
    <w:rsid w:val="00E5231C"/>
    <w:rsid w:val="00E523C3"/>
    <w:rsid w:val="00EA6BC3"/>
    <w:rsid w:val="00EE272D"/>
    <w:rsid w:val="00EF1C06"/>
    <w:rsid w:val="00F233BB"/>
    <w:rsid w:val="00F42813"/>
    <w:rsid w:val="00F45593"/>
    <w:rsid w:val="00F65326"/>
    <w:rsid w:val="00F65BF0"/>
    <w:rsid w:val="00F736BC"/>
    <w:rsid w:val="00F94030"/>
    <w:rsid w:val="00FB4288"/>
    <w:rsid w:val="00FB48D5"/>
    <w:rsid w:val="00FD5CE6"/>
    <w:rsid w:val="00FE5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B88454"/>
  <w15:docId w15:val="{D1C53D40-88BE-47A0-BC89-6FA4A7A7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B68"/>
    <w:rPr>
      <w:sz w:val="24"/>
      <w:szCs w:val="24"/>
      <w:lang w:eastAsia="en-US"/>
    </w:rPr>
  </w:style>
  <w:style w:type="paragraph" w:styleId="Heading1">
    <w:name w:val="heading 1"/>
    <w:basedOn w:val="Normal"/>
    <w:next w:val="Normal"/>
    <w:link w:val="Heading1Char"/>
    <w:qFormat/>
    <w:rsid w:val="00176B68"/>
    <w:pPr>
      <w:keepNext/>
      <w:jc w:val="center"/>
      <w:outlineLvl w:val="0"/>
    </w:pPr>
    <w:rPr>
      <w:rFonts w:ascii="Book Antiqua" w:hAnsi="Book Antiqua"/>
      <w:b/>
      <w:bCs/>
      <w:sz w:val="32"/>
      <w:u w:val="single"/>
    </w:rPr>
  </w:style>
  <w:style w:type="paragraph" w:styleId="Heading2">
    <w:name w:val="heading 2"/>
    <w:basedOn w:val="Normal"/>
    <w:next w:val="Normal"/>
    <w:link w:val="Heading2Char"/>
    <w:qFormat/>
    <w:rsid w:val="00176B68"/>
    <w:pPr>
      <w:keepNext/>
      <w:outlineLvl w:val="1"/>
    </w:pPr>
    <w:rPr>
      <w:rFonts w:ascii="Book Antiqua" w:hAnsi="Book Antiqua"/>
      <w:u w:val="single"/>
    </w:rPr>
  </w:style>
  <w:style w:type="paragraph" w:styleId="Heading3">
    <w:name w:val="heading 3"/>
    <w:basedOn w:val="Normal"/>
    <w:next w:val="Normal"/>
    <w:link w:val="Heading3Char"/>
    <w:qFormat/>
    <w:rsid w:val="00176B68"/>
    <w:pPr>
      <w:keepNext/>
      <w:outlineLvl w:val="2"/>
    </w:pPr>
    <w:rPr>
      <w:rFonts w:ascii="Book Antiqua" w:hAnsi="Book Antiqua"/>
      <w:b/>
      <w:bCs/>
      <w:u w:val="single"/>
    </w:rPr>
  </w:style>
  <w:style w:type="paragraph" w:styleId="Heading4">
    <w:name w:val="heading 4"/>
    <w:basedOn w:val="Normal"/>
    <w:next w:val="Normal"/>
    <w:link w:val="Heading4Char"/>
    <w:qFormat/>
    <w:rsid w:val="00176B68"/>
    <w:pPr>
      <w:keepNext/>
      <w:jc w:val="both"/>
      <w:outlineLvl w:val="3"/>
    </w:pPr>
    <w:rPr>
      <w:rFonts w:ascii="Arial" w:hAnsi="Arial" w:cs="Arial"/>
      <w:b/>
      <w:bCs/>
      <w:sz w:val="22"/>
    </w:rPr>
  </w:style>
  <w:style w:type="paragraph" w:styleId="Heading5">
    <w:name w:val="heading 5"/>
    <w:basedOn w:val="Normal"/>
    <w:next w:val="Normal"/>
    <w:link w:val="Heading5Char"/>
    <w:qFormat/>
    <w:rsid w:val="00176B68"/>
    <w:pPr>
      <w:keepNext/>
      <w:jc w:val="both"/>
      <w:outlineLvl w:val="4"/>
    </w:pPr>
    <w:rPr>
      <w:rFonts w:ascii="Arial" w:hAnsi="Arial" w:cs="Arial"/>
      <w:b/>
      <w:bCs/>
    </w:rPr>
  </w:style>
  <w:style w:type="paragraph" w:styleId="Heading6">
    <w:name w:val="heading 6"/>
    <w:basedOn w:val="Normal"/>
    <w:next w:val="Normal"/>
    <w:link w:val="Heading6Char"/>
    <w:uiPriority w:val="99"/>
    <w:qFormat/>
    <w:rsid w:val="00176B68"/>
    <w:pPr>
      <w:keepNext/>
      <w:jc w:val="center"/>
      <w:outlineLvl w:val="5"/>
    </w:pPr>
    <w:rPr>
      <w:rFonts w:ascii="Arial" w:hAnsi="Arial" w:cs="Arial"/>
      <w:b/>
      <w:bCs/>
      <w:sz w:val="28"/>
    </w:rPr>
  </w:style>
  <w:style w:type="paragraph" w:styleId="Heading7">
    <w:name w:val="heading 7"/>
    <w:basedOn w:val="Normal"/>
    <w:next w:val="Normal"/>
    <w:link w:val="Heading7Char"/>
    <w:uiPriority w:val="99"/>
    <w:qFormat/>
    <w:rsid w:val="00176B68"/>
    <w:pPr>
      <w:keepNext/>
      <w:outlineLvl w:val="6"/>
    </w:pPr>
    <w:rPr>
      <w:rFonts w:ascii="Arial" w:hAnsi="Arial" w:cs="Arial"/>
      <w:b/>
      <w:bCs/>
      <w:sz w:val="22"/>
    </w:rPr>
  </w:style>
  <w:style w:type="paragraph" w:styleId="Heading8">
    <w:name w:val="heading 8"/>
    <w:basedOn w:val="Normal"/>
    <w:next w:val="Normal"/>
    <w:link w:val="Heading8Char"/>
    <w:semiHidden/>
    <w:unhideWhenUsed/>
    <w:qFormat/>
    <w:locked/>
    <w:rsid w:val="00F4559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F4559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1206"/>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B61206"/>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B61206"/>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B61206"/>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B61206"/>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B61206"/>
    <w:rPr>
      <w:rFonts w:ascii="Calibri" w:eastAsia="Times New Roman" w:hAnsi="Calibri" w:cs="Times New Roman"/>
      <w:b/>
      <w:bCs/>
      <w:lang w:eastAsia="en-US"/>
    </w:rPr>
  </w:style>
  <w:style w:type="character" w:customStyle="1" w:styleId="Heading7Char">
    <w:name w:val="Heading 7 Char"/>
    <w:link w:val="Heading7"/>
    <w:uiPriority w:val="9"/>
    <w:semiHidden/>
    <w:rsid w:val="00B61206"/>
    <w:rPr>
      <w:rFonts w:ascii="Calibri" w:eastAsia="Times New Roman" w:hAnsi="Calibri" w:cs="Times New Roman"/>
      <w:sz w:val="24"/>
      <w:szCs w:val="24"/>
      <w:lang w:eastAsia="en-US"/>
    </w:rPr>
  </w:style>
  <w:style w:type="paragraph" w:styleId="Header">
    <w:name w:val="header"/>
    <w:basedOn w:val="Normal"/>
    <w:link w:val="HeaderChar"/>
    <w:rsid w:val="00176B68"/>
    <w:pPr>
      <w:tabs>
        <w:tab w:val="center" w:pos="4153"/>
        <w:tab w:val="right" w:pos="8306"/>
      </w:tabs>
    </w:pPr>
    <w:rPr>
      <w:rFonts w:ascii="Book Antiqua" w:hAnsi="Book Antiqua"/>
    </w:rPr>
  </w:style>
  <w:style w:type="character" w:customStyle="1" w:styleId="HeaderChar">
    <w:name w:val="Header Char"/>
    <w:link w:val="Header"/>
    <w:rsid w:val="00B61206"/>
    <w:rPr>
      <w:sz w:val="24"/>
      <w:szCs w:val="24"/>
      <w:lang w:eastAsia="en-US"/>
    </w:rPr>
  </w:style>
  <w:style w:type="paragraph" w:styleId="Footer">
    <w:name w:val="footer"/>
    <w:basedOn w:val="Normal"/>
    <w:link w:val="FooterChar"/>
    <w:rsid w:val="00176B68"/>
    <w:pPr>
      <w:tabs>
        <w:tab w:val="center" w:pos="4153"/>
        <w:tab w:val="right" w:pos="8306"/>
      </w:tabs>
    </w:pPr>
    <w:rPr>
      <w:rFonts w:ascii="Book Antiqua" w:hAnsi="Book Antiqua"/>
    </w:rPr>
  </w:style>
  <w:style w:type="character" w:customStyle="1" w:styleId="FooterChar">
    <w:name w:val="Footer Char"/>
    <w:link w:val="Footer"/>
    <w:uiPriority w:val="99"/>
    <w:semiHidden/>
    <w:rsid w:val="00B61206"/>
    <w:rPr>
      <w:sz w:val="24"/>
      <w:szCs w:val="24"/>
      <w:lang w:eastAsia="en-US"/>
    </w:rPr>
  </w:style>
  <w:style w:type="character" w:styleId="PageNumber">
    <w:name w:val="page number"/>
    <w:rsid w:val="00176B68"/>
    <w:rPr>
      <w:rFonts w:cs="Times New Roman"/>
    </w:rPr>
  </w:style>
  <w:style w:type="paragraph" w:styleId="BodyText">
    <w:name w:val="Body Text"/>
    <w:basedOn w:val="Normal"/>
    <w:link w:val="BodyTextChar"/>
    <w:rsid w:val="00176B68"/>
    <w:rPr>
      <w:rFonts w:ascii="Arial" w:hAnsi="Arial" w:cs="Arial"/>
      <w:sz w:val="22"/>
    </w:rPr>
  </w:style>
  <w:style w:type="character" w:customStyle="1" w:styleId="BodyTextChar">
    <w:name w:val="Body Text Char"/>
    <w:link w:val="BodyText"/>
    <w:rsid w:val="00B61206"/>
    <w:rPr>
      <w:sz w:val="24"/>
      <w:szCs w:val="24"/>
      <w:lang w:eastAsia="en-US"/>
    </w:rPr>
  </w:style>
  <w:style w:type="paragraph" w:customStyle="1" w:styleId="ESHEADING1">
    <w:name w:val="ES HEADING 1"/>
    <w:basedOn w:val="Normal"/>
    <w:next w:val="Normal"/>
    <w:uiPriority w:val="99"/>
    <w:rsid w:val="00176B68"/>
    <w:pPr>
      <w:keepNext/>
      <w:spacing w:before="120" w:after="120"/>
    </w:pPr>
    <w:rPr>
      <w:rFonts w:ascii="Arial" w:hAnsi="Arial" w:cs="Arial"/>
      <w:b/>
      <w:bCs/>
      <w:color w:val="A80080"/>
      <w:sz w:val="28"/>
    </w:rPr>
  </w:style>
  <w:style w:type="paragraph" w:customStyle="1" w:styleId="Bullet">
    <w:name w:val="Bullet"/>
    <w:basedOn w:val="Normal"/>
    <w:rsid w:val="00176B68"/>
    <w:pPr>
      <w:numPr>
        <w:ilvl w:val="1"/>
        <w:numId w:val="1"/>
      </w:numPr>
      <w:spacing w:before="60" w:after="60"/>
      <w:ind w:left="1434" w:hanging="357"/>
      <w:jc w:val="both"/>
    </w:pPr>
    <w:rPr>
      <w:rFonts w:ascii="Arial" w:hAnsi="Arial" w:cs="Arial"/>
      <w:sz w:val="20"/>
      <w:szCs w:val="20"/>
    </w:rPr>
  </w:style>
  <w:style w:type="paragraph" w:customStyle="1" w:styleId="ESHeading2">
    <w:name w:val="ES Heading 2"/>
    <w:basedOn w:val="ESHEADING1"/>
    <w:next w:val="ESHeading3"/>
    <w:rsid w:val="00176B68"/>
    <w:rPr>
      <w:b w:val="0"/>
      <w:sz w:val="22"/>
    </w:rPr>
  </w:style>
  <w:style w:type="paragraph" w:customStyle="1" w:styleId="ESHeading3">
    <w:name w:val="ES Heading 3"/>
    <w:basedOn w:val="ESHeading2"/>
    <w:rsid w:val="00176B68"/>
    <w:pPr>
      <w:keepNext w:val="0"/>
      <w:numPr>
        <w:numId w:val="1"/>
      </w:numPr>
      <w:tabs>
        <w:tab w:val="clear" w:pos="720"/>
        <w:tab w:val="num" w:pos="540"/>
      </w:tabs>
      <w:ind w:left="539" w:hanging="539"/>
    </w:pPr>
    <w:rPr>
      <w:color w:val="auto"/>
    </w:rPr>
  </w:style>
  <w:style w:type="paragraph" w:styleId="Caption">
    <w:name w:val="caption"/>
    <w:basedOn w:val="Normal"/>
    <w:next w:val="Normal"/>
    <w:qFormat/>
    <w:rsid w:val="00176B68"/>
    <w:pPr>
      <w:keepNext/>
      <w:spacing w:before="120" w:after="120"/>
      <w:jc w:val="center"/>
    </w:pPr>
    <w:rPr>
      <w:rFonts w:ascii="Arial Black" w:hAnsi="Arial Black" w:cs="Arial"/>
      <w:color w:val="A80080"/>
      <w:sz w:val="22"/>
      <w:szCs w:val="20"/>
    </w:rPr>
  </w:style>
  <w:style w:type="character" w:styleId="Hyperlink">
    <w:name w:val="Hyperlink"/>
    <w:uiPriority w:val="99"/>
    <w:rsid w:val="00CC0903"/>
    <w:rPr>
      <w:rFonts w:cs="Times New Roman"/>
      <w:color w:val="0000FF"/>
      <w:u w:val="single"/>
    </w:rPr>
  </w:style>
  <w:style w:type="paragraph" w:styleId="BalloonText">
    <w:name w:val="Balloon Text"/>
    <w:basedOn w:val="Normal"/>
    <w:link w:val="BalloonTextChar"/>
    <w:uiPriority w:val="99"/>
    <w:semiHidden/>
    <w:rsid w:val="002F64A8"/>
    <w:rPr>
      <w:rFonts w:ascii="Tahoma" w:hAnsi="Tahoma" w:cs="Tahoma"/>
      <w:sz w:val="16"/>
      <w:szCs w:val="16"/>
    </w:rPr>
  </w:style>
  <w:style w:type="character" w:customStyle="1" w:styleId="BalloonTextChar">
    <w:name w:val="Balloon Text Char"/>
    <w:link w:val="BalloonText"/>
    <w:uiPriority w:val="99"/>
    <w:semiHidden/>
    <w:rsid w:val="00B61206"/>
    <w:rPr>
      <w:sz w:val="0"/>
      <w:szCs w:val="0"/>
      <w:lang w:eastAsia="en-US"/>
    </w:rPr>
  </w:style>
  <w:style w:type="paragraph" w:styleId="BodyText2">
    <w:name w:val="Body Text 2"/>
    <w:basedOn w:val="Normal"/>
    <w:link w:val="BodyText2Char"/>
    <w:rsid w:val="000F439E"/>
    <w:pPr>
      <w:spacing w:after="120" w:line="480" w:lineRule="auto"/>
    </w:pPr>
  </w:style>
  <w:style w:type="character" w:customStyle="1" w:styleId="BodyText2Char">
    <w:name w:val="Body Text 2 Char"/>
    <w:link w:val="BodyText2"/>
    <w:uiPriority w:val="99"/>
    <w:semiHidden/>
    <w:rsid w:val="00B61206"/>
    <w:rPr>
      <w:sz w:val="24"/>
      <w:szCs w:val="24"/>
      <w:lang w:eastAsia="en-US"/>
    </w:rPr>
  </w:style>
  <w:style w:type="paragraph" w:styleId="BodyText3">
    <w:name w:val="Body Text 3"/>
    <w:basedOn w:val="Normal"/>
    <w:link w:val="BodyText3Char"/>
    <w:uiPriority w:val="99"/>
    <w:rsid w:val="000F439E"/>
    <w:pPr>
      <w:spacing w:after="120"/>
    </w:pPr>
    <w:rPr>
      <w:sz w:val="16"/>
      <w:szCs w:val="16"/>
    </w:rPr>
  </w:style>
  <w:style w:type="character" w:customStyle="1" w:styleId="BodyText3Char">
    <w:name w:val="Body Text 3 Char"/>
    <w:link w:val="BodyText3"/>
    <w:uiPriority w:val="99"/>
    <w:semiHidden/>
    <w:rsid w:val="00B61206"/>
    <w:rPr>
      <w:sz w:val="16"/>
      <w:szCs w:val="16"/>
      <w:lang w:eastAsia="en-US"/>
    </w:rPr>
  </w:style>
  <w:style w:type="character" w:styleId="CommentReference">
    <w:name w:val="annotation reference"/>
    <w:uiPriority w:val="99"/>
    <w:semiHidden/>
    <w:rsid w:val="000F439E"/>
    <w:rPr>
      <w:rFonts w:cs="Times New Roman"/>
      <w:sz w:val="16"/>
      <w:szCs w:val="16"/>
    </w:rPr>
  </w:style>
  <w:style w:type="paragraph" w:styleId="CommentText">
    <w:name w:val="annotation text"/>
    <w:basedOn w:val="Normal"/>
    <w:link w:val="CommentTextChar"/>
    <w:uiPriority w:val="99"/>
    <w:semiHidden/>
    <w:rsid w:val="000F439E"/>
    <w:rPr>
      <w:rFonts w:ascii="Book Antiqua" w:hAnsi="Book Antiqua"/>
      <w:sz w:val="20"/>
      <w:szCs w:val="20"/>
    </w:rPr>
  </w:style>
  <w:style w:type="character" w:customStyle="1" w:styleId="CommentTextChar">
    <w:name w:val="Comment Text Char"/>
    <w:link w:val="CommentText"/>
    <w:uiPriority w:val="99"/>
    <w:semiHidden/>
    <w:rsid w:val="00B61206"/>
    <w:rPr>
      <w:sz w:val="20"/>
      <w:szCs w:val="20"/>
      <w:lang w:eastAsia="en-US"/>
    </w:rPr>
  </w:style>
  <w:style w:type="paragraph" w:styleId="CommentSubject">
    <w:name w:val="annotation subject"/>
    <w:basedOn w:val="CommentText"/>
    <w:next w:val="CommentText"/>
    <w:link w:val="CommentSubjectChar"/>
    <w:uiPriority w:val="99"/>
    <w:semiHidden/>
    <w:unhideWhenUsed/>
    <w:rsid w:val="001E4B9E"/>
    <w:rPr>
      <w:rFonts w:ascii="Times New Roman" w:hAnsi="Times New Roman"/>
      <w:b/>
      <w:bCs/>
    </w:rPr>
  </w:style>
  <w:style w:type="character" w:customStyle="1" w:styleId="CommentSubjectChar">
    <w:name w:val="Comment Subject Char"/>
    <w:basedOn w:val="CommentTextChar"/>
    <w:link w:val="CommentSubject"/>
    <w:uiPriority w:val="99"/>
    <w:semiHidden/>
    <w:rsid w:val="001E4B9E"/>
    <w:rPr>
      <w:b/>
      <w:bCs/>
      <w:sz w:val="20"/>
      <w:szCs w:val="20"/>
      <w:lang w:eastAsia="en-US"/>
    </w:rPr>
  </w:style>
  <w:style w:type="paragraph" w:customStyle="1" w:styleId="Default">
    <w:name w:val="Default"/>
    <w:rsid w:val="006160B5"/>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6160B5"/>
    <w:pPr>
      <w:overflowPunct w:val="0"/>
      <w:autoSpaceDE w:val="0"/>
      <w:autoSpaceDN w:val="0"/>
      <w:adjustRightInd w:val="0"/>
      <w:ind w:left="720"/>
      <w:contextualSpacing/>
      <w:textAlignment w:val="baseline"/>
    </w:pPr>
    <w:rPr>
      <w:sz w:val="20"/>
      <w:szCs w:val="20"/>
    </w:rPr>
  </w:style>
  <w:style w:type="paragraph" w:customStyle="1" w:styleId="Bullet2">
    <w:name w:val="Bullet 2"/>
    <w:basedOn w:val="Normal"/>
    <w:rsid w:val="00195DBD"/>
    <w:pPr>
      <w:spacing w:line="360" w:lineRule="auto"/>
    </w:pPr>
    <w:rPr>
      <w:rFonts w:ascii="Arial" w:hAnsi="Arial"/>
      <w:sz w:val="22"/>
      <w:szCs w:val="20"/>
    </w:rPr>
  </w:style>
  <w:style w:type="paragraph" w:styleId="NormalWeb">
    <w:name w:val="Normal (Web)"/>
    <w:basedOn w:val="Normal"/>
    <w:unhideWhenUsed/>
    <w:rsid w:val="00822CF7"/>
    <w:pPr>
      <w:spacing w:before="100" w:beforeAutospacing="1" w:after="100" w:afterAutospacing="1"/>
    </w:pPr>
    <w:rPr>
      <w:lang w:eastAsia="en-GB"/>
    </w:rPr>
  </w:style>
  <w:style w:type="paragraph" w:styleId="Title">
    <w:name w:val="Title"/>
    <w:basedOn w:val="Normal"/>
    <w:link w:val="TitleChar"/>
    <w:qFormat/>
    <w:locked/>
    <w:rsid w:val="00597097"/>
    <w:pPr>
      <w:jc w:val="center"/>
    </w:pPr>
    <w:rPr>
      <w:szCs w:val="20"/>
    </w:rPr>
  </w:style>
  <w:style w:type="character" w:customStyle="1" w:styleId="TitleChar">
    <w:name w:val="Title Char"/>
    <w:basedOn w:val="DefaultParagraphFont"/>
    <w:link w:val="Title"/>
    <w:rsid w:val="00597097"/>
    <w:rPr>
      <w:sz w:val="24"/>
      <w:lang w:eastAsia="en-US"/>
    </w:rPr>
  </w:style>
  <w:style w:type="character" w:customStyle="1" w:styleId="Heading8Char">
    <w:name w:val="Heading 8 Char"/>
    <w:basedOn w:val="DefaultParagraphFont"/>
    <w:link w:val="Heading8"/>
    <w:semiHidden/>
    <w:rsid w:val="00F4559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F45593"/>
    <w:rPr>
      <w:rFonts w:asciiTheme="majorHAnsi" w:eastAsiaTheme="majorEastAsia" w:hAnsiTheme="majorHAnsi" w:cstheme="majorBidi"/>
      <w:i/>
      <w:iCs/>
      <w:color w:val="272727" w:themeColor="text1" w:themeTint="D8"/>
      <w:sz w:val="21"/>
      <w:szCs w:val="21"/>
      <w:lang w:eastAsia="en-US"/>
    </w:rPr>
  </w:style>
  <w:style w:type="paragraph" w:styleId="BodyTextIndent">
    <w:name w:val="Body Text Indent"/>
    <w:basedOn w:val="Normal"/>
    <w:link w:val="BodyTextIndentChar"/>
    <w:unhideWhenUsed/>
    <w:rsid w:val="00F45593"/>
    <w:pPr>
      <w:spacing w:after="120"/>
      <w:ind w:left="283"/>
    </w:pPr>
  </w:style>
  <w:style w:type="character" w:customStyle="1" w:styleId="BodyTextIndentChar">
    <w:name w:val="Body Text Indent Char"/>
    <w:basedOn w:val="DefaultParagraphFont"/>
    <w:link w:val="BodyTextIndent"/>
    <w:uiPriority w:val="99"/>
    <w:semiHidden/>
    <w:rsid w:val="00F45593"/>
    <w:rPr>
      <w:sz w:val="24"/>
      <w:szCs w:val="24"/>
      <w:lang w:eastAsia="en-US"/>
    </w:rPr>
  </w:style>
  <w:style w:type="paragraph" w:styleId="BodyTextIndent2">
    <w:name w:val="Body Text Indent 2"/>
    <w:basedOn w:val="Normal"/>
    <w:link w:val="BodyTextIndent2Char"/>
    <w:unhideWhenUsed/>
    <w:rsid w:val="00B8503C"/>
    <w:pPr>
      <w:spacing w:after="120" w:line="480" w:lineRule="auto"/>
      <w:ind w:left="283"/>
    </w:pPr>
  </w:style>
  <w:style w:type="character" w:customStyle="1" w:styleId="BodyTextIndent2Char">
    <w:name w:val="Body Text Indent 2 Char"/>
    <w:basedOn w:val="DefaultParagraphFont"/>
    <w:link w:val="BodyTextIndent2"/>
    <w:rsid w:val="00B8503C"/>
    <w:rPr>
      <w:sz w:val="24"/>
      <w:szCs w:val="24"/>
      <w:lang w:eastAsia="en-US"/>
    </w:rPr>
  </w:style>
  <w:style w:type="character" w:styleId="Strong">
    <w:name w:val="Strong"/>
    <w:basedOn w:val="DefaultParagraphFont"/>
    <w:uiPriority w:val="22"/>
    <w:qFormat/>
    <w:locked/>
    <w:rsid w:val="001C2EBF"/>
    <w:rPr>
      <w:b/>
      <w:bCs/>
    </w:rPr>
  </w:style>
  <w:style w:type="table" w:styleId="TableGrid">
    <w:name w:val="Table Grid"/>
    <w:basedOn w:val="TableNormal"/>
    <w:rsid w:val="00064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FE5559"/>
    <w:pPr>
      <w:spacing w:after="120"/>
      <w:ind w:left="283"/>
    </w:pPr>
    <w:rPr>
      <w:sz w:val="16"/>
      <w:szCs w:val="16"/>
    </w:rPr>
  </w:style>
  <w:style w:type="character" w:customStyle="1" w:styleId="BodyTextIndent3Char">
    <w:name w:val="Body Text Indent 3 Char"/>
    <w:basedOn w:val="DefaultParagraphFont"/>
    <w:link w:val="BodyTextIndent3"/>
    <w:rsid w:val="00FE5559"/>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1994</Words>
  <Characters>11367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13335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Johnson</dc:creator>
  <cp:lastModifiedBy>Roselyn Callender</cp:lastModifiedBy>
  <cp:revision>2</cp:revision>
  <cp:lastPrinted>2008-08-27T13:42:00Z</cp:lastPrinted>
  <dcterms:created xsi:type="dcterms:W3CDTF">2021-08-23T11:02:00Z</dcterms:created>
  <dcterms:modified xsi:type="dcterms:W3CDTF">2021-08-23T11:02:00Z</dcterms:modified>
</cp:coreProperties>
</file>